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EF71A" w14:textId="77777777" w:rsidR="00C03740" w:rsidRPr="0098266C" w:rsidRDefault="00C03740" w:rsidP="0098266C">
      <w:pPr>
        <w:spacing w:line="276" w:lineRule="auto"/>
        <w:jc w:val="both"/>
        <w:rPr>
          <w:rFonts w:ascii="Arial Narrow" w:hAnsi="Arial Narrow"/>
          <w:sz w:val="24"/>
        </w:rPr>
      </w:pPr>
      <w:bookmarkStart w:id="0" w:name="_Toc185734195"/>
      <w:bookmarkStart w:id="1" w:name="_Toc203973171"/>
      <w:bookmarkStart w:id="2" w:name="_Toc348522015"/>
      <w:bookmarkStart w:id="3" w:name="_Toc348522107"/>
      <w:r w:rsidRPr="0098266C">
        <w:rPr>
          <w:rFonts w:ascii="Arial Narrow" w:hAnsi="Arial Narrow"/>
          <w:noProof/>
          <w:sz w:val="24"/>
        </w:rPr>
        <mc:AlternateContent>
          <mc:Choice Requires="wps">
            <w:drawing>
              <wp:anchor distT="0" distB="0" distL="114300" distR="114300" simplePos="0" relativeHeight="251732992" behindDoc="0" locked="0" layoutInCell="1" allowOverlap="1" wp14:anchorId="6EAEF340" wp14:editId="48B6C0C8">
                <wp:simplePos x="0" y="0"/>
                <wp:positionH relativeFrom="column">
                  <wp:posOffset>2470785</wp:posOffset>
                </wp:positionH>
                <wp:positionV relativeFrom="paragraph">
                  <wp:posOffset>9674225</wp:posOffset>
                </wp:positionV>
                <wp:extent cx="2866941" cy="236220"/>
                <wp:effectExtent l="0" t="0" r="0" b="0"/>
                <wp:wrapNone/>
                <wp:docPr id="62" name="object 17"/>
                <wp:cNvGraphicFramePr/>
                <a:graphic xmlns:a="http://schemas.openxmlformats.org/drawingml/2006/main">
                  <a:graphicData uri="http://schemas.microsoft.com/office/word/2010/wordprocessingShape">
                    <wps:wsp>
                      <wps:cNvSpPr txBox="1"/>
                      <wps:spPr>
                        <a:xfrm>
                          <a:off x="0" y="0"/>
                          <a:ext cx="2866941" cy="236220"/>
                        </a:xfrm>
                        <a:prstGeom prst="rect">
                          <a:avLst/>
                        </a:prstGeom>
                      </wps:spPr>
                      <wps:txbx>
                        <w:txbxContent>
                          <w:p w14:paraId="483DC277" w14:textId="77777777" w:rsidR="00351C0A" w:rsidRDefault="00351C0A" w:rsidP="00C03740">
                            <w:pPr>
                              <w:pStyle w:val="NormalWeb"/>
                              <w:spacing w:before="0" w:beforeAutospacing="0" w:after="0" w:afterAutospacing="0"/>
                              <w:ind w:left="14"/>
                            </w:pPr>
                            <w:r>
                              <w:rPr>
                                <w:rFonts w:ascii="Trebuchet MS" w:hAnsi="Trebuchet MS" w:cs="Trebuchet MS"/>
                                <w:b/>
                                <w:bCs/>
                                <w:color w:val="AC222C"/>
                                <w:spacing w:val="-2"/>
                                <w:kern w:val="24"/>
                                <w:sz w:val="28"/>
                                <w:szCs w:val="28"/>
                              </w:rPr>
                              <w:t>GENER</w:t>
                            </w:r>
                            <w:r>
                              <w:rPr>
                                <w:rFonts w:ascii="Trebuchet MS" w:hAnsi="Trebuchet MS" w:cs="Trebuchet MS"/>
                                <w:b/>
                                <w:bCs/>
                                <w:color w:val="AC222C"/>
                                <w:spacing w:val="-5"/>
                                <w:kern w:val="24"/>
                                <w:sz w:val="28"/>
                                <w:szCs w:val="28"/>
                              </w:rPr>
                              <w:t>A</w:t>
                            </w:r>
                            <w:r>
                              <w:rPr>
                                <w:rFonts w:ascii="Trebuchet MS" w:hAnsi="Trebuchet MS" w:cs="Trebuchet MS"/>
                                <w:b/>
                                <w:bCs/>
                                <w:color w:val="AC222C"/>
                                <w:spacing w:val="-12"/>
                                <w:kern w:val="24"/>
                                <w:sz w:val="28"/>
                                <w:szCs w:val="28"/>
                              </w:rPr>
                              <w:t>L</w:t>
                            </w:r>
                            <w:r>
                              <w:rPr>
                                <w:rFonts w:ascii="Trebuchet MS" w:hAnsi="Trebuchet MS" w:cs="Trebuchet MS"/>
                                <w:b/>
                                <w:bCs/>
                                <w:color w:val="AC222C"/>
                                <w:spacing w:val="-25"/>
                                <w:kern w:val="24"/>
                                <w:sz w:val="28"/>
                                <w:szCs w:val="28"/>
                              </w:rPr>
                              <w:t xml:space="preserve"> </w:t>
                            </w:r>
                            <w:r>
                              <w:rPr>
                                <w:rFonts w:ascii="Calibri" w:hAnsi="Calibri" w:cs="Calibri"/>
                                <w:color w:val="AC222C"/>
                                <w:spacing w:val="-60"/>
                                <w:kern w:val="24"/>
                                <w:sz w:val="28"/>
                                <w:szCs w:val="28"/>
                              </w:rPr>
                              <w:t>•</w:t>
                            </w:r>
                            <w:r>
                              <w:rPr>
                                <w:rFonts w:ascii="Calibri" w:hAnsi="Calibri" w:cs="Calibri"/>
                                <w:color w:val="AC222C"/>
                                <w:spacing w:val="-4"/>
                                <w:kern w:val="24"/>
                                <w:sz w:val="28"/>
                                <w:szCs w:val="28"/>
                              </w:rPr>
                              <w:t xml:space="preserve"> </w:t>
                            </w:r>
                            <w:r>
                              <w:rPr>
                                <w:rFonts w:ascii="Trebuchet MS" w:hAnsi="Trebuchet MS" w:cs="Trebuchet MS"/>
                                <w:b/>
                                <w:bCs/>
                                <w:color w:val="AC222C"/>
                                <w:spacing w:val="-18"/>
                                <w:kern w:val="24"/>
                                <w:sz w:val="28"/>
                                <w:szCs w:val="28"/>
                              </w:rPr>
                              <w:t>L</w:t>
                            </w:r>
                            <w:r>
                              <w:rPr>
                                <w:rFonts w:ascii="Trebuchet MS" w:hAnsi="Trebuchet MS" w:cs="Trebuchet MS"/>
                                <w:b/>
                                <w:bCs/>
                                <w:color w:val="AC222C"/>
                                <w:spacing w:val="2"/>
                                <w:kern w:val="24"/>
                                <w:sz w:val="28"/>
                                <w:szCs w:val="28"/>
                              </w:rPr>
                              <w:t>I</w:t>
                            </w:r>
                            <w:r>
                              <w:rPr>
                                <w:rFonts w:ascii="Trebuchet MS" w:hAnsi="Trebuchet MS" w:cs="Trebuchet MS"/>
                                <w:b/>
                                <w:bCs/>
                                <w:color w:val="AC222C"/>
                                <w:spacing w:val="-11"/>
                                <w:kern w:val="24"/>
                                <w:sz w:val="28"/>
                                <w:szCs w:val="28"/>
                              </w:rPr>
                              <w:t>FE</w:t>
                            </w:r>
                            <w:r>
                              <w:rPr>
                                <w:rFonts w:ascii="Trebuchet MS" w:hAnsi="Trebuchet MS" w:cs="Trebuchet MS"/>
                                <w:b/>
                                <w:bCs/>
                                <w:color w:val="AC222C"/>
                                <w:spacing w:val="-25"/>
                                <w:kern w:val="24"/>
                                <w:sz w:val="28"/>
                                <w:szCs w:val="28"/>
                              </w:rPr>
                              <w:t xml:space="preserve"> </w:t>
                            </w:r>
                            <w:r>
                              <w:rPr>
                                <w:rFonts w:ascii="Calibri" w:hAnsi="Calibri" w:cs="Calibri"/>
                                <w:color w:val="AC222C"/>
                                <w:spacing w:val="-60"/>
                                <w:kern w:val="24"/>
                                <w:sz w:val="28"/>
                                <w:szCs w:val="28"/>
                              </w:rPr>
                              <w:t>•</w:t>
                            </w:r>
                            <w:r>
                              <w:rPr>
                                <w:rFonts w:ascii="Calibri" w:hAnsi="Calibri" w:cs="Calibri"/>
                                <w:color w:val="AC222C"/>
                                <w:spacing w:val="-4"/>
                                <w:kern w:val="24"/>
                                <w:sz w:val="28"/>
                                <w:szCs w:val="28"/>
                              </w:rPr>
                              <w:t xml:space="preserve"> </w:t>
                            </w:r>
                            <w:r>
                              <w:rPr>
                                <w:rFonts w:ascii="Trebuchet MS" w:hAnsi="Trebuchet MS" w:cs="Trebuchet MS"/>
                                <w:b/>
                                <w:bCs/>
                                <w:color w:val="AC222C"/>
                                <w:spacing w:val="-6"/>
                                <w:kern w:val="24"/>
                                <w:sz w:val="28"/>
                                <w:szCs w:val="28"/>
                              </w:rPr>
                              <w:t>H</w:t>
                            </w:r>
                            <w:r>
                              <w:rPr>
                                <w:rFonts w:ascii="Trebuchet MS" w:hAnsi="Trebuchet MS" w:cs="Trebuchet MS"/>
                                <w:b/>
                                <w:bCs/>
                                <w:color w:val="AC222C"/>
                                <w:spacing w:val="-3"/>
                                <w:kern w:val="24"/>
                                <w:sz w:val="28"/>
                                <w:szCs w:val="28"/>
                              </w:rPr>
                              <w:t>E</w:t>
                            </w:r>
                            <w:r>
                              <w:rPr>
                                <w:rFonts w:ascii="Trebuchet MS" w:hAnsi="Trebuchet MS" w:cs="Trebuchet MS"/>
                                <w:b/>
                                <w:bCs/>
                                <w:color w:val="AC222C"/>
                                <w:spacing w:val="3"/>
                                <w:kern w:val="24"/>
                                <w:sz w:val="28"/>
                                <w:szCs w:val="28"/>
                              </w:rPr>
                              <w:t>A</w:t>
                            </w:r>
                            <w:r>
                              <w:rPr>
                                <w:rFonts w:ascii="Trebuchet MS" w:hAnsi="Trebuchet MS" w:cs="Trebuchet MS"/>
                                <w:b/>
                                <w:bCs/>
                                <w:color w:val="AC222C"/>
                                <w:spacing w:val="-42"/>
                                <w:kern w:val="24"/>
                                <w:sz w:val="28"/>
                                <w:szCs w:val="28"/>
                              </w:rPr>
                              <w:t>L</w:t>
                            </w:r>
                            <w:r>
                              <w:rPr>
                                <w:rFonts w:ascii="Trebuchet MS" w:hAnsi="Trebuchet MS" w:cs="Trebuchet MS"/>
                                <w:b/>
                                <w:bCs/>
                                <w:color w:val="AC222C"/>
                                <w:spacing w:val="-16"/>
                                <w:kern w:val="24"/>
                                <w:sz w:val="28"/>
                                <w:szCs w:val="28"/>
                              </w:rPr>
                              <w:t>T</w:t>
                            </w:r>
                            <w:r>
                              <w:rPr>
                                <w:rFonts w:ascii="Trebuchet MS" w:hAnsi="Trebuchet MS" w:cs="Trebuchet MS"/>
                                <w:b/>
                                <w:bCs/>
                                <w:color w:val="AC222C"/>
                                <w:spacing w:val="-14"/>
                                <w:kern w:val="24"/>
                                <w:sz w:val="28"/>
                                <w:szCs w:val="28"/>
                              </w:rPr>
                              <w:t>H</w:t>
                            </w:r>
                            <w:r>
                              <w:rPr>
                                <w:rFonts w:ascii="Trebuchet MS" w:hAnsi="Trebuchet MS" w:cs="Trebuchet MS"/>
                                <w:b/>
                                <w:bCs/>
                                <w:color w:val="AC222C"/>
                                <w:spacing w:val="-25"/>
                                <w:kern w:val="24"/>
                                <w:sz w:val="28"/>
                                <w:szCs w:val="28"/>
                              </w:rPr>
                              <w:t xml:space="preserve"> </w:t>
                            </w:r>
                            <w:proofErr w:type="gramStart"/>
                            <w:r>
                              <w:rPr>
                                <w:rFonts w:ascii="Calibri" w:hAnsi="Calibri" w:cs="Calibri"/>
                                <w:color w:val="AC222C"/>
                                <w:spacing w:val="-60"/>
                                <w:kern w:val="24"/>
                                <w:sz w:val="28"/>
                                <w:szCs w:val="28"/>
                              </w:rPr>
                              <w:t>•</w:t>
                            </w:r>
                            <w:r>
                              <w:rPr>
                                <w:rFonts w:ascii="Calibri" w:hAnsi="Calibri" w:cs="Calibri"/>
                                <w:color w:val="AC222C"/>
                                <w:kern w:val="24"/>
                                <w:sz w:val="28"/>
                                <w:szCs w:val="28"/>
                              </w:rPr>
                              <w:t xml:space="preserve"> </w:t>
                            </w:r>
                            <w:r>
                              <w:rPr>
                                <w:rFonts w:ascii="Calibri" w:hAnsi="Calibri" w:cs="Calibri"/>
                                <w:color w:val="AC222C"/>
                                <w:spacing w:val="-8"/>
                                <w:kern w:val="24"/>
                                <w:sz w:val="28"/>
                                <w:szCs w:val="28"/>
                              </w:rPr>
                              <w:t xml:space="preserve"> </w:t>
                            </w:r>
                            <w:r>
                              <w:rPr>
                                <w:rFonts w:ascii="Trebuchet MS" w:hAnsi="Trebuchet MS" w:cs="Trebuchet MS"/>
                                <w:b/>
                                <w:bCs/>
                                <w:color w:val="AC222C"/>
                                <w:spacing w:val="10"/>
                                <w:kern w:val="24"/>
                                <w:sz w:val="28"/>
                                <w:szCs w:val="28"/>
                              </w:rPr>
                              <w:t>A</w:t>
                            </w:r>
                            <w:r>
                              <w:rPr>
                                <w:rFonts w:ascii="Trebuchet MS" w:hAnsi="Trebuchet MS" w:cs="Trebuchet MS"/>
                                <w:b/>
                                <w:bCs/>
                                <w:color w:val="AC222C"/>
                                <w:spacing w:val="5"/>
                                <w:kern w:val="24"/>
                                <w:sz w:val="28"/>
                                <w:szCs w:val="28"/>
                              </w:rPr>
                              <w:t>S</w:t>
                            </w:r>
                            <w:r>
                              <w:rPr>
                                <w:rFonts w:ascii="Trebuchet MS" w:hAnsi="Trebuchet MS" w:cs="Trebuchet MS"/>
                                <w:b/>
                                <w:bCs/>
                                <w:color w:val="AC222C"/>
                                <w:spacing w:val="-5"/>
                                <w:kern w:val="24"/>
                                <w:sz w:val="28"/>
                                <w:szCs w:val="28"/>
                              </w:rPr>
                              <w:t>SET</w:t>
                            </w:r>
                            <w:proofErr w:type="gramEnd"/>
                          </w:p>
                        </w:txbxContent>
                      </wps:txbx>
                      <wps:bodyPr vert="horz" wrap="square" lIns="0" tIns="0" rIns="0" bIns="0" rtlCol="0">
                        <a:spAutoFit/>
                      </wps:bodyPr>
                    </wps:wsp>
                  </a:graphicData>
                </a:graphic>
                <wp14:sizeRelH relativeFrom="margin">
                  <wp14:pctWidth>0</wp14:pctWidth>
                </wp14:sizeRelH>
              </wp:anchor>
            </w:drawing>
          </mc:Choice>
          <mc:Fallback>
            <w:pict>
              <v:shapetype w14:anchorId="6EAEF340" id="_x0000_t202" coordsize="21600,21600" o:spt="202" path="m,l,21600r21600,l21600,xe">
                <v:stroke joinstyle="miter"/>
                <v:path gradientshapeok="t" o:connecttype="rect"/>
              </v:shapetype>
              <v:shape id="object 17" o:spid="_x0000_s1026" type="#_x0000_t202" style="position:absolute;left:0;text-align:left;margin-left:194.55pt;margin-top:761.75pt;width:225.75pt;height:18.6pt;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" filled="f" stroked="f">
                <v:textbox style="mso-fit-shape-to-text:t" inset="0,0,0,0">
                  <w:txbxContent>
                    <w:p w14:paraId="483DC277" w14:textId="77777777" w:rsidR="00351C0A" w:rsidRDefault="00351C0A" w:rsidP="00C03740">
                      <w:pPr>
                        <w:pStyle w:val="NormalWeb"/>
                        <w:spacing w:before="0" w:beforeAutospacing="0" w:after="0" w:afterAutospacing="0"/>
                        <w:ind w:left="14"/>
                      </w:pPr>
                      <w:r>
                        <w:rPr>
                          <w:rFonts w:ascii="Trebuchet MS" w:hAnsi="Trebuchet MS" w:cs="Trebuchet MS"/>
                          <w:b/>
                          <w:bCs/>
                          <w:color w:val="AC222C"/>
                          <w:spacing w:val="-2"/>
                          <w:kern w:val="24"/>
                          <w:sz w:val="28"/>
                          <w:szCs w:val="28"/>
                        </w:rPr>
                        <w:t>GENER</w:t>
                      </w:r>
                      <w:r>
                        <w:rPr>
                          <w:rFonts w:ascii="Trebuchet MS" w:hAnsi="Trebuchet MS" w:cs="Trebuchet MS"/>
                          <w:b/>
                          <w:bCs/>
                          <w:color w:val="AC222C"/>
                          <w:spacing w:val="-5"/>
                          <w:kern w:val="24"/>
                          <w:sz w:val="28"/>
                          <w:szCs w:val="28"/>
                        </w:rPr>
                        <w:t>A</w:t>
                      </w:r>
                      <w:r>
                        <w:rPr>
                          <w:rFonts w:ascii="Trebuchet MS" w:hAnsi="Trebuchet MS" w:cs="Trebuchet MS"/>
                          <w:b/>
                          <w:bCs/>
                          <w:color w:val="AC222C"/>
                          <w:spacing w:val="-12"/>
                          <w:kern w:val="24"/>
                          <w:sz w:val="28"/>
                          <w:szCs w:val="28"/>
                        </w:rPr>
                        <w:t>L</w:t>
                      </w:r>
                      <w:r>
                        <w:rPr>
                          <w:rFonts w:ascii="Trebuchet MS" w:hAnsi="Trebuchet MS" w:cs="Trebuchet MS"/>
                          <w:b/>
                          <w:bCs/>
                          <w:color w:val="AC222C"/>
                          <w:spacing w:val="-25"/>
                          <w:kern w:val="24"/>
                          <w:sz w:val="28"/>
                          <w:szCs w:val="28"/>
                        </w:rPr>
                        <w:t xml:space="preserve"> </w:t>
                      </w:r>
                      <w:r>
                        <w:rPr>
                          <w:rFonts w:ascii="Calibri" w:hAnsi="Calibri" w:cs="Calibri"/>
                          <w:color w:val="AC222C"/>
                          <w:spacing w:val="-60"/>
                          <w:kern w:val="24"/>
                          <w:sz w:val="28"/>
                          <w:szCs w:val="28"/>
                        </w:rPr>
                        <w:t>•</w:t>
                      </w:r>
                      <w:r>
                        <w:rPr>
                          <w:rFonts w:ascii="Calibri" w:hAnsi="Calibri" w:cs="Calibri"/>
                          <w:color w:val="AC222C"/>
                          <w:spacing w:val="-4"/>
                          <w:kern w:val="24"/>
                          <w:sz w:val="28"/>
                          <w:szCs w:val="28"/>
                        </w:rPr>
                        <w:t xml:space="preserve"> </w:t>
                      </w:r>
                      <w:r>
                        <w:rPr>
                          <w:rFonts w:ascii="Trebuchet MS" w:hAnsi="Trebuchet MS" w:cs="Trebuchet MS"/>
                          <w:b/>
                          <w:bCs/>
                          <w:color w:val="AC222C"/>
                          <w:spacing w:val="-18"/>
                          <w:kern w:val="24"/>
                          <w:sz w:val="28"/>
                          <w:szCs w:val="28"/>
                        </w:rPr>
                        <w:t>L</w:t>
                      </w:r>
                      <w:r>
                        <w:rPr>
                          <w:rFonts w:ascii="Trebuchet MS" w:hAnsi="Trebuchet MS" w:cs="Trebuchet MS"/>
                          <w:b/>
                          <w:bCs/>
                          <w:color w:val="AC222C"/>
                          <w:spacing w:val="2"/>
                          <w:kern w:val="24"/>
                          <w:sz w:val="28"/>
                          <w:szCs w:val="28"/>
                        </w:rPr>
                        <w:t>I</w:t>
                      </w:r>
                      <w:r>
                        <w:rPr>
                          <w:rFonts w:ascii="Trebuchet MS" w:hAnsi="Trebuchet MS" w:cs="Trebuchet MS"/>
                          <w:b/>
                          <w:bCs/>
                          <w:color w:val="AC222C"/>
                          <w:spacing w:val="-11"/>
                          <w:kern w:val="24"/>
                          <w:sz w:val="28"/>
                          <w:szCs w:val="28"/>
                        </w:rPr>
                        <w:t>FE</w:t>
                      </w:r>
                      <w:r>
                        <w:rPr>
                          <w:rFonts w:ascii="Trebuchet MS" w:hAnsi="Trebuchet MS" w:cs="Trebuchet MS"/>
                          <w:b/>
                          <w:bCs/>
                          <w:color w:val="AC222C"/>
                          <w:spacing w:val="-25"/>
                          <w:kern w:val="24"/>
                          <w:sz w:val="28"/>
                          <w:szCs w:val="28"/>
                        </w:rPr>
                        <w:t xml:space="preserve"> </w:t>
                      </w:r>
                      <w:r>
                        <w:rPr>
                          <w:rFonts w:ascii="Calibri" w:hAnsi="Calibri" w:cs="Calibri"/>
                          <w:color w:val="AC222C"/>
                          <w:spacing w:val="-60"/>
                          <w:kern w:val="24"/>
                          <w:sz w:val="28"/>
                          <w:szCs w:val="28"/>
                        </w:rPr>
                        <w:t>•</w:t>
                      </w:r>
                      <w:r>
                        <w:rPr>
                          <w:rFonts w:ascii="Calibri" w:hAnsi="Calibri" w:cs="Calibri"/>
                          <w:color w:val="AC222C"/>
                          <w:spacing w:val="-4"/>
                          <w:kern w:val="24"/>
                          <w:sz w:val="28"/>
                          <w:szCs w:val="28"/>
                        </w:rPr>
                        <w:t xml:space="preserve"> </w:t>
                      </w:r>
                      <w:r>
                        <w:rPr>
                          <w:rFonts w:ascii="Trebuchet MS" w:hAnsi="Trebuchet MS" w:cs="Trebuchet MS"/>
                          <w:b/>
                          <w:bCs/>
                          <w:color w:val="AC222C"/>
                          <w:spacing w:val="-6"/>
                          <w:kern w:val="24"/>
                          <w:sz w:val="28"/>
                          <w:szCs w:val="28"/>
                        </w:rPr>
                        <w:t>H</w:t>
                      </w:r>
                      <w:r>
                        <w:rPr>
                          <w:rFonts w:ascii="Trebuchet MS" w:hAnsi="Trebuchet MS" w:cs="Trebuchet MS"/>
                          <w:b/>
                          <w:bCs/>
                          <w:color w:val="AC222C"/>
                          <w:spacing w:val="-3"/>
                          <w:kern w:val="24"/>
                          <w:sz w:val="28"/>
                          <w:szCs w:val="28"/>
                        </w:rPr>
                        <w:t>E</w:t>
                      </w:r>
                      <w:r>
                        <w:rPr>
                          <w:rFonts w:ascii="Trebuchet MS" w:hAnsi="Trebuchet MS" w:cs="Trebuchet MS"/>
                          <w:b/>
                          <w:bCs/>
                          <w:color w:val="AC222C"/>
                          <w:spacing w:val="3"/>
                          <w:kern w:val="24"/>
                          <w:sz w:val="28"/>
                          <w:szCs w:val="28"/>
                        </w:rPr>
                        <w:t>A</w:t>
                      </w:r>
                      <w:r>
                        <w:rPr>
                          <w:rFonts w:ascii="Trebuchet MS" w:hAnsi="Trebuchet MS" w:cs="Trebuchet MS"/>
                          <w:b/>
                          <w:bCs/>
                          <w:color w:val="AC222C"/>
                          <w:spacing w:val="-42"/>
                          <w:kern w:val="24"/>
                          <w:sz w:val="28"/>
                          <w:szCs w:val="28"/>
                        </w:rPr>
                        <w:t>L</w:t>
                      </w:r>
                      <w:r>
                        <w:rPr>
                          <w:rFonts w:ascii="Trebuchet MS" w:hAnsi="Trebuchet MS" w:cs="Trebuchet MS"/>
                          <w:b/>
                          <w:bCs/>
                          <w:color w:val="AC222C"/>
                          <w:spacing w:val="-16"/>
                          <w:kern w:val="24"/>
                          <w:sz w:val="28"/>
                          <w:szCs w:val="28"/>
                        </w:rPr>
                        <w:t>T</w:t>
                      </w:r>
                      <w:r>
                        <w:rPr>
                          <w:rFonts w:ascii="Trebuchet MS" w:hAnsi="Trebuchet MS" w:cs="Trebuchet MS"/>
                          <w:b/>
                          <w:bCs/>
                          <w:color w:val="AC222C"/>
                          <w:spacing w:val="-14"/>
                          <w:kern w:val="24"/>
                          <w:sz w:val="28"/>
                          <w:szCs w:val="28"/>
                        </w:rPr>
                        <w:t>H</w:t>
                      </w:r>
                      <w:r>
                        <w:rPr>
                          <w:rFonts w:ascii="Trebuchet MS" w:hAnsi="Trebuchet MS" w:cs="Trebuchet MS"/>
                          <w:b/>
                          <w:bCs/>
                          <w:color w:val="AC222C"/>
                          <w:spacing w:val="-25"/>
                          <w:kern w:val="24"/>
                          <w:sz w:val="28"/>
                          <w:szCs w:val="28"/>
                        </w:rPr>
                        <w:t xml:space="preserve"> </w:t>
                      </w:r>
                      <w:proofErr w:type="gramStart"/>
                      <w:r>
                        <w:rPr>
                          <w:rFonts w:ascii="Calibri" w:hAnsi="Calibri" w:cs="Calibri"/>
                          <w:color w:val="AC222C"/>
                          <w:spacing w:val="-60"/>
                          <w:kern w:val="24"/>
                          <w:sz w:val="28"/>
                          <w:szCs w:val="28"/>
                        </w:rPr>
                        <w:t>•</w:t>
                      </w:r>
                      <w:r>
                        <w:rPr>
                          <w:rFonts w:ascii="Calibri" w:hAnsi="Calibri" w:cs="Calibri"/>
                          <w:color w:val="AC222C"/>
                          <w:kern w:val="24"/>
                          <w:sz w:val="28"/>
                          <w:szCs w:val="28"/>
                        </w:rPr>
                        <w:t xml:space="preserve"> </w:t>
                      </w:r>
                      <w:r>
                        <w:rPr>
                          <w:rFonts w:ascii="Calibri" w:hAnsi="Calibri" w:cs="Calibri"/>
                          <w:color w:val="AC222C"/>
                          <w:spacing w:val="-8"/>
                          <w:kern w:val="24"/>
                          <w:sz w:val="28"/>
                          <w:szCs w:val="28"/>
                        </w:rPr>
                        <w:t xml:space="preserve"> </w:t>
                      </w:r>
                      <w:r>
                        <w:rPr>
                          <w:rFonts w:ascii="Trebuchet MS" w:hAnsi="Trebuchet MS" w:cs="Trebuchet MS"/>
                          <w:b/>
                          <w:bCs/>
                          <w:color w:val="AC222C"/>
                          <w:spacing w:val="10"/>
                          <w:kern w:val="24"/>
                          <w:sz w:val="28"/>
                          <w:szCs w:val="28"/>
                        </w:rPr>
                        <w:t>A</w:t>
                      </w:r>
                      <w:r>
                        <w:rPr>
                          <w:rFonts w:ascii="Trebuchet MS" w:hAnsi="Trebuchet MS" w:cs="Trebuchet MS"/>
                          <w:b/>
                          <w:bCs/>
                          <w:color w:val="AC222C"/>
                          <w:spacing w:val="5"/>
                          <w:kern w:val="24"/>
                          <w:sz w:val="28"/>
                          <w:szCs w:val="28"/>
                        </w:rPr>
                        <w:t>S</w:t>
                      </w:r>
                      <w:r>
                        <w:rPr>
                          <w:rFonts w:ascii="Trebuchet MS" w:hAnsi="Trebuchet MS" w:cs="Trebuchet MS"/>
                          <w:b/>
                          <w:bCs/>
                          <w:color w:val="AC222C"/>
                          <w:spacing w:val="-5"/>
                          <w:kern w:val="24"/>
                          <w:sz w:val="28"/>
                          <w:szCs w:val="28"/>
                        </w:rPr>
                        <w:t>SET</w:t>
                      </w:r>
                      <w:proofErr w:type="gramEnd"/>
                    </w:p>
                  </w:txbxContent>
                </v:textbox>
              </v:shape>
            </w:pict>
          </mc:Fallback>
        </mc:AlternateContent>
      </w:r>
    </w:p>
    <w:p w14:paraId="62BAAAD6" w14:textId="77777777" w:rsidR="005A3B7C" w:rsidRPr="0098266C" w:rsidRDefault="005A3B7C" w:rsidP="0098266C">
      <w:pPr>
        <w:spacing w:line="276" w:lineRule="auto"/>
        <w:ind w:left="2576"/>
        <w:jc w:val="both"/>
        <w:rPr>
          <w:rFonts w:ascii="Arial Narrow" w:hAnsi="Arial Narrow"/>
          <w:b/>
          <w:sz w:val="24"/>
        </w:rPr>
      </w:pPr>
      <w:r w:rsidRPr="0098266C">
        <w:rPr>
          <w:rFonts w:ascii="Arial Narrow" w:hAnsi="Arial Narrow"/>
          <w:sz w:val="24"/>
        </w:rPr>
        <w:t>Document Control</w:t>
      </w:r>
      <w:bookmarkEnd w:id="0"/>
      <w:bookmarkEnd w:id="1"/>
      <w:bookmarkEnd w:id="2"/>
      <w:bookmarkEnd w:id="3"/>
    </w:p>
    <w:p w14:paraId="2E38C077" w14:textId="77777777" w:rsidR="005A3B7C" w:rsidRDefault="007A44AD" w:rsidP="0098266C">
      <w:pPr>
        <w:pStyle w:val="Exhibitheading"/>
        <w:spacing w:line="276" w:lineRule="auto"/>
        <w:jc w:val="both"/>
        <w:rPr>
          <w:rFonts w:ascii="Arial Narrow" w:hAnsi="Arial Narrow"/>
          <w:sz w:val="24"/>
        </w:rPr>
      </w:pPr>
      <w:bookmarkStart w:id="4" w:name="_Toc142103820"/>
      <w:r>
        <w:rPr>
          <w:rFonts w:ascii="Arial Narrow" w:hAnsi="Arial Narrow"/>
          <w:sz w:val="24"/>
        </w:rPr>
        <w:t>Version Control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6"/>
        <w:gridCol w:w="2117"/>
        <w:gridCol w:w="1639"/>
        <w:gridCol w:w="3627"/>
      </w:tblGrid>
      <w:tr w:rsidR="007A44AD" w:rsidRPr="00257224" w14:paraId="51D2FA9B" w14:textId="77777777" w:rsidTr="00D81591">
        <w:trPr>
          <w:trHeight w:val="449"/>
        </w:trPr>
        <w:tc>
          <w:tcPr>
            <w:tcW w:w="2358" w:type="dxa"/>
            <w:shd w:val="clear" w:color="auto" w:fill="D9D9D9" w:themeFill="background1" w:themeFillShade="D9"/>
            <w:vAlign w:val="center"/>
          </w:tcPr>
          <w:p w14:paraId="523C5E36" w14:textId="77777777" w:rsidR="007A44AD" w:rsidRPr="00257224" w:rsidRDefault="007A44AD" w:rsidP="00D81591">
            <w:pPr>
              <w:rPr>
                <w:rFonts w:ascii="Tahoma" w:eastAsia="Batang" w:hAnsi="Tahoma" w:cs="Tahoma"/>
                <w:bCs/>
              </w:rPr>
            </w:pPr>
            <w:r w:rsidRPr="00257224">
              <w:rPr>
                <w:rFonts w:ascii="Tahoma" w:eastAsia="Batang" w:hAnsi="Tahoma" w:cs="Tahoma"/>
                <w:bCs/>
              </w:rPr>
              <w:t>Author</w:t>
            </w:r>
          </w:p>
        </w:tc>
        <w:tc>
          <w:tcPr>
            <w:tcW w:w="7830" w:type="dxa"/>
            <w:gridSpan w:val="3"/>
            <w:vAlign w:val="center"/>
          </w:tcPr>
          <w:p w14:paraId="70F7144E" w14:textId="48C98135" w:rsidR="007A44AD" w:rsidRPr="00257224" w:rsidRDefault="00FF431F" w:rsidP="00D81591">
            <w:pPr>
              <w:rPr>
                <w:rFonts w:ascii="Tahoma" w:eastAsiaTheme="minorHAnsi" w:hAnsi="Tahoma" w:cs="Tahoma"/>
                <w:bCs/>
              </w:rPr>
            </w:pPr>
            <w:r>
              <w:rPr>
                <w:rFonts w:ascii="Tahoma" w:hAnsi="Tahoma" w:cs="Tahoma"/>
                <w:bCs/>
              </w:rPr>
              <w:t>Daniel Francis Imfa</w:t>
            </w:r>
          </w:p>
        </w:tc>
      </w:tr>
      <w:tr w:rsidR="007A44AD" w:rsidRPr="00257224" w14:paraId="4F3B32B8" w14:textId="77777777" w:rsidTr="00D81591">
        <w:trPr>
          <w:trHeight w:val="449"/>
        </w:trPr>
        <w:tc>
          <w:tcPr>
            <w:tcW w:w="2358" w:type="dxa"/>
            <w:shd w:val="clear" w:color="auto" w:fill="D9D9D9" w:themeFill="background1" w:themeFillShade="D9"/>
            <w:vAlign w:val="center"/>
          </w:tcPr>
          <w:p w14:paraId="25E4F955" w14:textId="77777777" w:rsidR="007A44AD" w:rsidRPr="00257224" w:rsidRDefault="007A44AD" w:rsidP="00D81591">
            <w:pPr>
              <w:rPr>
                <w:rFonts w:ascii="Tahoma" w:eastAsia="Batang" w:hAnsi="Tahoma" w:cs="Tahoma"/>
                <w:bCs/>
              </w:rPr>
            </w:pPr>
            <w:r w:rsidRPr="00257224">
              <w:rPr>
                <w:rFonts w:ascii="Tahoma" w:eastAsia="Batang" w:hAnsi="Tahoma" w:cs="Tahoma"/>
                <w:bCs/>
              </w:rPr>
              <w:t>Title</w:t>
            </w:r>
          </w:p>
        </w:tc>
        <w:tc>
          <w:tcPr>
            <w:tcW w:w="7830" w:type="dxa"/>
            <w:gridSpan w:val="3"/>
            <w:vAlign w:val="center"/>
          </w:tcPr>
          <w:p w14:paraId="5C3DF05E" w14:textId="7EB10900" w:rsidR="007A44AD" w:rsidRPr="00257224" w:rsidRDefault="00FF431F" w:rsidP="00D81591">
            <w:pPr>
              <w:rPr>
                <w:rFonts w:ascii="Tahoma" w:hAnsi="Tahoma" w:cs="Tahoma"/>
                <w:bCs/>
              </w:rPr>
            </w:pPr>
            <w:r>
              <w:rPr>
                <w:rFonts w:ascii="Tahoma" w:hAnsi="Tahoma" w:cs="Tahoma"/>
                <w:bCs/>
              </w:rPr>
              <w:t xml:space="preserve">Innovations </w:t>
            </w:r>
            <w:r w:rsidR="007A44AD" w:rsidRPr="00257224">
              <w:rPr>
                <w:rFonts w:ascii="Tahoma" w:hAnsi="Tahoma" w:cs="Tahoma"/>
                <w:bCs/>
              </w:rPr>
              <w:t>Manager</w:t>
            </w:r>
          </w:p>
        </w:tc>
      </w:tr>
      <w:tr w:rsidR="007A44AD" w:rsidRPr="00257224" w14:paraId="5169B4D6" w14:textId="77777777" w:rsidTr="00D81591">
        <w:trPr>
          <w:trHeight w:val="458"/>
        </w:trPr>
        <w:tc>
          <w:tcPr>
            <w:tcW w:w="2358" w:type="dxa"/>
            <w:shd w:val="clear" w:color="auto" w:fill="D9D9D9" w:themeFill="background1" w:themeFillShade="D9"/>
            <w:vAlign w:val="center"/>
          </w:tcPr>
          <w:p w14:paraId="2D159E41" w14:textId="77777777" w:rsidR="007A44AD" w:rsidRPr="00257224" w:rsidRDefault="007A44AD" w:rsidP="00D81591">
            <w:pPr>
              <w:rPr>
                <w:rFonts w:ascii="Tahoma" w:eastAsia="Batang" w:hAnsi="Tahoma" w:cs="Tahoma"/>
              </w:rPr>
            </w:pPr>
            <w:r w:rsidRPr="00257224">
              <w:rPr>
                <w:rFonts w:ascii="Tahoma" w:eastAsia="Batang" w:hAnsi="Tahoma" w:cs="Tahoma"/>
              </w:rPr>
              <w:t>Version</w:t>
            </w:r>
          </w:p>
        </w:tc>
        <w:tc>
          <w:tcPr>
            <w:tcW w:w="2250" w:type="dxa"/>
            <w:vAlign w:val="center"/>
          </w:tcPr>
          <w:p w14:paraId="3164DC2F" w14:textId="77777777" w:rsidR="007A44AD" w:rsidRPr="00257224" w:rsidRDefault="007A44AD" w:rsidP="00D81591">
            <w:pPr>
              <w:rPr>
                <w:rFonts w:ascii="Tahoma" w:eastAsia="Batang" w:hAnsi="Tahoma" w:cs="Tahoma"/>
              </w:rPr>
            </w:pPr>
            <w:r w:rsidRPr="00257224">
              <w:rPr>
                <w:rFonts w:ascii="Tahoma" w:eastAsia="Batang" w:hAnsi="Tahoma" w:cs="Tahoma"/>
              </w:rPr>
              <w:t>1.0</w:t>
            </w:r>
          </w:p>
        </w:tc>
        <w:tc>
          <w:tcPr>
            <w:tcW w:w="1710" w:type="dxa"/>
            <w:shd w:val="clear" w:color="auto" w:fill="D9D9D9" w:themeFill="background1" w:themeFillShade="D9"/>
            <w:vAlign w:val="center"/>
          </w:tcPr>
          <w:p w14:paraId="055FD63D" w14:textId="77777777" w:rsidR="007A44AD" w:rsidRPr="00257224" w:rsidRDefault="007A44AD" w:rsidP="00D81591">
            <w:pPr>
              <w:rPr>
                <w:rFonts w:ascii="Tahoma" w:eastAsia="Batang" w:hAnsi="Tahoma" w:cs="Tahoma"/>
                <w:bCs/>
              </w:rPr>
            </w:pPr>
            <w:r w:rsidRPr="00257224">
              <w:rPr>
                <w:rFonts w:ascii="Tahoma" w:eastAsia="Batang" w:hAnsi="Tahoma" w:cs="Tahoma"/>
                <w:bCs/>
              </w:rPr>
              <w:t>Status</w:t>
            </w:r>
          </w:p>
        </w:tc>
        <w:tc>
          <w:tcPr>
            <w:tcW w:w="3870" w:type="dxa"/>
            <w:vAlign w:val="center"/>
          </w:tcPr>
          <w:p w14:paraId="48AA897F" w14:textId="77777777" w:rsidR="007A44AD" w:rsidRPr="00257224" w:rsidRDefault="007A44AD" w:rsidP="00D81591">
            <w:pPr>
              <w:rPr>
                <w:rFonts w:ascii="Tahoma" w:eastAsia="Batang" w:hAnsi="Tahoma" w:cs="Tahoma"/>
                <w:bCs/>
              </w:rPr>
            </w:pPr>
            <w:r>
              <w:rPr>
                <w:rFonts w:ascii="Tahoma" w:eastAsia="Batang" w:hAnsi="Tahoma" w:cs="Tahoma"/>
                <w:bCs/>
              </w:rPr>
              <w:t>Draft</w:t>
            </w:r>
          </w:p>
        </w:tc>
      </w:tr>
      <w:tr w:rsidR="007A44AD" w:rsidRPr="00257224" w14:paraId="31E4C3FF" w14:textId="77777777" w:rsidTr="00D81591">
        <w:trPr>
          <w:trHeight w:val="431"/>
        </w:trPr>
        <w:tc>
          <w:tcPr>
            <w:tcW w:w="2358" w:type="dxa"/>
            <w:shd w:val="clear" w:color="auto" w:fill="D9D9D9" w:themeFill="background1" w:themeFillShade="D9"/>
            <w:vAlign w:val="center"/>
          </w:tcPr>
          <w:p w14:paraId="5F4B5E91" w14:textId="77777777" w:rsidR="007A44AD" w:rsidRPr="00257224" w:rsidRDefault="007A44AD" w:rsidP="00D81591">
            <w:pPr>
              <w:rPr>
                <w:rFonts w:ascii="Tahoma" w:eastAsia="Batang" w:hAnsi="Tahoma" w:cs="Tahoma"/>
              </w:rPr>
            </w:pPr>
            <w:r w:rsidRPr="00257224">
              <w:rPr>
                <w:rFonts w:ascii="Tahoma" w:eastAsia="Batang" w:hAnsi="Tahoma" w:cs="Tahoma"/>
              </w:rPr>
              <w:t>Date</w:t>
            </w:r>
          </w:p>
        </w:tc>
        <w:tc>
          <w:tcPr>
            <w:tcW w:w="7830" w:type="dxa"/>
            <w:gridSpan w:val="3"/>
            <w:vAlign w:val="center"/>
          </w:tcPr>
          <w:p w14:paraId="6977BEEF" w14:textId="2A389B8A" w:rsidR="007A44AD" w:rsidRPr="00257224" w:rsidRDefault="007A44AD" w:rsidP="00D81591">
            <w:pPr>
              <w:rPr>
                <w:rFonts w:ascii="Tahoma" w:eastAsia="Batang" w:hAnsi="Tahoma" w:cs="Tahoma"/>
              </w:rPr>
            </w:pPr>
            <w:r>
              <w:rPr>
                <w:rFonts w:ascii="Tahoma" w:eastAsia="Batang" w:hAnsi="Tahoma" w:cs="Tahoma"/>
              </w:rPr>
              <w:t>J</w:t>
            </w:r>
            <w:r w:rsidR="00FF431F">
              <w:rPr>
                <w:rFonts w:ascii="Tahoma" w:eastAsia="Batang" w:hAnsi="Tahoma" w:cs="Tahoma"/>
              </w:rPr>
              <w:t xml:space="preserve">une </w:t>
            </w:r>
            <w:r>
              <w:rPr>
                <w:rFonts w:ascii="Tahoma" w:eastAsia="Batang" w:hAnsi="Tahoma" w:cs="Tahoma"/>
              </w:rPr>
              <w:t>2</w:t>
            </w:r>
            <w:r w:rsidR="00FF431F">
              <w:rPr>
                <w:rFonts w:ascii="Tahoma" w:eastAsia="Batang" w:hAnsi="Tahoma" w:cs="Tahoma"/>
              </w:rPr>
              <w:t>0</w:t>
            </w:r>
            <w:r>
              <w:rPr>
                <w:rFonts w:ascii="Tahoma" w:eastAsia="Batang" w:hAnsi="Tahoma" w:cs="Tahoma"/>
              </w:rPr>
              <w:t xml:space="preserve"> 20</w:t>
            </w:r>
            <w:r w:rsidR="00FF431F">
              <w:rPr>
                <w:rFonts w:ascii="Tahoma" w:eastAsia="Batang" w:hAnsi="Tahoma" w:cs="Tahoma"/>
              </w:rPr>
              <w:t>24</w:t>
            </w:r>
            <w:r w:rsidRPr="00257224">
              <w:rPr>
                <w:rFonts w:ascii="Tahoma" w:eastAsia="Batang" w:hAnsi="Tahoma" w:cs="Tahoma"/>
              </w:rPr>
              <w:t xml:space="preserve">  </w:t>
            </w:r>
          </w:p>
        </w:tc>
      </w:tr>
      <w:tr w:rsidR="007A44AD" w:rsidRPr="00257224" w14:paraId="60B0533C" w14:textId="77777777" w:rsidTr="00D81591">
        <w:trPr>
          <w:trHeight w:val="431"/>
        </w:trPr>
        <w:tc>
          <w:tcPr>
            <w:tcW w:w="2358" w:type="dxa"/>
            <w:shd w:val="clear" w:color="auto" w:fill="D9D9D9" w:themeFill="background1" w:themeFillShade="D9"/>
            <w:vAlign w:val="center"/>
          </w:tcPr>
          <w:p w14:paraId="303FDA11" w14:textId="77777777" w:rsidR="007A44AD" w:rsidRPr="00257224" w:rsidRDefault="007A44AD" w:rsidP="00D81591">
            <w:pPr>
              <w:rPr>
                <w:rFonts w:ascii="Tahoma" w:eastAsia="Batang" w:hAnsi="Tahoma" w:cs="Tahoma"/>
              </w:rPr>
            </w:pPr>
            <w:r w:rsidRPr="00257224">
              <w:rPr>
                <w:rFonts w:ascii="Tahoma" w:eastAsia="Batang" w:hAnsi="Tahoma" w:cs="Tahoma"/>
              </w:rPr>
              <w:t>Next Review Date</w:t>
            </w:r>
          </w:p>
        </w:tc>
        <w:tc>
          <w:tcPr>
            <w:tcW w:w="7830" w:type="dxa"/>
            <w:gridSpan w:val="3"/>
            <w:vAlign w:val="center"/>
          </w:tcPr>
          <w:p w14:paraId="1C9D7C25" w14:textId="4345E7F2" w:rsidR="007A44AD" w:rsidRPr="00257224" w:rsidRDefault="007A44AD" w:rsidP="00D81591">
            <w:pPr>
              <w:rPr>
                <w:rFonts w:ascii="Tahoma" w:eastAsia="Batang" w:hAnsi="Tahoma" w:cs="Tahoma"/>
              </w:rPr>
            </w:pPr>
            <w:r>
              <w:rPr>
                <w:rFonts w:ascii="Tahoma" w:eastAsia="Batang" w:hAnsi="Tahoma" w:cs="Tahoma"/>
              </w:rPr>
              <w:t>June 20</w:t>
            </w:r>
            <w:r w:rsidR="00FF431F">
              <w:rPr>
                <w:rFonts w:ascii="Tahoma" w:eastAsia="Batang" w:hAnsi="Tahoma" w:cs="Tahoma"/>
              </w:rPr>
              <w:t>24</w:t>
            </w:r>
          </w:p>
        </w:tc>
      </w:tr>
    </w:tbl>
    <w:p w14:paraId="6775FCB0" w14:textId="77777777" w:rsidR="007A44AD" w:rsidRDefault="007A44AD" w:rsidP="0098266C">
      <w:pPr>
        <w:pStyle w:val="Exhibitheading"/>
        <w:spacing w:line="276" w:lineRule="auto"/>
        <w:jc w:val="both"/>
        <w:rPr>
          <w:rFonts w:ascii="Arial Narrow" w:hAnsi="Arial Narrow"/>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3396"/>
        <w:gridCol w:w="2406"/>
      </w:tblGrid>
      <w:tr w:rsidR="007A44AD" w:rsidRPr="00257224" w14:paraId="52A6E72D" w14:textId="77777777" w:rsidTr="00D81591">
        <w:trPr>
          <w:trHeight w:val="449"/>
        </w:trPr>
        <w:tc>
          <w:tcPr>
            <w:tcW w:w="4068" w:type="dxa"/>
            <w:shd w:val="clear" w:color="auto" w:fill="D9D9D9" w:themeFill="background1" w:themeFillShade="D9"/>
            <w:vAlign w:val="center"/>
          </w:tcPr>
          <w:p w14:paraId="346BC840" w14:textId="77777777" w:rsidR="007A44AD" w:rsidRPr="00257224" w:rsidRDefault="007A44AD" w:rsidP="00D81591">
            <w:pPr>
              <w:rPr>
                <w:rFonts w:ascii="Tahoma" w:eastAsia="Batang" w:hAnsi="Tahoma" w:cs="Tahoma"/>
                <w:b/>
                <w:bCs/>
              </w:rPr>
            </w:pPr>
            <w:r w:rsidRPr="00257224">
              <w:rPr>
                <w:rFonts w:ascii="Tahoma" w:eastAsia="Batang" w:hAnsi="Tahoma" w:cs="Tahoma"/>
                <w:b/>
                <w:bCs/>
              </w:rPr>
              <w:t>Approved by:</w:t>
            </w:r>
          </w:p>
        </w:tc>
        <w:tc>
          <w:tcPr>
            <w:tcW w:w="3600" w:type="dxa"/>
            <w:shd w:val="clear" w:color="auto" w:fill="D9D9D9" w:themeFill="background1" w:themeFillShade="D9"/>
            <w:vAlign w:val="center"/>
          </w:tcPr>
          <w:p w14:paraId="25EE10B3" w14:textId="77777777" w:rsidR="007A44AD" w:rsidRPr="00257224" w:rsidRDefault="007A44AD" w:rsidP="00D81591">
            <w:pPr>
              <w:rPr>
                <w:rFonts w:ascii="Tahoma" w:eastAsiaTheme="minorHAnsi" w:hAnsi="Tahoma" w:cs="Tahoma"/>
                <w:b/>
                <w:bCs/>
              </w:rPr>
            </w:pPr>
            <w:r w:rsidRPr="00257224">
              <w:rPr>
                <w:rFonts w:ascii="Tahoma" w:eastAsiaTheme="minorHAnsi" w:hAnsi="Tahoma" w:cs="Tahoma"/>
                <w:b/>
                <w:bCs/>
              </w:rPr>
              <w:t>Signature</w:t>
            </w:r>
          </w:p>
        </w:tc>
        <w:tc>
          <w:tcPr>
            <w:tcW w:w="2520" w:type="dxa"/>
            <w:shd w:val="clear" w:color="auto" w:fill="D9D9D9" w:themeFill="background1" w:themeFillShade="D9"/>
            <w:vAlign w:val="center"/>
          </w:tcPr>
          <w:p w14:paraId="39036783" w14:textId="77777777" w:rsidR="007A44AD" w:rsidRPr="00257224" w:rsidRDefault="007A44AD" w:rsidP="00D81591">
            <w:pPr>
              <w:rPr>
                <w:rFonts w:ascii="Tahoma" w:eastAsiaTheme="minorHAnsi" w:hAnsi="Tahoma" w:cs="Tahoma"/>
                <w:b/>
                <w:bCs/>
              </w:rPr>
            </w:pPr>
            <w:r w:rsidRPr="00257224">
              <w:rPr>
                <w:rFonts w:ascii="Tahoma" w:eastAsiaTheme="minorHAnsi" w:hAnsi="Tahoma" w:cs="Tahoma"/>
                <w:b/>
                <w:bCs/>
              </w:rPr>
              <w:t>Date Approved</w:t>
            </w:r>
          </w:p>
        </w:tc>
      </w:tr>
      <w:tr w:rsidR="007A44AD" w:rsidRPr="00257224" w14:paraId="53DAADE7" w14:textId="77777777" w:rsidTr="00D81591">
        <w:trPr>
          <w:trHeight w:val="449"/>
        </w:trPr>
        <w:tc>
          <w:tcPr>
            <w:tcW w:w="4068" w:type="dxa"/>
            <w:shd w:val="clear" w:color="auto" w:fill="auto"/>
            <w:vAlign w:val="center"/>
          </w:tcPr>
          <w:p w14:paraId="67FF9A56" w14:textId="4967EF70" w:rsidR="007A44AD" w:rsidRPr="00257224" w:rsidRDefault="00FF431F" w:rsidP="00D81591">
            <w:pPr>
              <w:rPr>
                <w:rFonts w:ascii="Tahoma" w:hAnsi="Tahoma" w:cs="Tahoma"/>
                <w:bCs/>
              </w:rPr>
            </w:pPr>
            <w:r>
              <w:rPr>
                <w:rFonts w:ascii="Tahoma" w:hAnsi="Tahoma" w:cs="Tahoma"/>
                <w:bCs/>
              </w:rPr>
              <w:t xml:space="preserve">Head Of Operations </w:t>
            </w:r>
          </w:p>
          <w:p w14:paraId="53D0D226" w14:textId="77777777" w:rsidR="007A44AD" w:rsidRPr="00257224" w:rsidRDefault="007A44AD" w:rsidP="00D81591">
            <w:pPr>
              <w:rPr>
                <w:rFonts w:ascii="Tahoma" w:eastAsia="Batang" w:hAnsi="Tahoma" w:cs="Tahoma"/>
                <w:bCs/>
                <w:i/>
              </w:rPr>
            </w:pPr>
            <w:r w:rsidRPr="00257224">
              <w:rPr>
                <w:rFonts w:ascii="Tahoma" w:hAnsi="Tahoma" w:cs="Tahoma"/>
                <w:bCs/>
                <w:i/>
              </w:rPr>
              <w:t>(Document Owner)</w:t>
            </w:r>
          </w:p>
        </w:tc>
        <w:tc>
          <w:tcPr>
            <w:tcW w:w="3600" w:type="dxa"/>
            <w:vAlign w:val="center"/>
          </w:tcPr>
          <w:p w14:paraId="0D1ACDC8" w14:textId="77777777" w:rsidR="007A44AD" w:rsidRPr="00257224" w:rsidRDefault="007A44AD" w:rsidP="00D81591">
            <w:pPr>
              <w:rPr>
                <w:rFonts w:ascii="Tahoma" w:hAnsi="Tahoma" w:cs="Tahoma"/>
                <w:bCs/>
              </w:rPr>
            </w:pPr>
          </w:p>
        </w:tc>
        <w:tc>
          <w:tcPr>
            <w:tcW w:w="2520" w:type="dxa"/>
            <w:vAlign w:val="center"/>
          </w:tcPr>
          <w:p w14:paraId="58551A31" w14:textId="77777777" w:rsidR="007A44AD" w:rsidRPr="00257224" w:rsidRDefault="007A44AD" w:rsidP="00D81591">
            <w:pPr>
              <w:rPr>
                <w:rFonts w:ascii="Tahoma" w:hAnsi="Tahoma" w:cs="Tahoma"/>
                <w:bCs/>
              </w:rPr>
            </w:pPr>
          </w:p>
        </w:tc>
      </w:tr>
      <w:tr w:rsidR="007A44AD" w:rsidRPr="00257224" w14:paraId="403E2524" w14:textId="77777777" w:rsidTr="00D81591">
        <w:trPr>
          <w:trHeight w:val="449"/>
        </w:trPr>
        <w:tc>
          <w:tcPr>
            <w:tcW w:w="4068" w:type="dxa"/>
            <w:shd w:val="clear" w:color="auto" w:fill="auto"/>
            <w:vAlign w:val="center"/>
          </w:tcPr>
          <w:p w14:paraId="074E6A89" w14:textId="77777777" w:rsidR="007A44AD" w:rsidRPr="00257224" w:rsidRDefault="007A44AD" w:rsidP="00D81591">
            <w:pPr>
              <w:rPr>
                <w:rFonts w:ascii="Tahoma" w:eastAsia="Batang" w:hAnsi="Tahoma" w:cs="Tahoma"/>
                <w:bCs/>
              </w:rPr>
            </w:pPr>
            <w:r w:rsidRPr="00257224">
              <w:rPr>
                <w:rFonts w:ascii="Tahoma" w:eastAsia="Batang" w:hAnsi="Tahoma" w:cs="Tahoma"/>
                <w:bCs/>
              </w:rPr>
              <w:t>Chairman Board Risk &amp; Compliance Committee</w:t>
            </w:r>
          </w:p>
        </w:tc>
        <w:tc>
          <w:tcPr>
            <w:tcW w:w="3600" w:type="dxa"/>
            <w:vAlign w:val="center"/>
          </w:tcPr>
          <w:p w14:paraId="6659C7A9" w14:textId="77777777" w:rsidR="007A44AD" w:rsidRPr="00257224" w:rsidRDefault="007A44AD" w:rsidP="00D81591">
            <w:pPr>
              <w:rPr>
                <w:rFonts w:ascii="Tahoma" w:eastAsiaTheme="minorHAnsi" w:hAnsi="Tahoma" w:cs="Tahoma"/>
                <w:bCs/>
              </w:rPr>
            </w:pPr>
          </w:p>
        </w:tc>
        <w:tc>
          <w:tcPr>
            <w:tcW w:w="2520" w:type="dxa"/>
            <w:vAlign w:val="center"/>
          </w:tcPr>
          <w:p w14:paraId="1D4D7996" w14:textId="77777777" w:rsidR="007A44AD" w:rsidRPr="00257224" w:rsidRDefault="007A44AD" w:rsidP="00D81591">
            <w:pPr>
              <w:rPr>
                <w:rFonts w:ascii="Tahoma" w:eastAsiaTheme="minorHAnsi" w:hAnsi="Tahoma" w:cs="Tahoma"/>
                <w:bCs/>
              </w:rPr>
            </w:pPr>
          </w:p>
        </w:tc>
      </w:tr>
      <w:tr w:rsidR="007A44AD" w:rsidRPr="00257224" w14:paraId="6E5908DD" w14:textId="77777777" w:rsidTr="00D81591">
        <w:trPr>
          <w:trHeight w:val="512"/>
        </w:trPr>
        <w:tc>
          <w:tcPr>
            <w:tcW w:w="4068" w:type="dxa"/>
            <w:shd w:val="clear" w:color="auto" w:fill="auto"/>
            <w:vAlign w:val="center"/>
          </w:tcPr>
          <w:p w14:paraId="2B23B204" w14:textId="35B83552" w:rsidR="007A44AD" w:rsidRPr="00257224" w:rsidRDefault="00FF431F" w:rsidP="007A44AD">
            <w:pPr>
              <w:rPr>
                <w:rFonts w:ascii="Tahoma" w:eastAsia="Batang" w:hAnsi="Tahoma" w:cs="Tahoma"/>
                <w:bCs/>
              </w:rPr>
            </w:pPr>
            <w:r>
              <w:rPr>
                <w:rFonts w:ascii="Tahoma" w:eastAsia="Batang" w:hAnsi="Tahoma" w:cs="Tahoma"/>
                <w:bCs/>
              </w:rPr>
              <w:t>President</w:t>
            </w:r>
            <w:r w:rsidR="007A44AD" w:rsidRPr="00257224">
              <w:rPr>
                <w:rFonts w:ascii="Tahoma" w:eastAsia="Batang" w:hAnsi="Tahoma" w:cs="Tahoma"/>
                <w:bCs/>
              </w:rPr>
              <w:t xml:space="preserve">, </w:t>
            </w:r>
            <w:r>
              <w:rPr>
                <w:rFonts w:ascii="Tahoma" w:eastAsia="Batang" w:hAnsi="Tahoma" w:cs="Tahoma"/>
                <w:bCs/>
              </w:rPr>
              <w:t>Muscco Limited</w:t>
            </w:r>
            <w:r w:rsidR="007A44AD" w:rsidRPr="00257224">
              <w:rPr>
                <w:rFonts w:ascii="Tahoma" w:eastAsia="Batang" w:hAnsi="Tahoma" w:cs="Tahoma"/>
                <w:bCs/>
              </w:rPr>
              <w:t xml:space="preserve"> Board</w:t>
            </w:r>
          </w:p>
        </w:tc>
        <w:tc>
          <w:tcPr>
            <w:tcW w:w="3600" w:type="dxa"/>
            <w:vAlign w:val="center"/>
          </w:tcPr>
          <w:p w14:paraId="1371186D" w14:textId="77777777" w:rsidR="007A44AD" w:rsidRPr="00257224" w:rsidRDefault="007A44AD" w:rsidP="00D81591">
            <w:pPr>
              <w:rPr>
                <w:rFonts w:ascii="Tahoma" w:hAnsi="Tahoma" w:cs="Tahoma"/>
                <w:bCs/>
              </w:rPr>
            </w:pPr>
          </w:p>
        </w:tc>
        <w:tc>
          <w:tcPr>
            <w:tcW w:w="2520" w:type="dxa"/>
            <w:vAlign w:val="center"/>
          </w:tcPr>
          <w:p w14:paraId="74C2C052" w14:textId="77777777" w:rsidR="007A44AD" w:rsidRPr="00257224" w:rsidRDefault="007A44AD" w:rsidP="00D81591">
            <w:pPr>
              <w:rPr>
                <w:rFonts w:ascii="Tahoma" w:hAnsi="Tahoma" w:cs="Tahoma"/>
                <w:bCs/>
              </w:rPr>
            </w:pPr>
          </w:p>
        </w:tc>
      </w:tr>
    </w:tbl>
    <w:p w14:paraId="68B608E2" w14:textId="77777777" w:rsidR="00290051" w:rsidRDefault="00290051" w:rsidP="0098266C">
      <w:pPr>
        <w:pStyle w:val="Exhibitheading"/>
        <w:spacing w:line="276" w:lineRule="auto"/>
        <w:jc w:val="both"/>
        <w:rPr>
          <w:rFonts w:ascii="Arial Narrow" w:hAnsi="Arial Narrow"/>
          <w:sz w:val="24"/>
        </w:rPr>
      </w:pPr>
    </w:p>
    <w:p w14:paraId="2A7FB705" w14:textId="77777777" w:rsidR="00290051" w:rsidRPr="0098266C" w:rsidRDefault="00290051" w:rsidP="0098266C">
      <w:pPr>
        <w:pStyle w:val="Exhibitheading"/>
        <w:spacing w:line="276" w:lineRule="auto"/>
        <w:jc w:val="both"/>
        <w:rPr>
          <w:rFonts w:ascii="Arial Narrow" w:hAnsi="Arial Narrow"/>
          <w:sz w:val="24"/>
        </w:rPr>
      </w:pPr>
    </w:p>
    <w:p w14:paraId="009D0A65" w14:textId="77777777" w:rsidR="005A3B7C" w:rsidRPr="0098266C" w:rsidRDefault="005A3B7C" w:rsidP="0098266C">
      <w:pPr>
        <w:pStyle w:val="Exhibitheading"/>
        <w:spacing w:line="276" w:lineRule="auto"/>
        <w:jc w:val="both"/>
        <w:rPr>
          <w:rFonts w:ascii="Arial Narrow" w:hAnsi="Arial Narrow"/>
          <w:sz w:val="24"/>
        </w:rPr>
      </w:pPr>
      <w:bookmarkStart w:id="5" w:name="_Toc142103821"/>
      <w:bookmarkEnd w:id="4"/>
    </w:p>
    <w:p w14:paraId="23A4746C" w14:textId="77777777" w:rsidR="00D7595D" w:rsidRPr="0098266C" w:rsidRDefault="00D7595D" w:rsidP="0098266C">
      <w:pPr>
        <w:spacing w:line="276" w:lineRule="auto"/>
        <w:jc w:val="both"/>
        <w:rPr>
          <w:rFonts w:ascii="Arial Narrow" w:hAnsi="Arial Narrow"/>
          <w:b/>
          <w:sz w:val="24"/>
          <w:lang w:val="en-GB"/>
        </w:rPr>
      </w:pPr>
      <w:r w:rsidRPr="0098266C">
        <w:rPr>
          <w:rFonts w:ascii="Arial Narrow" w:hAnsi="Arial Narrow"/>
          <w:sz w:val="24"/>
        </w:rPr>
        <w:br w:type="page"/>
      </w:r>
    </w:p>
    <w:bookmarkEnd w:id="5"/>
    <w:p w14:paraId="771321C2" w14:textId="77777777" w:rsidR="005A3B7C" w:rsidRPr="0098266C" w:rsidRDefault="005A3B7C" w:rsidP="0098266C">
      <w:pPr>
        <w:pStyle w:val="Exhibitheading"/>
        <w:spacing w:line="276" w:lineRule="auto"/>
        <w:jc w:val="both"/>
        <w:rPr>
          <w:rFonts w:ascii="Arial Narrow" w:hAnsi="Arial Narrow"/>
          <w:sz w:val="24"/>
        </w:rPr>
      </w:pPr>
      <w:r w:rsidRPr="0098266C">
        <w:rPr>
          <w:rFonts w:ascii="Arial Narrow" w:hAnsi="Arial Narrow"/>
          <w:sz w:val="24"/>
        </w:rPr>
        <w:lastRenderedPageBreak/>
        <w:t>Distribution and Storage</w:t>
      </w:r>
    </w:p>
    <w:p w14:paraId="3403029B" w14:textId="77777777" w:rsidR="009F7071" w:rsidRPr="0098266C" w:rsidRDefault="002F3D9B" w:rsidP="00FD2FDC">
      <w:pPr>
        <w:pStyle w:val="Bodycopy"/>
        <w:numPr>
          <w:ilvl w:val="0"/>
          <w:numId w:val="34"/>
        </w:numPr>
        <w:spacing w:after="120" w:line="276" w:lineRule="auto"/>
        <w:jc w:val="both"/>
        <w:rPr>
          <w:rFonts w:ascii="Arial Narrow" w:hAnsi="Arial Narrow"/>
          <w:sz w:val="24"/>
          <w:szCs w:val="24"/>
          <w:lang w:val="en-GB"/>
        </w:rPr>
      </w:pPr>
      <w:r w:rsidRPr="0098266C">
        <w:rPr>
          <w:rFonts w:ascii="Arial Narrow" w:hAnsi="Arial Narrow"/>
          <w:sz w:val="24"/>
          <w:szCs w:val="24"/>
          <w:lang w:val="en-GB"/>
        </w:rPr>
        <w:t xml:space="preserve">The Plan will be distributed to members of the business continuity team and management. </w:t>
      </w:r>
    </w:p>
    <w:p w14:paraId="7287BE8F" w14:textId="342A9992" w:rsidR="009F7071" w:rsidRPr="0098266C" w:rsidRDefault="002F3D9B" w:rsidP="00FD2FDC">
      <w:pPr>
        <w:pStyle w:val="Bodycopy"/>
        <w:numPr>
          <w:ilvl w:val="0"/>
          <w:numId w:val="34"/>
        </w:numPr>
        <w:spacing w:after="120" w:line="276" w:lineRule="auto"/>
        <w:jc w:val="both"/>
        <w:rPr>
          <w:rFonts w:ascii="Arial Narrow" w:hAnsi="Arial Narrow"/>
          <w:sz w:val="24"/>
          <w:szCs w:val="24"/>
          <w:lang w:val="en-GB"/>
        </w:rPr>
      </w:pPr>
      <w:r w:rsidRPr="0098266C">
        <w:rPr>
          <w:rFonts w:ascii="Arial Narrow" w:hAnsi="Arial Narrow"/>
          <w:sz w:val="24"/>
          <w:szCs w:val="24"/>
          <w:lang w:val="en-GB"/>
        </w:rPr>
        <w:t xml:space="preserve">A master copy of the document should be maintained by the </w:t>
      </w:r>
      <w:r w:rsidR="00FF431F">
        <w:rPr>
          <w:rFonts w:ascii="Arial Narrow" w:hAnsi="Arial Narrow"/>
          <w:sz w:val="24"/>
          <w:szCs w:val="24"/>
          <w:lang w:val="en-GB"/>
        </w:rPr>
        <w:t xml:space="preserve">Head of Operations as a business continuity </w:t>
      </w:r>
      <w:r w:rsidR="009F7071" w:rsidRPr="0098266C">
        <w:rPr>
          <w:rFonts w:ascii="Arial Narrow" w:hAnsi="Arial Narrow"/>
          <w:sz w:val="24"/>
          <w:szCs w:val="24"/>
          <w:lang w:val="en-GB"/>
        </w:rPr>
        <w:t>Manager</w:t>
      </w:r>
      <w:r w:rsidRPr="0098266C">
        <w:rPr>
          <w:rFonts w:ascii="Arial Narrow" w:hAnsi="Arial Narrow"/>
          <w:sz w:val="24"/>
          <w:szCs w:val="24"/>
          <w:lang w:val="en-GB"/>
        </w:rPr>
        <w:t xml:space="preserve">. </w:t>
      </w:r>
    </w:p>
    <w:p w14:paraId="5CA67460" w14:textId="71A21C2F" w:rsidR="002F3D9B" w:rsidRPr="0098266C" w:rsidRDefault="002F3D9B" w:rsidP="00FD2FDC">
      <w:pPr>
        <w:pStyle w:val="Bodycopy"/>
        <w:numPr>
          <w:ilvl w:val="0"/>
          <w:numId w:val="34"/>
        </w:numPr>
        <w:spacing w:after="120" w:line="276" w:lineRule="auto"/>
        <w:jc w:val="both"/>
        <w:rPr>
          <w:rFonts w:ascii="Arial Narrow" w:hAnsi="Arial Narrow"/>
          <w:sz w:val="24"/>
          <w:szCs w:val="24"/>
          <w:lang w:val="en-GB"/>
        </w:rPr>
      </w:pPr>
      <w:r w:rsidRPr="0098266C">
        <w:rPr>
          <w:rFonts w:ascii="Arial Narrow" w:hAnsi="Arial Narrow"/>
          <w:sz w:val="24"/>
          <w:szCs w:val="24"/>
          <w:lang w:val="en-GB"/>
        </w:rPr>
        <w:t xml:space="preserve">An electronic copy of this plan should be stored on a secure and accessible website (provide the address on the distribution list) that would allow team member access if </w:t>
      </w:r>
      <w:r w:rsidR="00FF431F">
        <w:rPr>
          <w:rFonts w:ascii="Arial Narrow" w:hAnsi="Arial Narrow"/>
          <w:sz w:val="24"/>
          <w:szCs w:val="24"/>
          <w:lang w:val="en-GB"/>
        </w:rPr>
        <w:t xml:space="preserve">MUSCCO </w:t>
      </w:r>
      <w:r w:rsidRPr="0098266C">
        <w:rPr>
          <w:rFonts w:ascii="Arial Narrow" w:hAnsi="Arial Narrow"/>
          <w:sz w:val="24"/>
          <w:szCs w:val="24"/>
          <w:lang w:val="en-GB"/>
        </w:rPr>
        <w:t xml:space="preserve">servers are down. </w:t>
      </w:r>
    </w:p>
    <w:p w14:paraId="78CB6D99" w14:textId="77777777" w:rsidR="002F3D9B" w:rsidRPr="0098266C" w:rsidRDefault="002F3D9B" w:rsidP="00FD2FDC">
      <w:pPr>
        <w:pStyle w:val="Bodycopy"/>
        <w:numPr>
          <w:ilvl w:val="0"/>
          <w:numId w:val="34"/>
        </w:numPr>
        <w:spacing w:after="120" w:line="276" w:lineRule="auto"/>
        <w:jc w:val="both"/>
        <w:rPr>
          <w:rFonts w:ascii="Arial Narrow" w:hAnsi="Arial Narrow"/>
          <w:sz w:val="24"/>
          <w:szCs w:val="24"/>
          <w:lang w:val="en-GB"/>
        </w:rPr>
      </w:pPr>
      <w:r w:rsidRPr="0098266C">
        <w:rPr>
          <w:rFonts w:ascii="Arial Narrow" w:hAnsi="Arial Narrow"/>
          <w:sz w:val="24"/>
          <w:szCs w:val="24"/>
          <w:lang w:val="en-GB"/>
        </w:rPr>
        <w:t>Electronic copies sh</w:t>
      </w:r>
      <w:r w:rsidR="00D7595D" w:rsidRPr="0098266C">
        <w:rPr>
          <w:rFonts w:ascii="Arial Narrow" w:hAnsi="Arial Narrow"/>
          <w:sz w:val="24"/>
          <w:szCs w:val="24"/>
          <w:lang w:val="en-GB"/>
        </w:rPr>
        <w:t xml:space="preserve">ould also be stored on a secure </w:t>
      </w:r>
      <w:r w:rsidRPr="0098266C">
        <w:rPr>
          <w:rFonts w:ascii="Arial Narrow" w:hAnsi="Arial Narrow"/>
          <w:sz w:val="24"/>
          <w:szCs w:val="24"/>
          <w:lang w:val="en-GB"/>
        </w:rPr>
        <w:t>drive for printing on demand.</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57" w:type="dxa"/>
          <w:bottom w:w="57" w:type="dxa"/>
        </w:tblCellMar>
        <w:tblLook w:val="01E0" w:firstRow="1" w:lastRow="1" w:firstColumn="1" w:lastColumn="1" w:noHBand="0" w:noVBand="0"/>
      </w:tblPr>
      <w:tblGrid>
        <w:gridCol w:w="1059"/>
        <w:gridCol w:w="3946"/>
        <w:gridCol w:w="4624"/>
      </w:tblGrid>
      <w:tr w:rsidR="005B3406" w:rsidRPr="0098266C" w14:paraId="7D456C58" w14:textId="77777777" w:rsidTr="009B24BD">
        <w:tc>
          <w:tcPr>
            <w:tcW w:w="550" w:type="pct"/>
            <w:shd w:val="clear" w:color="auto" w:fill="70AD47" w:themeFill="accent6"/>
          </w:tcPr>
          <w:p w14:paraId="2F3887E9" w14:textId="77777777" w:rsidR="005B3406" w:rsidRPr="0098266C" w:rsidRDefault="005B3406" w:rsidP="0098266C">
            <w:pPr>
              <w:overflowPunct w:val="0"/>
              <w:autoSpaceDE w:val="0"/>
              <w:autoSpaceDN w:val="0"/>
              <w:adjustRightInd w:val="0"/>
              <w:spacing w:line="276" w:lineRule="auto"/>
              <w:jc w:val="both"/>
              <w:textAlignment w:val="baseline"/>
              <w:rPr>
                <w:rFonts w:ascii="Arial Narrow" w:hAnsi="Arial Narrow"/>
                <w:sz w:val="24"/>
                <w:lang w:val="en-GB"/>
              </w:rPr>
            </w:pPr>
            <w:bookmarkStart w:id="6" w:name="_Toc142103822"/>
            <w:r w:rsidRPr="0098266C">
              <w:rPr>
                <w:rFonts w:ascii="Arial Narrow" w:hAnsi="Arial Narrow"/>
                <w:sz w:val="24"/>
                <w:lang w:val="en-GB"/>
              </w:rPr>
              <w:t>Copy No.</w:t>
            </w:r>
          </w:p>
        </w:tc>
        <w:tc>
          <w:tcPr>
            <w:tcW w:w="2049" w:type="pct"/>
            <w:shd w:val="clear" w:color="auto" w:fill="70AD47" w:themeFill="accent6"/>
          </w:tcPr>
          <w:p w14:paraId="26C2BCE7" w14:textId="77777777" w:rsidR="005B3406" w:rsidRPr="0098266C" w:rsidRDefault="005B3406" w:rsidP="0098266C">
            <w:pPr>
              <w:overflowPunct w:val="0"/>
              <w:autoSpaceDE w:val="0"/>
              <w:autoSpaceDN w:val="0"/>
              <w:adjustRightInd w:val="0"/>
              <w:spacing w:line="276" w:lineRule="auto"/>
              <w:jc w:val="both"/>
              <w:textAlignment w:val="baseline"/>
              <w:rPr>
                <w:rFonts w:ascii="Arial Narrow" w:hAnsi="Arial Narrow"/>
                <w:sz w:val="24"/>
                <w:lang w:val="en-GB"/>
              </w:rPr>
            </w:pPr>
            <w:r w:rsidRPr="0098266C">
              <w:rPr>
                <w:rFonts w:ascii="Arial Narrow" w:hAnsi="Arial Narrow"/>
                <w:sz w:val="24"/>
                <w:lang w:val="en-GB"/>
              </w:rPr>
              <w:t xml:space="preserve">In custody of </w:t>
            </w:r>
          </w:p>
        </w:tc>
        <w:tc>
          <w:tcPr>
            <w:tcW w:w="2401" w:type="pct"/>
            <w:shd w:val="clear" w:color="auto" w:fill="70AD47" w:themeFill="accent6"/>
          </w:tcPr>
          <w:p w14:paraId="17D5B9CB" w14:textId="77777777" w:rsidR="005B3406" w:rsidRPr="0098266C" w:rsidRDefault="005B3406" w:rsidP="0098266C">
            <w:pPr>
              <w:overflowPunct w:val="0"/>
              <w:autoSpaceDE w:val="0"/>
              <w:autoSpaceDN w:val="0"/>
              <w:adjustRightInd w:val="0"/>
              <w:spacing w:line="276" w:lineRule="auto"/>
              <w:jc w:val="both"/>
              <w:textAlignment w:val="baseline"/>
              <w:rPr>
                <w:rFonts w:ascii="Arial Narrow" w:hAnsi="Arial Narrow"/>
                <w:sz w:val="24"/>
                <w:lang w:val="en-GB"/>
              </w:rPr>
            </w:pPr>
            <w:r w:rsidRPr="0098266C">
              <w:rPr>
                <w:rFonts w:ascii="Arial Narrow" w:hAnsi="Arial Narrow"/>
                <w:sz w:val="24"/>
                <w:lang w:val="en-GB"/>
              </w:rPr>
              <w:t>Location</w:t>
            </w:r>
          </w:p>
        </w:tc>
      </w:tr>
      <w:tr w:rsidR="005B3406" w:rsidRPr="0098266C" w14:paraId="1CC2C4EC" w14:textId="77777777" w:rsidTr="00FA2BE7">
        <w:tc>
          <w:tcPr>
            <w:tcW w:w="550" w:type="pct"/>
          </w:tcPr>
          <w:p w14:paraId="6B5A76BC" w14:textId="77777777" w:rsidR="005B3406" w:rsidRPr="0098266C" w:rsidRDefault="005B3406" w:rsidP="0098266C">
            <w:pPr>
              <w:spacing w:line="276" w:lineRule="auto"/>
              <w:jc w:val="both"/>
              <w:rPr>
                <w:rFonts w:ascii="Arial Narrow" w:hAnsi="Arial Narrow"/>
                <w:sz w:val="24"/>
                <w:lang w:val="en-GB"/>
              </w:rPr>
            </w:pPr>
            <w:r w:rsidRPr="0098266C">
              <w:rPr>
                <w:rFonts w:ascii="Arial Narrow" w:hAnsi="Arial Narrow"/>
                <w:sz w:val="24"/>
                <w:lang w:val="en-GB"/>
              </w:rPr>
              <w:t>1</w:t>
            </w:r>
          </w:p>
        </w:tc>
        <w:tc>
          <w:tcPr>
            <w:tcW w:w="2049" w:type="pct"/>
          </w:tcPr>
          <w:p w14:paraId="0889F36D" w14:textId="4FDF6594" w:rsidR="005B3406" w:rsidRPr="0098266C" w:rsidRDefault="00FF431F" w:rsidP="0098266C">
            <w:pPr>
              <w:spacing w:line="276" w:lineRule="auto"/>
              <w:jc w:val="both"/>
              <w:rPr>
                <w:rFonts w:ascii="Arial Narrow" w:hAnsi="Arial Narrow"/>
                <w:sz w:val="24"/>
                <w:lang w:val="en-GB"/>
              </w:rPr>
            </w:pPr>
            <w:r>
              <w:rPr>
                <w:rFonts w:ascii="Arial Narrow" w:hAnsi="Arial Narrow"/>
                <w:sz w:val="24"/>
                <w:lang w:val="en-GB"/>
              </w:rPr>
              <w:t>CEO</w:t>
            </w:r>
            <w:r w:rsidR="0070207B" w:rsidRPr="0098266C">
              <w:rPr>
                <w:rFonts w:ascii="Arial Narrow" w:hAnsi="Arial Narrow"/>
                <w:sz w:val="24"/>
                <w:lang w:val="en-GB"/>
              </w:rPr>
              <w:t xml:space="preserve"> – </w:t>
            </w:r>
            <w:r>
              <w:rPr>
                <w:rFonts w:ascii="Arial Narrow" w:hAnsi="Arial Narrow"/>
                <w:sz w:val="24"/>
                <w:lang w:val="en-GB"/>
              </w:rPr>
              <w:t>MUSCCO Limited</w:t>
            </w:r>
          </w:p>
        </w:tc>
        <w:tc>
          <w:tcPr>
            <w:tcW w:w="2401" w:type="pct"/>
          </w:tcPr>
          <w:p w14:paraId="2F4C4A15" w14:textId="4655A96A" w:rsidR="005B3406" w:rsidRPr="0098266C" w:rsidRDefault="00FF431F" w:rsidP="0098266C">
            <w:pPr>
              <w:spacing w:line="276" w:lineRule="auto"/>
              <w:jc w:val="both"/>
              <w:rPr>
                <w:rFonts w:ascii="Arial Narrow" w:hAnsi="Arial Narrow"/>
                <w:sz w:val="24"/>
                <w:lang w:val="en-GB"/>
              </w:rPr>
            </w:pPr>
            <w:r>
              <w:rPr>
                <w:rFonts w:ascii="Arial Narrow" w:hAnsi="Arial Narrow"/>
                <w:sz w:val="24"/>
                <w:lang w:val="en-GB"/>
              </w:rPr>
              <w:t xml:space="preserve">MUSCCO Building </w:t>
            </w:r>
          </w:p>
        </w:tc>
      </w:tr>
      <w:tr w:rsidR="005B3406" w:rsidRPr="0098266C" w14:paraId="51C52214" w14:textId="77777777" w:rsidTr="00FA2BE7">
        <w:tc>
          <w:tcPr>
            <w:tcW w:w="550" w:type="pct"/>
          </w:tcPr>
          <w:p w14:paraId="77095B89" w14:textId="77777777" w:rsidR="005B3406" w:rsidRPr="0098266C" w:rsidRDefault="005B3406" w:rsidP="0098266C">
            <w:pPr>
              <w:spacing w:line="276" w:lineRule="auto"/>
              <w:jc w:val="both"/>
              <w:rPr>
                <w:rFonts w:ascii="Arial Narrow" w:hAnsi="Arial Narrow"/>
                <w:sz w:val="24"/>
                <w:lang w:val="en-GB"/>
              </w:rPr>
            </w:pPr>
            <w:r w:rsidRPr="0098266C">
              <w:rPr>
                <w:rFonts w:ascii="Arial Narrow" w:hAnsi="Arial Narrow"/>
                <w:sz w:val="24"/>
                <w:lang w:val="en-GB"/>
              </w:rPr>
              <w:t>2</w:t>
            </w:r>
          </w:p>
        </w:tc>
        <w:tc>
          <w:tcPr>
            <w:tcW w:w="2049" w:type="pct"/>
          </w:tcPr>
          <w:p w14:paraId="3D0993C0" w14:textId="4A4C727F" w:rsidR="005B3406" w:rsidRPr="0098266C" w:rsidRDefault="00FF431F" w:rsidP="0098266C">
            <w:pPr>
              <w:spacing w:line="276" w:lineRule="auto"/>
              <w:jc w:val="both"/>
              <w:rPr>
                <w:rFonts w:ascii="Arial Narrow" w:hAnsi="Arial Narrow"/>
                <w:sz w:val="24"/>
                <w:lang w:val="en-GB"/>
              </w:rPr>
            </w:pPr>
            <w:r>
              <w:rPr>
                <w:rFonts w:ascii="Arial Narrow" w:hAnsi="Arial Narrow"/>
                <w:sz w:val="24"/>
                <w:lang w:val="en-GB"/>
              </w:rPr>
              <w:t xml:space="preserve">Head of Operations </w:t>
            </w:r>
          </w:p>
        </w:tc>
        <w:tc>
          <w:tcPr>
            <w:tcW w:w="2401" w:type="pct"/>
          </w:tcPr>
          <w:p w14:paraId="337605B1" w14:textId="39F15809" w:rsidR="005B3406" w:rsidRPr="0098266C" w:rsidRDefault="00FF431F" w:rsidP="0098266C">
            <w:pPr>
              <w:spacing w:line="276" w:lineRule="auto"/>
              <w:jc w:val="both"/>
              <w:rPr>
                <w:rFonts w:ascii="Arial Narrow" w:hAnsi="Arial Narrow"/>
                <w:sz w:val="24"/>
                <w:lang w:val="en-GB"/>
              </w:rPr>
            </w:pPr>
            <w:r>
              <w:rPr>
                <w:rFonts w:ascii="Arial Narrow" w:hAnsi="Arial Narrow"/>
                <w:sz w:val="24"/>
                <w:lang w:val="en-GB"/>
              </w:rPr>
              <w:t xml:space="preserve">MUSCCO Building </w:t>
            </w:r>
          </w:p>
        </w:tc>
      </w:tr>
      <w:tr w:rsidR="005B3406" w:rsidRPr="0098266C" w14:paraId="1B4DCFEC" w14:textId="77777777" w:rsidTr="00FA2BE7">
        <w:tc>
          <w:tcPr>
            <w:tcW w:w="550" w:type="pct"/>
          </w:tcPr>
          <w:p w14:paraId="12B93DBF" w14:textId="77777777" w:rsidR="005B3406" w:rsidRPr="0098266C" w:rsidRDefault="00FA2BE7" w:rsidP="0098266C">
            <w:pPr>
              <w:spacing w:line="276" w:lineRule="auto"/>
              <w:jc w:val="both"/>
              <w:rPr>
                <w:rFonts w:ascii="Arial Narrow" w:hAnsi="Arial Narrow"/>
                <w:sz w:val="24"/>
                <w:lang w:val="en-GB"/>
              </w:rPr>
            </w:pPr>
            <w:r w:rsidRPr="0098266C">
              <w:rPr>
                <w:rFonts w:ascii="Arial Narrow" w:hAnsi="Arial Narrow"/>
                <w:sz w:val="24"/>
                <w:lang w:val="en-GB"/>
              </w:rPr>
              <w:t>3</w:t>
            </w:r>
          </w:p>
        </w:tc>
        <w:tc>
          <w:tcPr>
            <w:tcW w:w="2049" w:type="pct"/>
          </w:tcPr>
          <w:p w14:paraId="6782921D" w14:textId="77777777" w:rsidR="005B3406" w:rsidRPr="0098266C" w:rsidRDefault="005B3406" w:rsidP="0098266C">
            <w:pPr>
              <w:spacing w:line="276" w:lineRule="auto"/>
              <w:jc w:val="both"/>
              <w:rPr>
                <w:rFonts w:ascii="Arial Narrow" w:hAnsi="Arial Narrow"/>
                <w:sz w:val="24"/>
                <w:lang w:val="en-GB"/>
              </w:rPr>
            </w:pPr>
            <w:r w:rsidRPr="0098266C">
              <w:rPr>
                <w:rFonts w:ascii="Arial Narrow" w:hAnsi="Arial Narrow"/>
                <w:sz w:val="24"/>
                <w:lang w:val="en-GB"/>
              </w:rPr>
              <w:t>DISASTER RECOVERY SITE- SOFT COPY</w:t>
            </w:r>
          </w:p>
        </w:tc>
        <w:tc>
          <w:tcPr>
            <w:tcW w:w="2401" w:type="pct"/>
          </w:tcPr>
          <w:p w14:paraId="172C588D" w14:textId="0799AF1C" w:rsidR="005B3406" w:rsidRPr="0098266C" w:rsidRDefault="00FF431F" w:rsidP="0098266C">
            <w:pPr>
              <w:spacing w:line="276" w:lineRule="auto"/>
              <w:jc w:val="both"/>
              <w:rPr>
                <w:rFonts w:ascii="Arial Narrow" w:hAnsi="Arial Narrow"/>
                <w:sz w:val="24"/>
                <w:lang w:val="en-GB"/>
              </w:rPr>
            </w:pPr>
            <w:r>
              <w:rPr>
                <w:rFonts w:ascii="Arial Narrow" w:hAnsi="Arial Narrow"/>
                <w:sz w:val="24"/>
                <w:lang w:val="en-GB"/>
              </w:rPr>
              <w:t xml:space="preserve">Area 47 Site Location </w:t>
            </w:r>
          </w:p>
        </w:tc>
      </w:tr>
      <w:tr w:rsidR="005B3406" w:rsidRPr="0098266C" w14:paraId="0D189EC8" w14:textId="77777777" w:rsidTr="00FA2BE7">
        <w:tc>
          <w:tcPr>
            <w:tcW w:w="550" w:type="pct"/>
          </w:tcPr>
          <w:p w14:paraId="132E5B24" w14:textId="77777777" w:rsidR="005B3406" w:rsidRPr="0098266C" w:rsidRDefault="005B3406" w:rsidP="0098266C">
            <w:pPr>
              <w:spacing w:line="276" w:lineRule="auto"/>
              <w:jc w:val="both"/>
              <w:rPr>
                <w:rFonts w:ascii="Arial Narrow" w:hAnsi="Arial Narrow"/>
                <w:sz w:val="24"/>
                <w:lang w:val="en-GB"/>
              </w:rPr>
            </w:pPr>
          </w:p>
        </w:tc>
        <w:tc>
          <w:tcPr>
            <w:tcW w:w="2049" w:type="pct"/>
          </w:tcPr>
          <w:p w14:paraId="746B35B6" w14:textId="77777777" w:rsidR="005B3406" w:rsidRPr="0098266C" w:rsidRDefault="005B3406" w:rsidP="0098266C">
            <w:pPr>
              <w:spacing w:line="276" w:lineRule="auto"/>
              <w:jc w:val="both"/>
              <w:rPr>
                <w:rFonts w:ascii="Arial Narrow" w:hAnsi="Arial Narrow"/>
                <w:sz w:val="24"/>
                <w:lang w:val="en-GB"/>
              </w:rPr>
            </w:pPr>
          </w:p>
        </w:tc>
        <w:tc>
          <w:tcPr>
            <w:tcW w:w="2401" w:type="pct"/>
          </w:tcPr>
          <w:p w14:paraId="4FF88BD1" w14:textId="77777777" w:rsidR="005B3406" w:rsidRPr="0098266C" w:rsidRDefault="005B3406" w:rsidP="0098266C">
            <w:pPr>
              <w:spacing w:line="276" w:lineRule="auto"/>
              <w:jc w:val="both"/>
              <w:rPr>
                <w:rFonts w:ascii="Arial Narrow" w:hAnsi="Arial Narrow"/>
                <w:sz w:val="24"/>
                <w:lang w:val="en-GB"/>
              </w:rPr>
            </w:pPr>
          </w:p>
        </w:tc>
      </w:tr>
      <w:tr w:rsidR="005B3406" w:rsidRPr="0098266C" w14:paraId="3425F9AD" w14:textId="77777777" w:rsidTr="00FA2BE7">
        <w:tc>
          <w:tcPr>
            <w:tcW w:w="550" w:type="pct"/>
          </w:tcPr>
          <w:p w14:paraId="04900792" w14:textId="77777777" w:rsidR="005B3406" w:rsidRPr="0098266C" w:rsidRDefault="005B3406" w:rsidP="0098266C">
            <w:pPr>
              <w:spacing w:line="276" w:lineRule="auto"/>
              <w:jc w:val="both"/>
              <w:rPr>
                <w:rFonts w:ascii="Arial Narrow" w:hAnsi="Arial Narrow"/>
                <w:sz w:val="24"/>
                <w:lang w:val="en-GB"/>
              </w:rPr>
            </w:pPr>
          </w:p>
        </w:tc>
        <w:tc>
          <w:tcPr>
            <w:tcW w:w="2049" w:type="pct"/>
          </w:tcPr>
          <w:p w14:paraId="247F2643" w14:textId="77777777" w:rsidR="005B3406" w:rsidRPr="0098266C" w:rsidRDefault="005B3406" w:rsidP="0098266C">
            <w:pPr>
              <w:spacing w:line="276" w:lineRule="auto"/>
              <w:jc w:val="both"/>
              <w:rPr>
                <w:rFonts w:ascii="Arial Narrow" w:hAnsi="Arial Narrow"/>
                <w:sz w:val="24"/>
                <w:lang w:val="en-GB"/>
              </w:rPr>
            </w:pPr>
          </w:p>
        </w:tc>
        <w:tc>
          <w:tcPr>
            <w:tcW w:w="2401" w:type="pct"/>
          </w:tcPr>
          <w:p w14:paraId="3CEB90FC" w14:textId="77777777" w:rsidR="005B3406" w:rsidRPr="0098266C" w:rsidRDefault="005B3406" w:rsidP="0098266C">
            <w:pPr>
              <w:spacing w:line="276" w:lineRule="auto"/>
              <w:jc w:val="both"/>
              <w:rPr>
                <w:rFonts w:ascii="Arial Narrow" w:hAnsi="Arial Narrow"/>
                <w:sz w:val="24"/>
                <w:lang w:val="en-GB"/>
              </w:rPr>
            </w:pPr>
          </w:p>
        </w:tc>
      </w:tr>
    </w:tbl>
    <w:p w14:paraId="2FE82B6E" w14:textId="77777777" w:rsidR="00D7595D" w:rsidRPr="0098266C" w:rsidRDefault="00D7595D" w:rsidP="0098266C">
      <w:pPr>
        <w:spacing w:line="276" w:lineRule="auto"/>
        <w:jc w:val="both"/>
        <w:rPr>
          <w:rFonts w:ascii="Arial Narrow" w:hAnsi="Arial Narrow"/>
          <w:sz w:val="24"/>
        </w:rPr>
      </w:pPr>
    </w:p>
    <w:p w14:paraId="78D6DCAB" w14:textId="77777777" w:rsidR="00D7595D" w:rsidRPr="0098266C" w:rsidRDefault="00D7595D" w:rsidP="0098266C">
      <w:pPr>
        <w:spacing w:line="276" w:lineRule="auto"/>
        <w:jc w:val="both"/>
        <w:rPr>
          <w:rFonts w:ascii="Arial Narrow" w:hAnsi="Arial Narrow"/>
          <w:sz w:val="24"/>
        </w:rPr>
      </w:pPr>
    </w:p>
    <w:p w14:paraId="65DC97C9" w14:textId="77777777" w:rsidR="00EE7A24" w:rsidRPr="0098266C" w:rsidRDefault="00EE7A24" w:rsidP="0098266C">
      <w:pPr>
        <w:pStyle w:val="Exhibitheading"/>
        <w:spacing w:line="276" w:lineRule="auto"/>
        <w:jc w:val="both"/>
        <w:rPr>
          <w:rFonts w:ascii="Arial Narrow" w:hAnsi="Arial Narrow"/>
          <w:sz w:val="24"/>
        </w:rPr>
      </w:pPr>
      <w:r w:rsidRPr="0098266C">
        <w:rPr>
          <w:rFonts w:ascii="Arial Narrow" w:hAnsi="Arial Narrow"/>
          <w:sz w:val="24"/>
        </w:rPr>
        <w:t>References and Related Documents:</w:t>
      </w:r>
    </w:p>
    <w:p w14:paraId="5AB7EA09" w14:textId="77777777" w:rsidR="00EE7A24" w:rsidRPr="0098266C" w:rsidRDefault="005501B0" w:rsidP="00FD2FDC">
      <w:pPr>
        <w:pStyle w:val="Exhibitheading"/>
        <w:numPr>
          <w:ilvl w:val="0"/>
          <w:numId w:val="30"/>
        </w:numPr>
        <w:spacing w:line="276" w:lineRule="auto"/>
        <w:jc w:val="both"/>
        <w:rPr>
          <w:rFonts w:ascii="Arial Narrow" w:hAnsi="Arial Narrow"/>
          <w:b w:val="0"/>
          <w:sz w:val="24"/>
        </w:rPr>
      </w:pPr>
      <w:r w:rsidRPr="0098266C">
        <w:rPr>
          <w:rFonts w:ascii="Arial Narrow" w:hAnsi="Arial Narrow"/>
          <w:b w:val="0"/>
          <w:sz w:val="24"/>
        </w:rPr>
        <w:t>Risk Assessment R</w:t>
      </w:r>
      <w:r w:rsidR="00EE7A24" w:rsidRPr="0098266C">
        <w:rPr>
          <w:rFonts w:ascii="Arial Narrow" w:hAnsi="Arial Narrow"/>
          <w:b w:val="0"/>
          <w:sz w:val="24"/>
        </w:rPr>
        <w:t>eport</w:t>
      </w:r>
    </w:p>
    <w:bookmarkEnd w:id="6"/>
    <w:p w14:paraId="5C9A4A50" w14:textId="77777777" w:rsidR="00D7595D" w:rsidRPr="0098266C" w:rsidRDefault="00D7595D" w:rsidP="0098266C">
      <w:pPr>
        <w:spacing w:line="276" w:lineRule="auto"/>
        <w:jc w:val="both"/>
        <w:rPr>
          <w:rFonts w:ascii="Arial Narrow" w:hAnsi="Arial Narrow" w:cs="EYInterstate"/>
          <w:b/>
          <w:color w:val="000000" w:themeColor="text1"/>
          <w:sz w:val="24"/>
          <w:lang w:val="en-GB"/>
        </w:rPr>
      </w:pPr>
      <w:r w:rsidRPr="0098266C">
        <w:rPr>
          <w:rFonts w:ascii="Arial Narrow" w:hAnsi="Arial Narrow"/>
          <w:b/>
          <w:color w:val="000000" w:themeColor="text1"/>
          <w:sz w:val="24"/>
          <w:lang w:val="en-GB"/>
        </w:rPr>
        <w:br w:type="page"/>
      </w:r>
    </w:p>
    <w:p w14:paraId="2621C03F" w14:textId="77777777" w:rsidR="00C73152" w:rsidRPr="0098266C" w:rsidRDefault="00C73152" w:rsidP="0098266C">
      <w:pPr>
        <w:pStyle w:val="Contents"/>
        <w:spacing w:line="276" w:lineRule="auto"/>
        <w:jc w:val="both"/>
        <w:rPr>
          <w:rFonts w:ascii="Arial Narrow" w:hAnsi="Arial Narrow"/>
          <w:b/>
          <w:color w:val="000000" w:themeColor="text1"/>
          <w:sz w:val="24"/>
          <w:szCs w:val="24"/>
          <w:lang w:val="en-GB"/>
        </w:rPr>
      </w:pPr>
    </w:p>
    <w:p w14:paraId="275829EE" w14:textId="77777777" w:rsidR="00C73152" w:rsidRPr="0098266C" w:rsidRDefault="00C73152" w:rsidP="0098266C">
      <w:pPr>
        <w:pStyle w:val="Heading1"/>
        <w:spacing w:line="276" w:lineRule="auto"/>
        <w:jc w:val="both"/>
        <w:rPr>
          <w:rFonts w:ascii="Arial Narrow" w:hAnsi="Arial Narrow"/>
          <w:sz w:val="24"/>
          <w:szCs w:val="24"/>
        </w:rPr>
      </w:pPr>
      <w:bookmarkStart w:id="7" w:name="_Toc184446661"/>
      <w:bookmarkStart w:id="8" w:name="_Toc188174699"/>
      <w:bookmarkStart w:id="9" w:name="_Toc188617023"/>
      <w:bookmarkStart w:id="10" w:name="_Toc188625164"/>
      <w:bookmarkStart w:id="11" w:name="_Toc203973172"/>
      <w:bookmarkStart w:id="12" w:name="_Toc455118467"/>
      <w:r w:rsidRPr="0098266C">
        <w:rPr>
          <w:rFonts w:ascii="Arial Narrow" w:hAnsi="Arial Narrow" w:cs="Times New Roman"/>
          <w:spacing w:val="0"/>
          <w:kern w:val="0"/>
          <w:sz w:val="24"/>
          <w:szCs w:val="24"/>
        </w:rPr>
        <w:t xml:space="preserve">1. </w:t>
      </w:r>
      <w:r w:rsidRPr="0098266C">
        <w:rPr>
          <w:rFonts w:ascii="Arial Narrow" w:hAnsi="Arial Narrow"/>
          <w:sz w:val="24"/>
          <w:szCs w:val="24"/>
        </w:rPr>
        <w:t>EXECUTIVE SUMMARY</w:t>
      </w:r>
    </w:p>
    <w:p w14:paraId="7C4D4CC0" w14:textId="77777777" w:rsidR="00081826" w:rsidRPr="0098266C" w:rsidRDefault="00C73152" w:rsidP="0098266C">
      <w:pPr>
        <w:pStyle w:val="Heading2"/>
        <w:spacing w:line="276" w:lineRule="auto"/>
        <w:jc w:val="both"/>
        <w:rPr>
          <w:rFonts w:ascii="Arial Narrow" w:hAnsi="Arial Narrow"/>
          <w:sz w:val="24"/>
          <w:szCs w:val="24"/>
        </w:rPr>
      </w:pPr>
      <w:r w:rsidRPr="0098266C">
        <w:rPr>
          <w:rFonts w:ascii="Arial Narrow" w:hAnsi="Arial Narrow" w:cs="Times New Roman"/>
          <w:bCs w:val="0"/>
          <w:spacing w:val="0"/>
          <w:kern w:val="0"/>
          <w:sz w:val="24"/>
          <w:szCs w:val="24"/>
        </w:rPr>
        <w:t>1.1</w:t>
      </w:r>
      <w:r w:rsidRPr="0098266C">
        <w:rPr>
          <w:rFonts w:ascii="Arial Narrow" w:hAnsi="Arial Narrow" w:cs="Times New Roman"/>
          <w:b w:val="0"/>
          <w:bCs w:val="0"/>
          <w:spacing w:val="0"/>
          <w:kern w:val="0"/>
          <w:sz w:val="24"/>
          <w:szCs w:val="24"/>
        </w:rPr>
        <w:t xml:space="preserve"> </w:t>
      </w:r>
      <w:r w:rsidR="00DA180E" w:rsidRPr="0098266C">
        <w:rPr>
          <w:rFonts w:ascii="Arial Narrow" w:hAnsi="Arial Narrow"/>
          <w:sz w:val="24"/>
          <w:szCs w:val="24"/>
        </w:rPr>
        <w:t>Introduction</w:t>
      </w:r>
      <w:bookmarkEnd w:id="12"/>
    </w:p>
    <w:p w14:paraId="29AC0010" w14:textId="39C90C59" w:rsidR="00446643" w:rsidRDefault="00446643" w:rsidP="0098266C">
      <w:pPr>
        <w:spacing w:line="276" w:lineRule="auto"/>
        <w:jc w:val="both"/>
        <w:rPr>
          <w:rFonts w:ascii="Arial Narrow" w:hAnsi="Arial Narrow"/>
          <w:sz w:val="24"/>
          <w:lang w:val="en-GB"/>
        </w:rPr>
      </w:pPr>
      <w:r w:rsidRPr="00446643">
        <w:rPr>
          <w:rFonts w:ascii="Arial Narrow" w:hAnsi="Arial Narrow"/>
          <w:sz w:val="24"/>
          <w:lang w:val="en-GB"/>
        </w:rPr>
        <w:t xml:space="preserve">In the event of a disaster which interferes with </w:t>
      </w:r>
      <w:r>
        <w:rPr>
          <w:rFonts w:ascii="Arial Narrow" w:hAnsi="Arial Narrow"/>
          <w:sz w:val="24"/>
          <w:lang w:val="en-GB"/>
        </w:rPr>
        <w:t>MUSCCO</w:t>
      </w:r>
      <w:r w:rsidRPr="00446643">
        <w:rPr>
          <w:rFonts w:ascii="Arial Narrow" w:hAnsi="Arial Narrow"/>
          <w:sz w:val="24"/>
          <w:lang w:val="en-GB"/>
        </w:rPr>
        <w:t>’s</w:t>
      </w:r>
      <w:r>
        <w:rPr>
          <w:rFonts w:ascii="Arial Narrow" w:hAnsi="Arial Narrow"/>
          <w:sz w:val="24"/>
          <w:lang w:val="en-GB"/>
        </w:rPr>
        <w:t xml:space="preserve"> Limited</w:t>
      </w:r>
      <w:r w:rsidRPr="00446643">
        <w:rPr>
          <w:rFonts w:ascii="Arial Narrow" w:hAnsi="Arial Narrow"/>
          <w:sz w:val="24"/>
          <w:lang w:val="en-GB"/>
        </w:rPr>
        <w:t xml:space="preserve"> ability to conduct business from one of its offices, this plan is to be used by the responsible individuals to coordinate the business recovery of their respective areas and/or departments.  The plan is designed to contain, or provide reference to, all of the information that might be needed at the time of a business recovery.</w:t>
      </w:r>
    </w:p>
    <w:p w14:paraId="0495A66B" w14:textId="77777777" w:rsidR="00446643" w:rsidRDefault="00446643" w:rsidP="0098266C">
      <w:pPr>
        <w:spacing w:line="276" w:lineRule="auto"/>
        <w:jc w:val="both"/>
        <w:rPr>
          <w:rFonts w:ascii="Arial Narrow" w:hAnsi="Arial Narrow"/>
          <w:sz w:val="24"/>
          <w:lang w:val="en-GB"/>
        </w:rPr>
      </w:pPr>
    </w:p>
    <w:p w14:paraId="3C8651EB" w14:textId="4E4434D7" w:rsidR="003D207C" w:rsidRPr="0098266C" w:rsidRDefault="003D207C" w:rsidP="0098266C">
      <w:pPr>
        <w:spacing w:line="276" w:lineRule="auto"/>
        <w:jc w:val="both"/>
        <w:rPr>
          <w:rFonts w:ascii="Arial Narrow" w:hAnsi="Arial Narrow"/>
          <w:sz w:val="24"/>
          <w:lang w:val="en-GB"/>
        </w:rPr>
      </w:pPr>
      <w:r w:rsidRPr="0098266C">
        <w:rPr>
          <w:rFonts w:ascii="Arial Narrow" w:hAnsi="Arial Narrow"/>
          <w:sz w:val="24"/>
          <w:lang w:val="en-GB"/>
        </w:rPr>
        <w:t>It is</w:t>
      </w:r>
      <w:r w:rsidR="00A47880" w:rsidRPr="0098266C">
        <w:rPr>
          <w:rFonts w:ascii="Arial Narrow" w:hAnsi="Arial Narrow"/>
          <w:sz w:val="24"/>
          <w:lang w:val="en-GB"/>
        </w:rPr>
        <w:t xml:space="preserve"> regarded as a good practice and prudent enough for</w:t>
      </w:r>
      <w:r w:rsidRPr="0098266C">
        <w:rPr>
          <w:rFonts w:ascii="Arial Narrow" w:hAnsi="Arial Narrow"/>
          <w:sz w:val="24"/>
          <w:lang w:val="en-GB"/>
        </w:rPr>
        <w:t xml:space="preserve"> any business to have considered the possible scenarios </w:t>
      </w:r>
      <w:r w:rsidR="002438C8" w:rsidRPr="0098266C">
        <w:rPr>
          <w:rFonts w:ascii="Arial Narrow" w:hAnsi="Arial Narrow"/>
          <w:sz w:val="24"/>
          <w:lang w:val="en-GB"/>
        </w:rPr>
        <w:t>which</w:t>
      </w:r>
      <w:r w:rsidRPr="0098266C">
        <w:rPr>
          <w:rFonts w:ascii="Arial Narrow" w:hAnsi="Arial Narrow"/>
          <w:sz w:val="24"/>
          <w:lang w:val="en-GB"/>
        </w:rPr>
        <w:t xml:space="preserve"> surround any sudden dis</w:t>
      </w:r>
      <w:r w:rsidR="002438C8" w:rsidRPr="0098266C">
        <w:rPr>
          <w:rFonts w:ascii="Arial Narrow" w:hAnsi="Arial Narrow"/>
          <w:sz w:val="24"/>
          <w:lang w:val="en-GB"/>
        </w:rPr>
        <w:t>as</w:t>
      </w:r>
      <w:r w:rsidRPr="0098266C">
        <w:rPr>
          <w:rFonts w:ascii="Arial Narrow" w:hAnsi="Arial Narrow"/>
          <w:sz w:val="24"/>
          <w:lang w:val="en-GB"/>
        </w:rPr>
        <w:t>trous event which may threaten vital business functions</w:t>
      </w:r>
      <w:r w:rsidR="00631B0C" w:rsidRPr="0098266C">
        <w:rPr>
          <w:rFonts w:ascii="Arial Narrow" w:hAnsi="Arial Narrow"/>
          <w:sz w:val="24"/>
          <w:lang w:val="en-GB"/>
        </w:rPr>
        <w:t>.</w:t>
      </w:r>
    </w:p>
    <w:p w14:paraId="08017B11" w14:textId="77777777" w:rsidR="00635282" w:rsidRPr="0098266C" w:rsidRDefault="003D207C" w:rsidP="0098266C">
      <w:pPr>
        <w:spacing w:line="276" w:lineRule="auto"/>
        <w:jc w:val="both"/>
        <w:rPr>
          <w:rFonts w:ascii="Arial Narrow" w:hAnsi="Arial Narrow"/>
          <w:sz w:val="24"/>
          <w:lang w:val="en-GB"/>
        </w:rPr>
      </w:pPr>
      <w:r w:rsidRPr="0098266C">
        <w:rPr>
          <w:rFonts w:ascii="Arial Narrow" w:hAnsi="Arial Narrow"/>
          <w:sz w:val="24"/>
          <w:lang w:val="en-GB"/>
        </w:rPr>
        <w:t>Owing to</w:t>
      </w:r>
      <w:r w:rsidR="002438C8" w:rsidRPr="0098266C">
        <w:rPr>
          <w:rFonts w:ascii="Arial Narrow" w:hAnsi="Arial Narrow"/>
          <w:sz w:val="24"/>
          <w:lang w:val="en-GB"/>
        </w:rPr>
        <w:t xml:space="preserve"> the nature of the business we are engaged in, there is need for a business to have a robust Business Continuity Plan</w:t>
      </w:r>
      <w:r w:rsidR="00601BFF" w:rsidRPr="0098266C">
        <w:rPr>
          <w:rFonts w:ascii="Arial Narrow" w:hAnsi="Arial Narrow"/>
          <w:sz w:val="24"/>
          <w:lang w:val="en-GB"/>
        </w:rPr>
        <w:t xml:space="preserve"> </w:t>
      </w:r>
      <w:r w:rsidR="002438C8" w:rsidRPr="0098266C">
        <w:rPr>
          <w:rFonts w:ascii="Arial Narrow" w:hAnsi="Arial Narrow"/>
          <w:sz w:val="24"/>
          <w:lang w:val="en-GB"/>
        </w:rPr>
        <w:t>(</w:t>
      </w:r>
      <w:r w:rsidR="00980B5F" w:rsidRPr="0098266C">
        <w:rPr>
          <w:rFonts w:ascii="Arial Narrow" w:hAnsi="Arial Narrow"/>
          <w:sz w:val="24"/>
          <w:lang w:val="en-GB"/>
        </w:rPr>
        <w:t>BCP) for</w:t>
      </w:r>
      <w:r w:rsidR="00936D24" w:rsidRPr="0098266C">
        <w:rPr>
          <w:rFonts w:ascii="Arial Narrow" w:hAnsi="Arial Narrow"/>
          <w:sz w:val="24"/>
          <w:lang w:val="en-GB"/>
        </w:rPr>
        <w:t xml:space="preserve"> </w:t>
      </w:r>
      <w:r w:rsidR="002438C8" w:rsidRPr="0098266C">
        <w:rPr>
          <w:rFonts w:ascii="Arial Narrow" w:hAnsi="Arial Narrow"/>
          <w:sz w:val="24"/>
          <w:lang w:val="en-GB"/>
        </w:rPr>
        <w:t>the benefit of employees, stakeholders and customers as well as being a good practice and providing internal control assurance.</w:t>
      </w:r>
      <w:r w:rsidR="00B262F4" w:rsidRPr="0098266C">
        <w:rPr>
          <w:rFonts w:ascii="Arial Narrow" w:hAnsi="Arial Narrow"/>
          <w:sz w:val="24"/>
          <w:lang w:val="en-GB"/>
        </w:rPr>
        <w:t xml:space="preserve"> </w:t>
      </w:r>
    </w:p>
    <w:p w14:paraId="59EB23DD" w14:textId="77777777" w:rsidR="002438C8" w:rsidRPr="0098266C" w:rsidRDefault="002438C8" w:rsidP="0098266C">
      <w:pPr>
        <w:spacing w:line="276" w:lineRule="auto"/>
        <w:jc w:val="both"/>
        <w:rPr>
          <w:rFonts w:ascii="Arial Narrow" w:hAnsi="Arial Narrow"/>
          <w:sz w:val="24"/>
          <w:lang w:val="en-GB"/>
        </w:rPr>
      </w:pPr>
      <w:r w:rsidRPr="0098266C">
        <w:rPr>
          <w:rFonts w:ascii="Arial Narrow" w:hAnsi="Arial Narrow"/>
          <w:sz w:val="24"/>
          <w:lang w:val="en-GB"/>
        </w:rPr>
        <w:t xml:space="preserve">The scope of this </w:t>
      </w:r>
      <w:r w:rsidR="00635282" w:rsidRPr="0098266C">
        <w:rPr>
          <w:rFonts w:ascii="Arial Narrow" w:hAnsi="Arial Narrow"/>
          <w:sz w:val="24"/>
          <w:lang w:val="en-GB"/>
        </w:rPr>
        <w:t>plan</w:t>
      </w:r>
      <w:r w:rsidRPr="0098266C">
        <w:rPr>
          <w:rFonts w:ascii="Arial Narrow" w:hAnsi="Arial Narrow"/>
          <w:sz w:val="24"/>
          <w:lang w:val="en-GB"/>
        </w:rPr>
        <w:t xml:space="preserve"> is therefore to provide </w:t>
      </w:r>
      <w:r w:rsidR="00635282" w:rsidRPr="0098266C">
        <w:rPr>
          <w:rFonts w:ascii="Arial Narrow" w:hAnsi="Arial Narrow"/>
          <w:sz w:val="24"/>
          <w:lang w:val="en-GB"/>
        </w:rPr>
        <w:t>guidelines that will ensure that the business can recover from catastrophic events.</w:t>
      </w:r>
    </w:p>
    <w:p w14:paraId="2CCBBA24" w14:textId="1CFA0C30" w:rsidR="00E413A7" w:rsidRDefault="00DA180E" w:rsidP="0098266C">
      <w:pPr>
        <w:pStyle w:val="Bodycopy"/>
        <w:spacing w:after="120" w:line="276" w:lineRule="auto"/>
        <w:jc w:val="both"/>
        <w:rPr>
          <w:rFonts w:ascii="Arial Narrow" w:hAnsi="Arial Narrow"/>
          <w:sz w:val="24"/>
          <w:szCs w:val="24"/>
          <w:lang w:val="en-GB"/>
        </w:rPr>
      </w:pPr>
      <w:r w:rsidRPr="0098266C">
        <w:rPr>
          <w:rFonts w:ascii="Arial Narrow" w:hAnsi="Arial Narrow"/>
          <w:sz w:val="24"/>
          <w:szCs w:val="24"/>
          <w:lang w:val="en-GB"/>
        </w:rPr>
        <w:t xml:space="preserve">The Business Continuity Plan (BCP) </w:t>
      </w:r>
      <w:r w:rsidR="00635282" w:rsidRPr="0098266C">
        <w:rPr>
          <w:rFonts w:ascii="Arial Narrow" w:hAnsi="Arial Narrow"/>
          <w:sz w:val="24"/>
          <w:szCs w:val="24"/>
          <w:lang w:val="en-GB"/>
        </w:rPr>
        <w:t>(hereafter the “Plan”) therefore refers to</w:t>
      </w:r>
      <w:r w:rsidRPr="0098266C">
        <w:rPr>
          <w:rFonts w:ascii="Arial Narrow" w:hAnsi="Arial Narrow"/>
          <w:sz w:val="24"/>
          <w:szCs w:val="24"/>
          <w:lang w:val="en-GB"/>
        </w:rPr>
        <w:t xml:space="preserve"> a series of tasks that may need to be performed by </w:t>
      </w:r>
      <w:r w:rsidR="00D307E1">
        <w:rPr>
          <w:rFonts w:ascii="Arial Narrow" w:hAnsi="Arial Narrow"/>
          <w:sz w:val="24"/>
          <w:szCs w:val="24"/>
          <w:lang w:val="en-GB"/>
        </w:rPr>
        <w:t>all departments</w:t>
      </w:r>
      <w:r w:rsidR="00B879E1" w:rsidRPr="0098266C">
        <w:rPr>
          <w:rFonts w:ascii="Arial Narrow" w:hAnsi="Arial Narrow"/>
          <w:sz w:val="24"/>
          <w:szCs w:val="24"/>
          <w:lang w:val="en-GB"/>
        </w:rPr>
        <w:t>,</w:t>
      </w:r>
      <w:r w:rsidR="00714FF0" w:rsidRPr="0098266C">
        <w:rPr>
          <w:rFonts w:ascii="Arial Narrow" w:hAnsi="Arial Narrow"/>
          <w:sz w:val="24"/>
          <w:szCs w:val="24"/>
          <w:lang w:val="en-GB"/>
        </w:rPr>
        <w:t xml:space="preserve"> </w:t>
      </w:r>
      <w:r w:rsidRPr="0098266C">
        <w:rPr>
          <w:rFonts w:ascii="Arial Narrow" w:hAnsi="Arial Narrow"/>
          <w:sz w:val="24"/>
          <w:szCs w:val="24"/>
          <w:lang w:val="en-GB"/>
        </w:rPr>
        <w:t>Business Continuity Team (BCT) during any phase of a potentially disastrous event. A potentially disastrous event (hereafter referred to as a ‘disaster’) is any internal or external event, which may cause an unacceptable interruption in t</w:t>
      </w:r>
      <w:r w:rsidR="007266AF" w:rsidRPr="0098266C">
        <w:rPr>
          <w:rFonts w:ascii="Arial Narrow" w:hAnsi="Arial Narrow"/>
          <w:sz w:val="24"/>
          <w:szCs w:val="24"/>
          <w:lang w:val="en-GB"/>
        </w:rPr>
        <w:t>he essential business processes.</w:t>
      </w:r>
      <w:bookmarkEnd w:id="7"/>
      <w:bookmarkEnd w:id="8"/>
      <w:bookmarkEnd w:id="9"/>
      <w:bookmarkEnd w:id="10"/>
      <w:bookmarkEnd w:id="11"/>
    </w:p>
    <w:p w14:paraId="12A619FA" w14:textId="5A6C1848" w:rsidR="00D307E1" w:rsidRPr="00D307E1" w:rsidRDefault="00D307E1" w:rsidP="0098266C">
      <w:pPr>
        <w:pStyle w:val="Bodycopy"/>
        <w:spacing w:after="120" w:line="276" w:lineRule="auto"/>
        <w:jc w:val="both"/>
        <w:rPr>
          <w:rFonts w:ascii="Arial Narrow" w:hAnsi="Arial Narrow"/>
          <w:b/>
          <w:bCs/>
          <w:sz w:val="24"/>
          <w:szCs w:val="24"/>
          <w:lang w:val="en-GB"/>
        </w:rPr>
      </w:pPr>
      <w:r w:rsidRPr="00D307E1">
        <w:rPr>
          <w:rFonts w:ascii="Arial Narrow" w:hAnsi="Arial Narrow"/>
          <w:b/>
          <w:bCs/>
          <w:sz w:val="24"/>
          <w:szCs w:val="24"/>
          <w:lang w:val="en-GB"/>
        </w:rPr>
        <w:t>A disaster is defined as any event that renders a business facility inoperable or unusable so that it interferes with the organization’s ability to deliver essential business services.</w:t>
      </w:r>
    </w:p>
    <w:p w14:paraId="1EB0BD4A" w14:textId="77777777" w:rsidR="00B13C06" w:rsidRPr="0098266C" w:rsidRDefault="00E413A7" w:rsidP="0098266C">
      <w:pPr>
        <w:pStyle w:val="Bodycopy"/>
        <w:spacing w:after="120" w:line="276" w:lineRule="auto"/>
        <w:jc w:val="both"/>
        <w:rPr>
          <w:rFonts w:ascii="Arial Narrow" w:hAnsi="Arial Narrow"/>
          <w:sz w:val="24"/>
          <w:szCs w:val="24"/>
          <w:lang w:val="en-GB"/>
        </w:rPr>
      </w:pPr>
      <w:bookmarkStart w:id="13" w:name="_Toc455118468"/>
      <w:r w:rsidRPr="0098266C">
        <w:rPr>
          <w:rFonts w:ascii="Arial Narrow" w:hAnsi="Arial Narrow"/>
          <w:b/>
          <w:sz w:val="24"/>
          <w:szCs w:val="24"/>
          <w:lang w:val="en-GB"/>
        </w:rPr>
        <w:t>1.2</w:t>
      </w:r>
      <w:r w:rsidRPr="0098266C">
        <w:rPr>
          <w:rFonts w:ascii="Arial Narrow" w:hAnsi="Arial Narrow"/>
          <w:sz w:val="24"/>
          <w:szCs w:val="24"/>
          <w:lang w:val="en-GB"/>
        </w:rPr>
        <w:t xml:space="preserve"> </w:t>
      </w:r>
      <w:r w:rsidRPr="0098266C">
        <w:rPr>
          <w:rFonts w:ascii="Arial Narrow" w:hAnsi="Arial Narrow"/>
          <w:b/>
          <w:sz w:val="24"/>
          <w:szCs w:val="24"/>
        </w:rPr>
        <w:t>Plan</w:t>
      </w:r>
      <w:r w:rsidR="002B7FAD" w:rsidRPr="0098266C">
        <w:rPr>
          <w:rFonts w:ascii="Arial Narrow" w:hAnsi="Arial Narrow"/>
          <w:b/>
          <w:sz w:val="24"/>
          <w:szCs w:val="24"/>
        </w:rPr>
        <w:t xml:space="preserve"> Objectives</w:t>
      </w:r>
      <w:bookmarkEnd w:id="13"/>
    </w:p>
    <w:p w14:paraId="42AF3F32" w14:textId="5C8BD5F1" w:rsidR="00D307E1" w:rsidRDefault="00D307E1" w:rsidP="0098266C">
      <w:pPr>
        <w:pStyle w:val="Bodycopy"/>
        <w:spacing w:after="120" w:line="276" w:lineRule="auto"/>
        <w:jc w:val="both"/>
        <w:rPr>
          <w:rFonts w:ascii="Arial Narrow" w:hAnsi="Arial Narrow"/>
          <w:sz w:val="24"/>
          <w:szCs w:val="24"/>
          <w:lang w:val="en-GB"/>
        </w:rPr>
      </w:pPr>
      <w:bookmarkStart w:id="14" w:name="_Toc203973174"/>
      <w:r w:rsidRPr="00D307E1">
        <w:rPr>
          <w:rFonts w:ascii="Arial Narrow" w:hAnsi="Arial Narrow"/>
          <w:sz w:val="24"/>
          <w:szCs w:val="24"/>
          <w:lang w:val="en-GB"/>
        </w:rPr>
        <w:t>The objective of the Business Continuity Plan is to coordinate recovery of critical business functions in managing and supporting the business recovery in the event of a facilities (office building) disruption or disaster.  This can include short or long-term disasters or other disruptions, such as fires, floods, earthquakes, explosions, terrorism,</w:t>
      </w:r>
      <w:r>
        <w:rPr>
          <w:rFonts w:ascii="Arial Narrow" w:hAnsi="Arial Narrow"/>
          <w:sz w:val="24"/>
          <w:szCs w:val="24"/>
          <w:lang w:val="en-GB"/>
        </w:rPr>
        <w:t xml:space="preserve"> </w:t>
      </w:r>
      <w:r w:rsidRPr="00D307E1">
        <w:rPr>
          <w:rFonts w:ascii="Arial Narrow" w:hAnsi="Arial Narrow"/>
          <w:sz w:val="24"/>
          <w:szCs w:val="24"/>
          <w:lang w:val="en-GB"/>
        </w:rPr>
        <w:t>extended power interruptions, hazardous chemical spills, and other natural or man-made disasters</w:t>
      </w:r>
      <w:r>
        <w:rPr>
          <w:rFonts w:ascii="Arial Narrow" w:hAnsi="Arial Narrow"/>
          <w:sz w:val="24"/>
          <w:szCs w:val="24"/>
          <w:lang w:val="en-GB"/>
        </w:rPr>
        <w:t>.</w:t>
      </w:r>
    </w:p>
    <w:p w14:paraId="132AB509" w14:textId="77777777" w:rsidR="002B7FAD" w:rsidRPr="0098266C" w:rsidRDefault="002B7FAD" w:rsidP="0098266C">
      <w:pPr>
        <w:pStyle w:val="Bodycopy"/>
        <w:spacing w:after="120" w:line="276" w:lineRule="auto"/>
        <w:jc w:val="both"/>
        <w:rPr>
          <w:rFonts w:ascii="Arial Narrow" w:hAnsi="Arial Narrow"/>
          <w:sz w:val="24"/>
          <w:szCs w:val="24"/>
          <w:lang w:val="en-GB"/>
        </w:rPr>
      </w:pPr>
      <w:r w:rsidRPr="0098266C">
        <w:rPr>
          <w:rFonts w:ascii="Arial Narrow" w:hAnsi="Arial Narrow"/>
          <w:sz w:val="24"/>
          <w:szCs w:val="24"/>
          <w:lang w:val="en-GB"/>
        </w:rPr>
        <w:t xml:space="preserve">Specific goals of the plan are: </w:t>
      </w:r>
    </w:p>
    <w:p w14:paraId="686FD323" w14:textId="77777777" w:rsidR="002B7FAD" w:rsidRPr="0098266C" w:rsidRDefault="002B7FAD" w:rsidP="00FD2FDC">
      <w:pPr>
        <w:pStyle w:val="ListParagraph"/>
        <w:numPr>
          <w:ilvl w:val="0"/>
          <w:numId w:val="22"/>
        </w:numPr>
        <w:autoSpaceDE w:val="0"/>
        <w:autoSpaceDN w:val="0"/>
        <w:adjustRightInd w:val="0"/>
        <w:spacing w:after="240" w:line="276" w:lineRule="auto"/>
        <w:jc w:val="both"/>
        <w:rPr>
          <w:rFonts w:ascii="Arial Narrow" w:hAnsi="Arial Narrow"/>
          <w:color w:val="000000"/>
          <w:sz w:val="24"/>
          <w:lang w:val="en-GB" w:eastAsia="en-GB"/>
        </w:rPr>
      </w:pPr>
      <w:r w:rsidRPr="0098266C">
        <w:rPr>
          <w:rFonts w:ascii="Arial Narrow" w:hAnsi="Arial Narrow"/>
          <w:color w:val="000000"/>
          <w:sz w:val="24"/>
          <w:lang w:val="en-GB" w:eastAsia="en-GB"/>
        </w:rPr>
        <w:t xml:space="preserve">To protect human life and ensure the safety of staff in the event of a disaster. </w:t>
      </w:r>
    </w:p>
    <w:p w14:paraId="2503E0C0" w14:textId="77777777" w:rsidR="002B7FAD" w:rsidRPr="0098266C" w:rsidRDefault="002B7FAD" w:rsidP="00FD2FDC">
      <w:pPr>
        <w:pStyle w:val="ListParagraph"/>
        <w:numPr>
          <w:ilvl w:val="0"/>
          <w:numId w:val="22"/>
        </w:numPr>
        <w:autoSpaceDE w:val="0"/>
        <w:autoSpaceDN w:val="0"/>
        <w:adjustRightInd w:val="0"/>
        <w:spacing w:after="240" w:line="276" w:lineRule="auto"/>
        <w:jc w:val="both"/>
        <w:rPr>
          <w:rFonts w:ascii="Arial Narrow" w:hAnsi="Arial Narrow"/>
          <w:color w:val="000000"/>
          <w:sz w:val="24"/>
          <w:lang w:val="en-GB" w:eastAsia="en-GB"/>
        </w:rPr>
      </w:pPr>
      <w:r w:rsidRPr="0098266C">
        <w:rPr>
          <w:rFonts w:ascii="Arial Narrow" w:hAnsi="Arial Narrow"/>
          <w:color w:val="000000"/>
          <w:sz w:val="24"/>
          <w:lang w:val="en-GB" w:eastAsia="en-GB"/>
        </w:rPr>
        <w:t xml:space="preserve">Identify the key individuals and functional teams responsible for the specific activities of the restoration while reducing dependence on specific individuals or groups. </w:t>
      </w:r>
    </w:p>
    <w:p w14:paraId="20D1E2F8" w14:textId="77777777" w:rsidR="002B7FAD" w:rsidRPr="0098266C" w:rsidRDefault="006F71C3" w:rsidP="00FD2FDC">
      <w:pPr>
        <w:pStyle w:val="ListParagraph"/>
        <w:numPr>
          <w:ilvl w:val="0"/>
          <w:numId w:val="22"/>
        </w:numPr>
        <w:autoSpaceDE w:val="0"/>
        <w:autoSpaceDN w:val="0"/>
        <w:adjustRightInd w:val="0"/>
        <w:spacing w:after="240" w:line="276" w:lineRule="auto"/>
        <w:jc w:val="both"/>
        <w:rPr>
          <w:rFonts w:ascii="Arial Narrow" w:hAnsi="Arial Narrow"/>
          <w:color w:val="000000"/>
          <w:sz w:val="24"/>
          <w:lang w:val="en-GB" w:eastAsia="en-GB"/>
        </w:rPr>
      </w:pPr>
      <w:r w:rsidRPr="0098266C">
        <w:rPr>
          <w:rFonts w:ascii="Arial Narrow" w:hAnsi="Arial Narrow"/>
          <w:color w:val="000000"/>
          <w:sz w:val="24"/>
          <w:lang w:val="en-GB" w:eastAsia="en-GB"/>
        </w:rPr>
        <w:t>Document</w:t>
      </w:r>
      <w:r w:rsidR="002B7FAD" w:rsidRPr="0098266C">
        <w:rPr>
          <w:rFonts w:ascii="Arial Narrow" w:hAnsi="Arial Narrow"/>
          <w:color w:val="000000"/>
          <w:sz w:val="24"/>
          <w:lang w:val="en-GB" w:eastAsia="en-GB"/>
        </w:rPr>
        <w:t xml:space="preserve"> the steps necessary to recover from the loss of critical process functionality, as well as crit</w:t>
      </w:r>
      <w:r w:rsidRPr="0098266C">
        <w:rPr>
          <w:rFonts w:ascii="Arial Narrow" w:hAnsi="Arial Narrow"/>
          <w:color w:val="000000"/>
          <w:sz w:val="24"/>
          <w:lang w:val="en-GB" w:eastAsia="en-GB"/>
        </w:rPr>
        <w:t>ical facility and infrastructure</w:t>
      </w:r>
      <w:r w:rsidR="002B7FAD" w:rsidRPr="0098266C">
        <w:rPr>
          <w:rFonts w:ascii="Arial Narrow" w:hAnsi="Arial Narrow"/>
          <w:color w:val="000000"/>
          <w:sz w:val="24"/>
          <w:lang w:val="en-GB" w:eastAsia="en-GB"/>
        </w:rPr>
        <w:t xml:space="preserve"> resources e.g. computer and communications components as well as manual processing materials. </w:t>
      </w:r>
    </w:p>
    <w:p w14:paraId="2EFD06EE" w14:textId="77777777" w:rsidR="002B7FAD" w:rsidRPr="0098266C" w:rsidRDefault="002B7FAD" w:rsidP="00FD2FDC">
      <w:pPr>
        <w:pStyle w:val="ListParagraph"/>
        <w:numPr>
          <w:ilvl w:val="0"/>
          <w:numId w:val="22"/>
        </w:numPr>
        <w:autoSpaceDE w:val="0"/>
        <w:autoSpaceDN w:val="0"/>
        <w:adjustRightInd w:val="0"/>
        <w:spacing w:after="240" w:line="276" w:lineRule="auto"/>
        <w:jc w:val="both"/>
        <w:rPr>
          <w:rFonts w:ascii="Arial Narrow" w:hAnsi="Arial Narrow"/>
          <w:color w:val="000000"/>
          <w:sz w:val="24"/>
          <w:lang w:val="en-GB" w:eastAsia="en-GB"/>
        </w:rPr>
      </w:pPr>
      <w:r w:rsidRPr="0098266C">
        <w:rPr>
          <w:rFonts w:ascii="Arial Narrow" w:hAnsi="Arial Narrow"/>
          <w:color w:val="000000"/>
          <w:sz w:val="24"/>
          <w:lang w:val="en-GB" w:eastAsia="en-GB"/>
        </w:rPr>
        <w:t xml:space="preserve">The rapid restoration of critical processes and their supporting systems and applications at a recovery site within a reasonable period of time following an event. </w:t>
      </w:r>
    </w:p>
    <w:p w14:paraId="3BFFB333" w14:textId="24373963" w:rsidR="00E413A7" w:rsidRDefault="002B7FAD" w:rsidP="00FD2FDC">
      <w:pPr>
        <w:pStyle w:val="ListParagraph"/>
        <w:numPr>
          <w:ilvl w:val="0"/>
          <w:numId w:val="22"/>
        </w:numPr>
        <w:autoSpaceDE w:val="0"/>
        <w:autoSpaceDN w:val="0"/>
        <w:adjustRightInd w:val="0"/>
        <w:spacing w:after="240" w:line="276" w:lineRule="auto"/>
        <w:jc w:val="both"/>
        <w:rPr>
          <w:rFonts w:ascii="Arial Narrow" w:hAnsi="Arial Narrow"/>
          <w:color w:val="000000"/>
          <w:sz w:val="24"/>
          <w:lang w:val="en-GB" w:eastAsia="en-GB"/>
        </w:rPr>
      </w:pPr>
      <w:r w:rsidRPr="0098266C">
        <w:rPr>
          <w:rFonts w:ascii="Arial Narrow" w:hAnsi="Arial Narrow"/>
          <w:color w:val="000000"/>
          <w:sz w:val="24"/>
          <w:lang w:val="en-GB" w:eastAsia="en-GB"/>
        </w:rPr>
        <w:lastRenderedPageBreak/>
        <w:t xml:space="preserve">To lay down a framework through which </w:t>
      </w:r>
      <w:r w:rsidR="00D307E1">
        <w:rPr>
          <w:rFonts w:ascii="Arial Narrow" w:hAnsi="Arial Narrow"/>
          <w:color w:val="000000"/>
          <w:sz w:val="24"/>
          <w:lang w:val="en-GB" w:eastAsia="en-GB"/>
        </w:rPr>
        <w:t xml:space="preserve">MUSCCO affiliates </w:t>
      </w:r>
      <w:r w:rsidRPr="0098266C">
        <w:rPr>
          <w:rFonts w:ascii="Arial Narrow" w:hAnsi="Arial Narrow"/>
          <w:color w:val="000000"/>
          <w:sz w:val="24"/>
          <w:lang w:val="en-GB" w:eastAsia="en-GB"/>
        </w:rPr>
        <w:t xml:space="preserve">and the general public will be informed and advised on the delivery of services during an interruption to normal business operations. </w:t>
      </w:r>
      <w:bookmarkStart w:id="15" w:name="_Toc455118469"/>
      <w:bookmarkStart w:id="16" w:name="_Toc347407600"/>
      <w:bookmarkEnd w:id="14"/>
    </w:p>
    <w:p w14:paraId="6548F4AC" w14:textId="77777777" w:rsidR="00D307E1" w:rsidRPr="00D307E1" w:rsidRDefault="00D307E1" w:rsidP="00D307E1">
      <w:pPr>
        <w:autoSpaceDE w:val="0"/>
        <w:autoSpaceDN w:val="0"/>
        <w:adjustRightInd w:val="0"/>
        <w:spacing w:after="240" w:line="276" w:lineRule="auto"/>
        <w:jc w:val="both"/>
        <w:rPr>
          <w:rFonts w:ascii="Arial Narrow" w:hAnsi="Arial Narrow"/>
          <w:b/>
          <w:bCs/>
          <w:color w:val="000000"/>
          <w:sz w:val="24"/>
          <w:lang w:val="en-GB" w:eastAsia="en-GB"/>
        </w:rPr>
      </w:pPr>
      <w:r w:rsidRPr="00D307E1">
        <w:rPr>
          <w:rFonts w:ascii="Arial Narrow" w:hAnsi="Arial Narrow"/>
          <w:b/>
          <w:bCs/>
          <w:color w:val="000000"/>
          <w:sz w:val="24"/>
          <w:lang w:val="en-GB" w:eastAsia="en-GB"/>
        </w:rPr>
        <w:t>The priorities in a disaster situation are to:</w:t>
      </w:r>
    </w:p>
    <w:p w14:paraId="3ADF55B5" w14:textId="72B22CC3" w:rsidR="00D307E1" w:rsidRPr="00D307E1" w:rsidRDefault="00D307E1" w:rsidP="00D307E1">
      <w:pPr>
        <w:pStyle w:val="ListParagraph"/>
        <w:numPr>
          <w:ilvl w:val="0"/>
          <w:numId w:val="50"/>
        </w:numPr>
        <w:autoSpaceDE w:val="0"/>
        <w:autoSpaceDN w:val="0"/>
        <w:adjustRightInd w:val="0"/>
        <w:spacing w:after="240" w:line="276" w:lineRule="auto"/>
        <w:jc w:val="both"/>
        <w:rPr>
          <w:rFonts w:ascii="Arial Narrow" w:hAnsi="Arial Narrow"/>
          <w:color w:val="000000"/>
          <w:sz w:val="24"/>
          <w:lang w:val="en-GB" w:eastAsia="en-GB"/>
        </w:rPr>
      </w:pPr>
      <w:r w:rsidRPr="00D307E1">
        <w:rPr>
          <w:rFonts w:ascii="Arial Narrow" w:hAnsi="Arial Narrow"/>
          <w:color w:val="000000"/>
          <w:sz w:val="24"/>
          <w:lang w:val="en-GB" w:eastAsia="en-GB"/>
        </w:rPr>
        <w:t>Ensure the safety of employees and visitors in the office buildings. (Responsibility of the E</w:t>
      </w:r>
      <w:r w:rsidR="00581772">
        <w:rPr>
          <w:rFonts w:ascii="Arial Narrow" w:hAnsi="Arial Narrow"/>
          <w:color w:val="000000"/>
          <w:sz w:val="24"/>
          <w:lang w:val="en-GB" w:eastAsia="en-GB"/>
        </w:rPr>
        <w:t xml:space="preserve">mergency </w:t>
      </w:r>
      <w:r w:rsidRPr="00D307E1">
        <w:rPr>
          <w:rFonts w:ascii="Arial Narrow" w:hAnsi="Arial Narrow"/>
          <w:color w:val="000000"/>
          <w:sz w:val="24"/>
          <w:lang w:val="en-GB" w:eastAsia="en-GB"/>
        </w:rPr>
        <w:t>R</w:t>
      </w:r>
      <w:r w:rsidR="00581772">
        <w:rPr>
          <w:rFonts w:ascii="Arial Narrow" w:hAnsi="Arial Narrow"/>
          <w:color w:val="000000"/>
          <w:sz w:val="24"/>
          <w:lang w:val="en-GB" w:eastAsia="en-GB"/>
        </w:rPr>
        <w:t xml:space="preserve">ecovery </w:t>
      </w:r>
      <w:r w:rsidRPr="00D307E1">
        <w:rPr>
          <w:rFonts w:ascii="Arial Narrow" w:hAnsi="Arial Narrow"/>
          <w:color w:val="000000"/>
          <w:sz w:val="24"/>
          <w:lang w:val="en-GB" w:eastAsia="en-GB"/>
        </w:rPr>
        <w:t>T</w:t>
      </w:r>
      <w:r w:rsidR="00581772">
        <w:rPr>
          <w:rFonts w:ascii="Arial Narrow" w:hAnsi="Arial Narrow"/>
          <w:color w:val="000000"/>
          <w:sz w:val="24"/>
          <w:lang w:val="en-GB" w:eastAsia="en-GB"/>
        </w:rPr>
        <w:t>eam</w:t>
      </w:r>
      <w:r w:rsidRPr="00D307E1">
        <w:rPr>
          <w:rFonts w:ascii="Arial Narrow" w:hAnsi="Arial Narrow"/>
          <w:color w:val="000000"/>
          <w:sz w:val="24"/>
          <w:lang w:val="en-GB" w:eastAsia="en-GB"/>
        </w:rPr>
        <w:t>)</w:t>
      </w:r>
    </w:p>
    <w:p w14:paraId="24E7D7D3" w14:textId="5A21AB0A" w:rsidR="00D307E1" w:rsidRPr="00D307E1" w:rsidRDefault="00D307E1" w:rsidP="00D307E1">
      <w:pPr>
        <w:pStyle w:val="ListParagraph"/>
        <w:numPr>
          <w:ilvl w:val="0"/>
          <w:numId w:val="50"/>
        </w:numPr>
        <w:autoSpaceDE w:val="0"/>
        <w:autoSpaceDN w:val="0"/>
        <w:adjustRightInd w:val="0"/>
        <w:spacing w:after="240" w:line="276" w:lineRule="auto"/>
        <w:jc w:val="both"/>
        <w:rPr>
          <w:rFonts w:ascii="Arial Narrow" w:hAnsi="Arial Narrow"/>
          <w:color w:val="000000"/>
          <w:sz w:val="24"/>
          <w:lang w:val="en-GB" w:eastAsia="en-GB"/>
        </w:rPr>
      </w:pPr>
      <w:r w:rsidRPr="00D307E1">
        <w:rPr>
          <w:rFonts w:ascii="Arial Narrow" w:hAnsi="Arial Narrow"/>
          <w:color w:val="000000"/>
          <w:sz w:val="24"/>
          <w:lang w:val="en-GB" w:eastAsia="en-GB"/>
        </w:rPr>
        <w:t>Mitigate threats or limit the damage that threats can cause. (Responsibility of the E</w:t>
      </w:r>
      <w:r w:rsidR="00581772">
        <w:rPr>
          <w:rFonts w:ascii="Arial Narrow" w:hAnsi="Arial Narrow"/>
          <w:color w:val="000000"/>
          <w:sz w:val="24"/>
          <w:lang w:val="en-GB" w:eastAsia="en-GB"/>
        </w:rPr>
        <w:t xml:space="preserve">mergency </w:t>
      </w:r>
      <w:r w:rsidRPr="00D307E1">
        <w:rPr>
          <w:rFonts w:ascii="Arial Narrow" w:hAnsi="Arial Narrow"/>
          <w:color w:val="000000"/>
          <w:sz w:val="24"/>
          <w:lang w:val="en-GB" w:eastAsia="en-GB"/>
        </w:rPr>
        <w:t>R</w:t>
      </w:r>
      <w:r w:rsidR="00581772">
        <w:rPr>
          <w:rFonts w:ascii="Arial Narrow" w:hAnsi="Arial Narrow"/>
          <w:color w:val="000000"/>
          <w:sz w:val="24"/>
          <w:lang w:val="en-GB" w:eastAsia="en-GB"/>
        </w:rPr>
        <w:t xml:space="preserve">ecovery </w:t>
      </w:r>
      <w:r w:rsidRPr="00D307E1">
        <w:rPr>
          <w:rFonts w:ascii="Arial Narrow" w:hAnsi="Arial Narrow"/>
          <w:color w:val="000000"/>
          <w:sz w:val="24"/>
          <w:lang w:val="en-GB" w:eastAsia="en-GB"/>
        </w:rPr>
        <w:t>T</w:t>
      </w:r>
      <w:r w:rsidR="00581772">
        <w:rPr>
          <w:rFonts w:ascii="Arial Narrow" w:hAnsi="Arial Narrow"/>
          <w:color w:val="000000"/>
          <w:sz w:val="24"/>
          <w:lang w:val="en-GB" w:eastAsia="en-GB"/>
        </w:rPr>
        <w:t>eam</w:t>
      </w:r>
      <w:r w:rsidRPr="00D307E1">
        <w:rPr>
          <w:rFonts w:ascii="Arial Narrow" w:hAnsi="Arial Narrow"/>
          <w:color w:val="000000"/>
          <w:sz w:val="24"/>
          <w:lang w:val="en-GB" w:eastAsia="en-GB"/>
        </w:rPr>
        <w:t>)</w:t>
      </w:r>
    </w:p>
    <w:p w14:paraId="6D4F6FAC" w14:textId="77777777" w:rsidR="00D307E1" w:rsidRPr="00D307E1" w:rsidRDefault="00D307E1" w:rsidP="00D307E1">
      <w:pPr>
        <w:pStyle w:val="ListParagraph"/>
        <w:numPr>
          <w:ilvl w:val="0"/>
          <w:numId w:val="50"/>
        </w:numPr>
        <w:autoSpaceDE w:val="0"/>
        <w:autoSpaceDN w:val="0"/>
        <w:adjustRightInd w:val="0"/>
        <w:spacing w:after="240" w:line="276" w:lineRule="auto"/>
        <w:jc w:val="both"/>
        <w:rPr>
          <w:rFonts w:ascii="Arial Narrow" w:hAnsi="Arial Narrow"/>
          <w:color w:val="000000"/>
          <w:sz w:val="24"/>
          <w:lang w:val="en-GB" w:eastAsia="en-GB"/>
        </w:rPr>
      </w:pPr>
      <w:r w:rsidRPr="00D307E1">
        <w:rPr>
          <w:rFonts w:ascii="Arial Narrow" w:hAnsi="Arial Narrow"/>
          <w:color w:val="000000"/>
          <w:sz w:val="24"/>
          <w:lang w:val="en-GB" w:eastAsia="en-GB"/>
        </w:rPr>
        <w:t>Have advanced preparations to ensure that critical business functions can continue.</w:t>
      </w:r>
    </w:p>
    <w:p w14:paraId="2F3B91AA" w14:textId="1B7C1844" w:rsidR="00D307E1" w:rsidRPr="00D307E1" w:rsidRDefault="00D307E1" w:rsidP="00D307E1">
      <w:pPr>
        <w:pStyle w:val="ListParagraph"/>
        <w:numPr>
          <w:ilvl w:val="0"/>
          <w:numId w:val="50"/>
        </w:numPr>
        <w:autoSpaceDE w:val="0"/>
        <w:autoSpaceDN w:val="0"/>
        <w:adjustRightInd w:val="0"/>
        <w:spacing w:after="240" w:line="276" w:lineRule="auto"/>
        <w:jc w:val="both"/>
        <w:rPr>
          <w:rFonts w:ascii="Arial Narrow" w:hAnsi="Arial Narrow"/>
          <w:color w:val="000000"/>
          <w:sz w:val="24"/>
          <w:lang w:val="en-GB" w:eastAsia="en-GB"/>
        </w:rPr>
      </w:pPr>
      <w:r w:rsidRPr="00D307E1">
        <w:rPr>
          <w:rFonts w:ascii="Arial Narrow" w:hAnsi="Arial Narrow"/>
          <w:color w:val="000000"/>
          <w:sz w:val="24"/>
          <w:lang w:val="en-GB" w:eastAsia="en-GB"/>
        </w:rPr>
        <w:t>Have documented plans and procedures to ensure the quick, effective execution of recovery strategies for critical business functions.</w:t>
      </w:r>
    </w:p>
    <w:p w14:paraId="5B8A8417" w14:textId="77777777" w:rsidR="00FE5BEF" w:rsidRDefault="00E413A7" w:rsidP="0098266C">
      <w:pPr>
        <w:autoSpaceDE w:val="0"/>
        <w:autoSpaceDN w:val="0"/>
        <w:adjustRightInd w:val="0"/>
        <w:spacing w:after="240" w:line="276" w:lineRule="auto"/>
        <w:jc w:val="both"/>
        <w:rPr>
          <w:rFonts w:ascii="Arial Narrow" w:hAnsi="Arial Narrow"/>
          <w:b/>
          <w:sz w:val="24"/>
        </w:rPr>
      </w:pPr>
      <w:r w:rsidRPr="0098266C">
        <w:rPr>
          <w:rFonts w:ascii="Arial Narrow" w:hAnsi="Arial Narrow"/>
          <w:b/>
          <w:sz w:val="24"/>
        </w:rPr>
        <w:t xml:space="preserve">1.3 </w:t>
      </w:r>
      <w:r w:rsidR="00FE5BEF" w:rsidRPr="0098266C">
        <w:rPr>
          <w:rFonts w:ascii="Arial Narrow" w:hAnsi="Arial Narrow"/>
          <w:b/>
          <w:sz w:val="24"/>
        </w:rPr>
        <w:t>Plan assumptions</w:t>
      </w:r>
      <w:bookmarkEnd w:id="15"/>
    </w:p>
    <w:p w14:paraId="513245A6" w14:textId="77777777" w:rsidR="00F40738" w:rsidRPr="00F40738" w:rsidRDefault="00F40738" w:rsidP="00F40738">
      <w:pPr>
        <w:autoSpaceDE w:val="0"/>
        <w:autoSpaceDN w:val="0"/>
        <w:adjustRightInd w:val="0"/>
        <w:spacing w:after="240" w:line="276" w:lineRule="auto"/>
        <w:jc w:val="both"/>
        <w:rPr>
          <w:rFonts w:ascii="Arial Narrow" w:hAnsi="Arial Narrow"/>
          <w:b/>
          <w:color w:val="000000"/>
          <w:sz w:val="24"/>
          <w:lang w:val="en-GB" w:eastAsia="en-GB"/>
        </w:rPr>
      </w:pPr>
      <w:r w:rsidRPr="00F40738">
        <w:rPr>
          <w:rFonts w:ascii="Arial Narrow" w:hAnsi="Arial Narrow"/>
          <w:b/>
          <w:color w:val="000000"/>
          <w:sz w:val="24"/>
          <w:lang w:val="en-GB" w:eastAsia="en-GB"/>
        </w:rPr>
        <w:t>The viability of this Business Continuity Plan is based on the following assumptions:</w:t>
      </w:r>
    </w:p>
    <w:p w14:paraId="10A6C5C1" w14:textId="555500E7" w:rsidR="00F40738" w:rsidRPr="00F40738" w:rsidRDefault="00F40738" w:rsidP="00F40738">
      <w:pPr>
        <w:pStyle w:val="ListParagraph"/>
        <w:numPr>
          <w:ilvl w:val="0"/>
          <w:numId w:val="51"/>
        </w:numPr>
        <w:autoSpaceDE w:val="0"/>
        <w:autoSpaceDN w:val="0"/>
        <w:adjustRightInd w:val="0"/>
        <w:spacing w:after="240" w:line="276" w:lineRule="auto"/>
        <w:jc w:val="both"/>
        <w:rPr>
          <w:rFonts w:ascii="Arial Narrow" w:hAnsi="Arial Narrow"/>
          <w:bCs/>
          <w:color w:val="000000"/>
          <w:sz w:val="24"/>
          <w:lang w:val="en-GB" w:eastAsia="en-GB"/>
        </w:rPr>
      </w:pPr>
      <w:r w:rsidRPr="00F40738">
        <w:rPr>
          <w:rFonts w:ascii="Arial Narrow" w:hAnsi="Arial Narrow"/>
          <w:bCs/>
          <w:color w:val="000000"/>
          <w:sz w:val="24"/>
          <w:lang w:val="en-GB" w:eastAsia="en-GB"/>
        </w:rPr>
        <w:t xml:space="preserve">That a viable and tested IT Disaster Recovery Plan exists and will be put into operation to restore data </w:t>
      </w:r>
      <w:r w:rsidRPr="00F40738">
        <w:rPr>
          <w:rFonts w:ascii="Arial Narrow" w:hAnsi="Arial Narrow"/>
          <w:bCs/>
          <w:color w:val="000000"/>
          <w:sz w:val="24"/>
          <w:lang w:val="en-GB" w:eastAsia="en-GB"/>
        </w:rPr>
        <w:t>centre</w:t>
      </w:r>
      <w:r w:rsidRPr="00F40738">
        <w:rPr>
          <w:rFonts w:ascii="Arial Narrow" w:hAnsi="Arial Narrow"/>
          <w:bCs/>
          <w:color w:val="000000"/>
          <w:sz w:val="24"/>
          <w:lang w:val="en-GB" w:eastAsia="en-GB"/>
        </w:rPr>
        <w:t xml:space="preserve"> service at a backup site within five to seven days.</w:t>
      </w:r>
    </w:p>
    <w:p w14:paraId="68FD256C" w14:textId="6B1A0921" w:rsidR="00F40738" w:rsidRPr="00F40738" w:rsidRDefault="00F40738" w:rsidP="00F40738">
      <w:pPr>
        <w:pStyle w:val="ListParagraph"/>
        <w:numPr>
          <w:ilvl w:val="0"/>
          <w:numId w:val="51"/>
        </w:numPr>
        <w:autoSpaceDE w:val="0"/>
        <w:autoSpaceDN w:val="0"/>
        <w:adjustRightInd w:val="0"/>
        <w:spacing w:after="240" w:line="276" w:lineRule="auto"/>
        <w:jc w:val="both"/>
        <w:rPr>
          <w:rFonts w:ascii="Arial Narrow" w:hAnsi="Arial Narrow"/>
          <w:bCs/>
          <w:color w:val="000000"/>
          <w:sz w:val="24"/>
          <w:lang w:val="en-GB" w:eastAsia="en-GB"/>
        </w:rPr>
      </w:pPr>
      <w:r w:rsidRPr="00F40738">
        <w:rPr>
          <w:rFonts w:ascii="Arial Narrow" w:hAnsi="Arial Narrow"/>
          <w:bCs/>
          <w:color w:val="000000"/>
          <w:sz w:val="24"/>
          <w:lang w:val="en-GB" w:eastAsia="en-GB"/>
        </w:rPr>
        <w:t xml:space="preserve">That the Organization’s </w:t>
      </w:r>
      <w:r w:rsidR="00581772">
        <w:rPr>
          <w:rFonts w:ascii="Arial Narrow" w:hAnsi="Arial Narrow"/>
          <w:bCs/>
          <w:color w:val="000000"/>
          <w:sz w:val="24"/>
          <w:lang w:val="en-GB" w:eastAsia="en-GB"/>
        </w:rPr>
        <w:t xml:space="preserve">Operations </w:t>
      </w:r>
      <w:r w:rsidRPr="00F40738">
        <w:rPr>
          <w:rFonts w:ascii="Arial Narrow" w:hAnsi="Arial Narrow"/>
          <w:bCs/>
          <w:color w:val="000000"/>
          <w:sz w:val="24"/>
          <w:lang w:val="en-GB" w:eastAsia="en-GB"/>
        </w:rPr>
        <w:t>department has identified available space for relocation of departments which can be occupied and used normally within two to five days of a facilities emergency.</w:t>
      </w:r>
    </w:p>
    <w:p w14:paraId="529195CC" w14:textId="77777777" w:rsidR="00F40738" w:rsidRPr="00F40738" w:rsidRDefault="00F40738" w:rsidP="00F40738">
      <w:pPr>
        <w:pStyle w:val="ListParagraph"/>
        <w:numPr>
          <w:ilvl w:val="0"/>
          <w:numId w:val="51"/>
        </w:numPr>
        <w:autoSpaceDE w:val="0"/>
        <w:autoSpaceDN w:val="0"/>
        <w:adjustRightInd w:val="0"/>
        <w:spacing w:after="240" w:line="276" w:lineRule="auto"/>
        <w:jc w:val="both"/>
        <w:rPr>
          <w:rFonts w:ascii="Arial Narrow" w:hAnsi="Arial Narrow"/>
          <w:bCs/>
          <w:color w:val="000000"/>
          <w:sz w:val="24"/>
          <w:lang w:val="en-GB" w:eastAsia="en-GB"/>
        </w:rPr>
      </w:pPr>
      <w:r w:rsidRPr="00F40738">
        <w:rPr>
          <w:rFonts w:ascii="Arial Narrow" w:hAnsi="Arial Narrow"/>
          <w:bCs/>
          <w:color w:val="000000"/>
          <w:sz w:val="24"/>
          <w:lang w:val="en-GB" w:eastAsia="en-GB"/>
        </w:rPr>
        <w:t>That this plan has been properly maintained and updated as required.</w:t>
      </w:r>
    </w:p>
    <w:p w14:paraId="362C8CB9" w14:textId="77777777" w:rsidR="00F40738" w:rsidRPr="00F40738" w:rsidRDefault="00F40738" w:rsidP="00F40738">
      <w:pPr>
        <w:pStyle w:val="ListParagraph"/>
        <w:numPr>
          <w:ilvl w:val="0"/>
          <w:numId w:val="51"/>
        </w:numPr>
        <w:autoSpaceDE w:val="0"/>
        <w:autoSpaceDN w:val="0"/>
        <w:adjustRightInd w:val="0"/>
        <w:spacing w:after="240" w:line="276" w:lineRule="auto"/>
        <w:jc w:val="both"/>
        <w:rPr>
          <w:rFonts w:ascii="Arial Narrow" w:hAnsi="Arial Narrow"/>
          <w:bCs/>
          <w:color w:val="000000"/>
          <w:sz w:val="24"/>
          <w:lang w:val="en-GB" w:eastAsia="en-GB"/>
        </w:rPr>
      </w:pPr>
      <w:r w:rsidRPr="00F40738">
        <w:rPr>
          <w:rFonts w:ascii="Arial Narrow" w:hAnsi="Arial Narrow"/>
          <w:bCs/>
          <w:color w:val="000000"/>
          <w:sz w:val="24"/>
          <w:lang w:val="en-GB" w:eastAsia="en-GB"/>
        </w:rPr>
        <w:t>That each department has their own Business Continuity Plan.</w:t>
      </w:r>
    </w:p>
    <w:p w14:paraId="1E505C0C" w14:textId="77777777" w:rsidR="00581772" w:rsidRDefault="00F40738" w:rsidP="00581772">
      <w:pPr>
        <w:pStyle w:val="ListParagraph"/>
        <w:numPr>
          <w:ilvl w:val="0"/>
          <w:numId w:val="51"/>
        </w:numPr>
        <w:autoSpaceDE w:val="0"/>
        <w:autoSpaceDN w:val="0"/>
        <w:adjustRightInd w:val="0"/>
        <w:spacing w:after="240" w:line="276" w:lineRule="auto"/>
        <w:jc w:val="both"/>
        <w:rPr>
          <w:rFonts w:ascii="Arial Narrow" w:hAnsi="Arial Narrow"/>
          <w:bCs/>
          <w:color w:val="000000"/>
          <w:sz w:val="24"/>
          <w:lang w:val="en-GB" w:eastAsia="en-GB"/>
        </w:rPr>
      </w:pPr>
      <w:r w:rsidRPr="00F40738">
        <w:rPr>
          <w:rFonts w:ascii="Arial Narrow" w:hAnsi="Arial Narrow"/>
          <w:bCs/>
          <w:color w:val="000000"/>
          <w:sz w:val="24"/>
          <w:lang w:val="en-GB" w:eastAsia="en-GB"/>
        </w:rPr>
        <w:t>The functions and roles referenced in this plan do not have to previously exist within an organization; they can be assigned to one or more individuals as new responsibilities, or delegated to an external third party if funding for such services can be arranged and allocated.</w:t>
      </w:r>
    </w:p>
    <w:p w14:paraId="747BF2FC" w14:textId="7BC6C188" w:rsidR="00C46DC2" w:rsidRPr="00581772" w:rsidRDefault="00410F92" w:rsidP="00581772">
      <w:pPr>
        <w:pStyle w:val="ListParagraph"/>
        <w:numPr>
          <w:ilvl w:val="0"/>
          <w:numId w:val="51"/>
        </w:numPr>
        <w:autoSpaceDE w:val="0"/>
        <w:autoSpaceDN w:val="0"/>
        <w:adjustRightInd w:val="0"/>
        <w:spacing w:after="240" w:line="276" w:lineRule="auto"/>
        <w:jc w:val="both"/>
        <w:rPr>
          <w:rFonts w:ascii="Arial Narrow" w:hAnsi="Arial Narrow"/>
          <w:bCs/>
          <w:color w:val="000000"/>
          <w:sz w:val="24"/>
          <w:lang w:val="en-GB" w:eastAsia="en-GB"/>
        </w:rPr>
      </w:pPr>
      <w:r w:rsidRPr="00581772">
        <w:rPr>
          <w:rFonts w:ascii="Arial Narrow" w:hAnsi="Arial Narrow" w:cs="Arial"/>
          <w:bCs/>
          <w:sz w:val="24"/>
        </w:rPr>
        <w:t>All communication between teams will be via t</w:t>
      </w:r>
      <w:r w:rsidR="00C46DC2" w:rsidRPr="00581772">
        <w:rPr>
          <w:rFonts w:ascii="Arial Narrow" w:hAnsi="Arial Narrow" w:cs="Arial"/>
          <w:bCs/>
          <w:sz w:val="24"/>
        </w:rPr>
        <w:t>he</w:t>
      </w:r>
      <w:r w:rsidR="00581772">
        <w:rPr>
          <w:rFonts w:ascii="Arial Narrow" w:hAnsi="Arial Narrow" w:cs="Arial"/>
          <w:bCs/>
          <w:sz w:val="24"/>
        </w:rPr>
        <w:t xml:space="preserve"> MUSCCO WhatsApp group</w:t>
      </w:r>
      <w:r w:rsidR="00C46DC2" w:rsidRPr="00581772">
        <w:rPr>
          <w:rFonts w:ascii="Arial Narrow" w:hAnsi="Arial Narrow" w:cs="Arial"/>
          <w:bCs/>
          <w:sz w:val="24"/>
        </w:rPr>
        <w:t xml:space="preserve">, which will be based at </w:t>
      </w:r>
      <w:r w:rsidR="00581772">
        <w:rPr>
          <w:rFonts w:ascii="Arial Narrow" w:hAnsi="Arial Narrow" w:cs="Arial"/>
          <w:bCs/>
          <w:sz w:val="24"/>
        </w:rPr>
        <w:t>MSILIKALI SACCO</w:t>
      </w:r>
      <w:r w:rsidR="00581772" w:rsidRPr="00581772">
        <w:rPr>
          <w:rFonts w:ascii="Arial Narrow" w:hAnsi="Arial Narrow" w:cs="Arial"/>
          <w:b/>
          <w:sz w:val="24"/>
        </w:rPr>
        <w:t xml:space="preserve"> O</w:t>
      </w:r>
      <w:r w:rsidR="005F1AB8" w:rsidRPr="00581772">
        <w:rPr>
          <w:rFonts w:ascii="Arial Narrow" w:hAnsi="Arial Narrow" w:cs="Arial"/>
          <w:b/>
          <w:sz w:val="24"/>
        </w:rPr>
        <w:t>ffices</w:t>
      </w:r>
      <w:r w:rsidR="0035240B" w:rsidRPr="00581772">
        <w:rPr>
          <w:rFonts w:ascii="Arial Narrow" w:hAnsi="Arial Narrow" w:cs="Arial"/>
          <w:b/>
          <w:bCs/>
          <w:sz w:val="24"/>
        </w:rPr>
        <w:t xml:space="preserve"> (</w:t>
      </w:r>
      <w:r w:rsidR="00581772">
        <w:rPr>
          <w:rFonts w:ascii="Arial Narrow" w:hAnsi="Arial Narrow" w:cstheme="minorBidi"/>
          <w:sz w:val="24"/>
        </w:rPr>
        <w:t xml:space="preserve">Area 12 House number, </w:t>
      </w:r>
      <w:r w:rsidR="0035240B" w:rsidRPr="00581772">
        <w:rPr>
          <w:rFonts w:ascii="Arial Narrow" w:hAnsi="Arial Narrow" w:cstheme="minorBidi"/>
          <w:sz w:val="24"/>
        </w:rPr>
        <w:t>LILONGWE)</w:t>
      </w:r>
      <w:r w:rsidR="00742FE7" w:rsidRPr="00581772">
        <w:rPr>
          <w:rFonts w:ascii="Arial Narrow" w:hAnsi="Arial Narrow" w:cstheme="minorBidi"/>
          <w:sz w:val="24"/>
        </w:rPr>
        <w:t>.</w:t>
      </w:r>
    </w:p>
    <w:p w14:paraId="59707AF4" w14:textId="77777777" w:rsidR="00C16793" w:rsidRPr="0098266C" w:rsidRDefault="00136195" w:rsidP="00FD2FDC">
      <w:pPr>
        <w:pStyle w:val="Heading2"/>
        <w:numPr>
          <w:ilvl w:val="1"/>
          <w:numId w:val="46"/>
        </w:numPr>
        <w:spacing w:line="276" w:lineRule="auto"/>
        <w:jc w:val="both"/>
        <w:rPr>
          <w:rFonts w:ascii="Arial Narrow" w:hAnsi="Arial Narrow"/>
          <w:sz w:val="24"/>
          <w:szCs w:val="24"/>
        </w:rPr>
      </w:pPr>
      <w:bookmarkStart w:id="17" w:name="_Toc455118470"/>
      <w:r w:rsidRPr="0098266C">
        <w:rPr>
          <w:rFonts w:ascii="Arial Narrow" w:hAnsi="Arial Narrow"/>
          <w:sz w:val="24"/>
          <w:szCs w:val="24"/>
        </w:rPr>
        <w:t>Glossary</w:t>
      </w:r>
      <w:bookmarkEnd w:id="17"/>
    </w:p>
    <w:tbl>
      <w:tblPr>
        <w:tblStyle w:val="TableGrid"/>
        <w:tblW w:w="5000" w:type="pct"/>
        <w:tblLook w:val="01E0" w:firstRow="1" w:lastRow="1" w:firstColumn="1" w:lastColumn="1" w:noHBand="0" w:noVBand="0"/>
      </w:tblPr>
      <w:tblGrid>
        <w:gridCol w:w="2567"/>
        <w:gridCol w:w="7062"/>
      </w:tblGrid>
      <w:tr w:rsidR="00136195" w:rsidRPr="0098266C" w14:paraId="10829D0A" w14:textId="77777777" w:rsidTr="009B24BD">
        <w:trPr>
          <w:cnfStyle w:val="100000000000" w:firstRow="1" w:lastRow="0" w:firstColumn="0" w:lastColumn="0" w:oddVBand="0" w:evenVBand="0" w:oddHBand="0" w:evenHBand="0" w:firstRowFirstColumn="0" w:firstRowLastColumn="0" w:lastRowFirstColumn="0" w:lastRowLastColumn="0"/>
        </w:trPr>
        <w:tc>
          <w:tcPr>
            <w:tcW w:w="1333" w:type="pct"/>
            <w:shd w:val="clear" w:color="auto" w:fill="70AD47" w:themeFill="accent6"/>
          </w:tcPr>
          <w:p w14:paraId="4B29D0A3" w14:textId="77777777" w:rsidR="00136195" w:rsidRPr="0098266C" w:rsidRDefault="00136195" w:rsidP="0098266C">
            <w:pPr>
              <w:pStyle w:val="DocText"/>
              <w:spacing w:line="276" w:lineRule="auto"/>
              <w:jc w:val="both"/>
              <w:rPr>
                <w:rFonts w:ascii="Arial Narrow" w:hAnsi="Arial Narrow"/>
                <w:b/>
                <w:iCs/>
              </w:rPr>
            </w:pPr>
            <w:r w:rsidRPr="0098266C">
              <w:rPr>
                <w:rFonts w:ascii="Arial Narrow" w:hAnsi="Arial Narrow"/>
                <w:b/>
                <w:iCs/>
              </w:rPr>
              <w:t>Term</w:t>
            </w:r>
          </w:p>
        </w:tc>
        <w:tc>
          <w:tcPr>
            <w:tcW w:w="3667" w:type="pct"/>
            <w:shd w:val="clear" w:color="auto" w:fill="70AD47" w:themeFill="accent6"/>
          </w:tcPr>
          <w:p w14:paraId="1E35C992" w14:textId="77777777" w:rsidR="00136195" w:rsidRPr="0098266C" w:rsidRDefault="00136195" w:rsidP="0098266C">
            <w:pPr>
              <w:pStyle w:val="DocTextbullet"/>
              <w:numPr>
                <w:ilvl w:val="0"/>
                <w:numId w:val="0"/>
              </w:numPr>
              <w:spacing w:line="276" w:lineRule="auto"/>
              <w:ind w:left="175"/>
              <w:jc w:val="both"/>
              <w:rPr>
                <w:rFonts w:ascii="Arial Narrow" w:hAnsi="Arial Narrow"/>
                <w:b/>
                <w:i/>
                <w:iCs/>
              </w:rPr>
            </w:pPr>
            <w:r w:rsidRPr="0098266C">
              <w:rPr>
                <w:rFonts w:ascii="Arial Narrow" w:hAnsi="Arial Narrow"/>
                <w:b/>
                <w:i/>
                <w:iCs/>
              </w:rPr>
              <w:t>Definition</w:t>
            </w:r>
          </w:p>
        </w:tc>
      </w:tr>
      <w:tr w:rsidR="00136195" w:rsidRPr="0098266C" w14:paraId="037814B6" w14:textId="77777777" w:rsidTr="0060214C">
        <w:tc>
          <w:tcPr>
            <w:tcW w:w="1333" w:type="pct"/>
          </w:tcPr>
          <w:p w14:paraId="7DCF488B" w14:textId="77777777" w:rsidR="00136195" w:rsidRPr="0098266C" w:rsidRDefault="00136195" w:rsidP="0098266C">
            <w:pPr>
              <w:pStyle w:val="DocText"/>
              <w:spacing w:line="276" w:lineRule="auto"/>
              <w:jc w:val="both"/>
              <w:rPr>
                <w:rFonts w:ascii="Arial Narrow" w:hAnsi="Arial Narrow"/>
                <w:iCs/>
              </w:rPr>
            </w:pPr>
            <w:r w:rsidRPr="0098266C">
              <w:rPr>
                <w:rFonts w:ascii="Arial Narrow" w:hAnsi="Arial Narrow"/>
                <w:iCs/>
              </w:rPr>
              <w:t>Business Continuity Planning</w:t>
            </w:r>
          </w:p>
        </w:tc>
        <w:tc>
          <w:tcPr>
            <w:tcW w:w="3667" w:type="pct"/>
          </w:tcPr>
          <w:p w14:paraId="141EFA61" w14:textId="77777777" w:rsidR="00136195" w:rsidRPr="0098266C" w:rsidRDefault="00136195" w:rsidP="0098266C">
            <w:pPr>
              <w:pStyle w:val="DocTextbullet"/>
              <w:tabs>
                <w:tab w:val="clear" w:pos="720"/>
                <w:tab w:val="num" w:pos="175"/>
              </w:tabs>
              <w:spacing w:line="276" w:lineRule="auto"/>
              <w:ind w:left="175" w:hanging="175"/>
              <w:jc w:val="both"/>
              <w:rPr>
                <w:rFonts w:ascii="Arial Narrow" w:hAnsi="Arial Narrow"/>
                <w:iCs/>
              </w:rPr>
            </w:pPr>
            <w:r w:rsidRPr="0098266C">
              <w:rPr>
                <w:rFonts w:ascii="Arial Narrow" w:hAnsi="Arial Narrow"/>
                <w:iCs/>
              </w:rPr>
              <w:t>A process that helps develop a plan document to manage the risks to a business, ensuring that it can operate to the extent required in the event of a crisis/disaster.</w:t>
            </w:r>
          </w:p>
        </w:tc>
      </w:tr>
      <w:tr w:rsidR="00136195" w:rsidRPr="0098266C" w14:paraId="6FB28D65" w14:textId="77777777" w:rsidTr="0060214C">
        <w:tc>
          <w:tcPr>
            <w:tcW w:w="1333" w:type="pct"/>
          </w:tcPr>
          <w:p w14:paraId="30BF49CF" w14:textId="77777777" w:rsidR="00136195" w:rsidRPr="0098266C" w:rsidRDefault="00136195" w:rsidP="0098266C">
            <w:pPr>
              <w:pStyle w:val="DocText"/>
              <w:spacing w:line="276" w:lineRule="auto"/>
              <w:jc w:val="both"/>
              <w:rPr>
                <w:rFonts w:ascii="Arial Narrow" w:hAnsi="Arial Narrow"/>
                <w:iCs/>
              </w:rPr>
            </w:pPr>
            <w:r w:rsidRPr="0098266C">
              <w:rPr>
                <w:rFonts w:ascii="Arial Narrow" w:hAnsi="Arial Narrow"/>
                <w:iCs/>
              </w:rPr>
              <w:t>Business Continuity Plan</w:t>
            </w:r>
          </w:p>
        </w:tc>
        <w:tc>
          <w:tcPr>
            <w:tcW w:w="3667" w:type="pct"/>
          </w:tcPr>
          <w:p w14:paraId="357F4CD0" w14:textId="77777777" w:rsidR="00136195" w:rsidRPr="0098266C" w:rsidRDefault="00136195" w:rsidP="0098266C">
            <w:pPr>
              <w:pStyle w:val="DocTextbullet"/>
              <w:tabs>
                <w:tab w:val="clear" w:pos="720"/>
                <w:tab w:val="num" w:pos="175"/>
              </w:tabs>
              <w:spacing w:line="276" w:lineRule="auto"/>
              <w:ind w:left="175" w:hanging="175"/>
              <w:jc w:val="both"/>
              <w:rPr>
                <w:rFonts w:ascii="Arial Narrow" w:hAnsi="Arial Narrow"/>
                <w:iCs/>
              </w:rPr>
            </w:pPr>
            <w:r w:rsidRPr="0098266C">
              <w:rPr>
                <w:rFonts w:ascii="Arial Narrow" w:hAnsi="Arial Narrow"/>
                <w:iCs/>
              </w:rPr>
              <w:t xml:space="preserve">A document containing all of the information required to ensure that </w:t>
            </w:r>
            <w:r w:rsidR="00CF0D15" w:rsidRPr="0098266C">
              <w:rPr>
                <w:rFonts w:ascii="Arial Narrow" w:hAnsi="Arial Narrow"/>
                <w:iCs/>
              </w:rPr>
              <w:t>CIC</w:t>
            </w:r>
            <w:r w:rsidRPr="0098266C">
              <w:rPr>
                <w:rFonts w:ascii="Arial Narrow" w:hAnsi="Arial Narrow"/>
                <w:iCs/>
              </w:rPr>
              <w:t xml:space="preserve"> is able to resume critical business activities should a crisis/disaster occur.</w:t>
            </w:r>
          </w:p>
        </w:tc>
      </w:tr>
      <w:tr w:rsidR="00136195" w:rsidRPr="0098266C" w14:paraId="7E131457" w14:textId="77777777" w:rsidTr="0060214C">
        <w:tc>
          <w:tcPr>
            <w:tcW w:w="1333" w:type="pct"/>
          </w:tcPr>
          <w:p w14:paraId="2FE7409F" w14:textId="77777777" w:rsidR="00136195" w:rsidRPr="0098266C" w:rsidRDefault="00136195" w:rsidP="0098266C">
            <w:pPr>
              <w:pStyle w:val="DocText"/>
              <w:spacing w:line="276" w:lineRule="auto"/>
              <w:jc w:val="both"/>
              <w:rPr>
                <w:rFonts w:ascii="Arial Narrow" w:hAnsi="Arial Narrow"/>
                <w:iCs/>
              </w:rPr>
            </w:pPr>
            <w:r w:rsidRPr="0098266C">
              <w:rPr>
                <w:rFonts w:ascii="Arial Narrow" w:hAnsi="Arial Narrow"/>
                <w:iCs/>
              </w:rPr>
              <w:t>Business Impact Analysis</w:t>
            </w:r>
          </w:p>
        </w:tc>
        <w:tc>
          <w:tcPr>
            <w:tcW w:w="3667" w:type="pct"/>
          </w:tcPr>
          <w:p w14:paraId="55A6E103" w14:textId="77777777" w:rsidR="00136195" w:rsidRPr="0098266C" w:rsidRDefault="00136195" w:rsidP="0098266C">
            <w:pPr>
              <w:pStyle w:val="DocTextbullet"/>
              <w:tabs>
                <w:tab w:val="clear" w:pos="720"/>
                <w:tab w:val="num" w:pos="175"/>
              </w:tabs>
              <w:spacing w:line="276" w:lineRule="auto"/>
              <w:ind w:left="175" w:hanging="175"/>
              <w:jc w:val="both"/>
              <w:rPr>
                <w:rFonts w:ascii="Arial Narrow" w:hAnsi="Arial Narrow"/>
                <w:iCs/>
              </w:rPr>
            </w:pPr>
            <w:r w:rsidRPr="0098266C">
              <w:rPr>
                <w:rFonts w:ascii="Arial Narrow" w:hAnsi="Arial Narrow"/>
                <w:iCs/>
              </w:rPr>
              <w:t xml:space="preserve">The process of gathering information to determine basic recovery requirements for </w:t>
            </w:r>
            <w:r w:rsidR="00742FE7" w:rsidRPr="0098266C">
              <w:rPr>
                <w:rFonts w:ascii="Arial Narrow" w:hAnsi="Arial Narrow"/>
                <w:iCs/>
              </w:rPr>
              <w:t>CIC key</w:t>
            </w:r>
            <w:r w:rsidRPr="0098266C">
              <w:rPr>
                <w:rFonts w:ascii="Arial Narrow" w:hAnsi="Arial Narrow"/>
                <w:iCs/>
              </w:rPr>
              <w:t xml:space="preserve"> business activities in the event of a crisis/disaster.</w:t>
            </w:r>
          </w:p>
        </w:tc>
      </w:tr>
      <w:tr w:rsidR="00136195" w:rsidRPr="0098266C" w14:paraId="4DEAC94E" w14:textId="77777777" w:rsidTr="0060214C">
        <w:tc>
          <w:tcPr>
            <w:tcW w:w="1333" w:type="pct"/>
          </w:tcPr>
          <w:p w14:paraId="3D004F28" w14:textId="77777777" w:rsidR="00136195" w:rsidRPr="0098266C" w:rsidRDefault="00136195" w:rsidP="0098266C">
            <w:pPr>
              <w:pStyle w:val="DocText"/>
              <w:spacing w:line="276" w:lineRule="auto"/>
              <w:jc w:val="both"/>
              <w:rPr>
                <w:rFonts w:ascii="Arial Narrow" w:hAnsi="Arial Narrow"/>
                <w:iCs/>
              </w:rPr>
            </w:pPr>
            <w:r w:rsidRPr="0098266C">
              <w:rPr>
                <w:rFonts w:ascii="Arial Narrow" w:hAnsi="Arial Narrow"/>
                <w:iCs/>
              </w:rPr>
              <w:lastRenderedPageBreak/>
              <w:t>Key business activities</w:t>
            </w:r>
          </w:p>
        </w:tc>
        <w:tc>
          <w:tcPr>
            <w:tcW w:w="3667" w:type="pct"/>
          </w:tcPr>
          <w:p w14:paraId="4FE98D9E" w14:textId="77777777" w:rsidR="00136195" w:rsidRPr="0098266C" w:rsidRDefault="00136195" w:rsidP="0098266C">
            <w:pPr>
              <w:pStyle w:val="DocTextbullet"/>
              <w:tabs>
                <w:tab w:val="clear" w:pos="720"/>
                <w:tab w:val="num" w:pos="175"/>
              </w:tabs>
              <w:spacing w:line="276" w:lineRule="auto"/>
              <w:ind w:left="175" w:hanging="175"/>
              <w:jc w:val="both"/>
              <w:rPr>
                <w:rFonts w:ascii="Arial Narrow" w:hAnsi="Arial Narrow"/>
                <w:iCs/>
              </w:rPr>
            </w:pPr>
            <w:r w:rsidRPr="0098266C">
              <w:rPr>
                <w:rFonts w:ascii="Arial Narrow" w:hAnsi="Arial Narrow"/>
                <w:iCs/>
              </w:rPr>
              <w:t>Those activities essential to deliver outputs and achievement of business objectives.</w:t>
            </w:r>
          </w:p>
        </w:tc>
      </w:tr>
      <w:tr w:rsidR="00136195" w:rsidRPr="0098266C" w14:paraId="1F4B8D54" w14:textId="77777777" w:rsidTr="0060214C">
        <w:tc>
          <w:tcPr>
            <w:tcW w:w="1333" w:type="pct"/>
          </w:tcPr>
          <w:p w14:paraId="4339862F" w14:textId="77777777" w:rsidR="00136195" w:rsidRPr="0098266C" w:rsidRDefault="00136195" w:rsidP="0098266C">
            <w:pPr>
              <w:pStyle w:val="DocText"/>
              <w:spacing w:line="276" w:lineRule="auto"/>
              <w:jc w:val="both"/>
              <w:rPr>
                <w:rFonts w:ascii="Arial Narrow" w:hAnsi="Arial Narrow"/>
                <w:iCs/>
              </w:rPr>
            </w:pPr>
            <w:r w:rsidRPr="0098266C">
              <w:rPr>
                <w:rFonts w:ascii="Arial Narrow" w:hAnsi="Arial Narrow"/>
                <w:iCs/>
              </w:rPr>
              <w:t>Maximum Tolerable Downtime</w:t>
            </w:r>
          </w:p>
        </w:tc>
        <w:tc>
          <w:tcPr>
            <w:tcW w:w="3667" w:type="pct"/>
          </w:tcPr>
          <w:p w14:paraId="10DD928B" w14:textId="77777777" w:rsidR="00136195" w:rsidRPr="0098266C" w:rsidRDefault="00DA0447" w:rsidP="0098266C">
            <w:pPr>
              <w:pStyle w:val="DocTextbullet"/>
              <w:tabs>
                <w:tab w:val="clear" w:pos="720"/>
                <w:tab w:val="num" w:pos="175"/>
              </w:tabs>
              <w:spacing w:line="276" w:lineRule="auto"/>
              <w:ind w:left="175" w:hanging="175"/>
              <w:jc w:val="both"/>
              <w:rPr>
                <w:rFonts w:ascii="Arial Narrow" w:hAnsi="Arial Narrow"/>
                <w:iCs/>
              </w:rPr>
            </w:pPr>
            <w:r w:rsidRPr="0098266C">
              <w:rPr>
                <w:rFonts w:ascii="Arial Narrow" w:hAnsi="Arial Narrow"/>
                <w:iCs/>
              </w:rPr>
              <w:t xml:space="preserve">The time from </w:t>
            </w:r>
            <w:r w:rsidR="00742FE7" w:rsidRPr="0098266C">
              <w:rPr>
                <w:rFonts w:ascii="Arial Narrow" w:hAnsi="Arial Narrow"/>
                <w:iCs/>
              </w:rPr>
              <w:t>which a</w:t>
            </w:r>
            <w:r w:rsidR="00136195" w:rsidRPr="0098266C">
              <w:rPr>
                <w:rFonts w:ascii="Arial Narrow" w:hAnsi="Arial Narrow"/>
                <w:iCs/>
              </w:rPr>
              <w:t xml:space="preserve"> crisis/disaster </w:t>
            </w:r>
            <w:r w:rsidRPr="0098266C">
              <w:rPr>
                <w:rFonts w:ascii="Arial Narrow" w:hAnsi="Arial Narrow"/>
                <w:iCs/>
              </w:rPr>
              <w:t xml:space="preserve">is declared </w:t>
            </w:r>
            <w:r w:rsidR="00136195" w:rsidRPr="0098266C">
              <w:rPr>
                <w:rFonts w:ascii="Arial Narrow" w:hAnsi="Arial Narrow"/>
                <w:iCs/>
              </w:rPr>
              <w:t>to the time that the critical business functions must be fully operational in order to avoid serious financial loss.</w:t>
            </w:r>
          </w:p>
        </w:tc>
      </w:tr>
      <w:tr w:rsidR="00136195" w:rsidRPr="0098266C" w14:paraId="2C7130E5" w14:textId="77777777" w:rsidTr="0060214C">
        <w:tc>
          <w:tcPr>
            <w:tcW w:w="1333" w:type="pct"/>
          </w:tcPr>
          <w:p w14:paraId="30799726" w14:textId="77777777" w:rsidR="00136195" w:rsidRPr="0098266C" w:rsidRDefault="00136195" w:rsidP="0098266C">
            <w:pPr>
              <w:pStyle w:val="DocText"/>
              <w:spacing w:line="276" w:lineRule="auto"/>
              <w:jc w:val="both"/>
              <w:rPr>
                <w:rFonts w:ascii="Arial Narrow" w:hAnsi="Arial Narrow"/>
                <w:iCs/>
              </w:rPr>
            </w:pPr>
            <w:r w:rsidRPr="0098266C">
              <w:rPr>
                <w:rFonts w:ascii="Arial Narrow" w:hAnsi="Arial Narrow"/>
                <w:iCs/>
              </w:rPr>
              <w:t>Resources</w:t>
            </w:r>
          </w:p>
        </w:tc>
        <w:tc>
          <w:tcPr>
            <w:tcW w:w="3667" w:type="pct"/>
          </w:tcPr>
          <w:p w14:paraId="43A85928" w14:textId="77777777" w:rsidR="00136195" w:rsidRPr="0098266C" w:rsidRDefault="00136195" w:rsidP="0098266C">
            <w:pPr>
              <w:pStyle w:val="DocTextbullet"/>
              <w:tabs>
                <w:tab w:val="clear" w:pos="720"/>
                <w:tab w:val="num" w:pos="175"/>
              </w:tabs>
              <w:spacing w:line="276" w:lineRule="auto"/>
              <w:ind w:left="175" w:hanging="175"/>
              <w:jc w:val="both"/>
              <w:rPr>
                <w:rFonts w:ascii="Arial Narrow" w:hAnsi="Arial Narrow"/>
                <w:iCs/>
              </w:rPr>
            </w:pPr>
            <w:r w:rsidRPr="0098266C">
              <w:rPr>
                <w:rFonts w:ascii="Arial Narrow" w:hAnsi="Arial Narrow"/>
                <w:iCs/>
              </w:rPr>
              <w:t xml:space="preserve">The means that support delivery of an identifiable output and/or result. Resources may be money, physical </w:t>
            </w:r>
            <w:r w:rsidR="001D17E3" w:rsidRPr="0098266C">
              <w:rPr>
                <w:rFonts w:ascii="Arial Narrow" w:hAnsi="Arial Narrow"/>
                <w:iCs/>
              </w:rPr>
              <w:t>finances</w:t>
            </w:r>
            <w:r w:rsidRPr="0098266C">
              <w:rPr>
                <w:rFonts w:ascii="Arial Narrow" w:hAnsi="Arial Narrow"/>
                <w:iCs/>
              </w:rPr>
              <w:t>, or most importantly, people.</w:t>
            </w:r>
          </w:p>
        </w:tc>
      </w:tr>
      <w:tr w:rsidR="00136195" w:rsidRPr="0098266C" w14:paraId="14250FFD" w14:textId="77777777" w:rsidTr="0060214C">
        <w:tc>
          <w:tcPr>
            <w:tcW w:w="1333" w:type="pct"/>
          </w:tcPr>
          <w:p w14:paraId="0D6D811C" w14:textId="77777777" w:rsidR="00136195" w:rsidRPr="0098266C" w:rsidRDefault="00136195" w:rsidP="0098266C">
            <w:pPr>
              <w:pStyle w:val="DocText"/>
              <w:spacing w:line="276" w:lineRule="auto"/>
              <w:jc w:val="both"/>
              <w:rPr>
                <w:rFonts w:ascii="Arial Narrow" w:hAnsi="Arial Narrow"/>
                <w:iCs/>
              </w:rPr>
            </w:pPr>
            <w:r w:rsidRPr="0098266C">
              <w:rPr>
                <w:rFonts w:ascii="Arial Narrow" w:hAnsi="Arial Narrow"/>
                <w:iCs/>
              </w:rPr>
              <w:t>Risk Management</w:t>
            </w:r>
          </w:p>
        </w:tc>
        <w:tc>
          <w:tcPr>
            <w:tcW w:w="3667" w:type="pct"/>
          </w:tcPr>
          <w:p w14:paraId="3CFEC053" w14:textId="77777777" w:rsidR="00136195" w:rsidRPr="0098266C" w:rsidRDefault="00136195" w:rsidP="0098266C">
            <w:pPr>
              <w:pStyle w:val="DocTextbullet"/>
              <w:tabs>
                <w:tab w:val="clear" w:pos="720"/>
                <w:tab w:val="num" w:pos="175"/>
              </w:tabs>
              <w:spacing w:line="276" w:lineRule="auto"/>
              <w:ind w:left="175" w:hanging="175"/>
              <w:jc w:val="both"/>
              <w:rPr>
                <w:rFonts w:ascii="Arial Narrow" w:hAnsi="Arial Narrow"/>
                <w:iCs/>
              </w:rPr>
            </w:pPr>
            <w:r w:rsidRPr="0098266C">
              <w:rPr>
                <w:rFonts w:ascii="Arial Narrow" w:hAnsi="Arial Narrow"/>
                <w:iCs/>
              </w:rPr>
              <w:t xml:space="preserve">The process of defining and </w:t>
            </w:r>
            <w:r w:rsidR="00DA0447" w:rsidRPr="0098266C">
              <w:rPr>
                <w:rFonts w:ascii="Arial Narrow" w:hAnsi="Arial Narrow"/>
                <w:iCs/>
              </w:rPr>
              <w:t>analysing</w:t>
            </w:r>
            <w:r w:rsidRPr="0098266C">
              <w:rPr>
                <w:rFonts w:ascii="Arial Narrow" w:hAnsi="Arial Narrow"/>
                <w:iCs/>
              </w:rPr>
              <w:t xml:space="preserve"> risks, and then deciding on the appropriate course of action in order to minimize these risks, whilst still achieving business goals.</w:t>
            </w:r>
          </w:p>
        </w:tc>
      </w:tr>
      <w:tr w:rsidR="00136195" w:rsidRPr="0098266C" w14:paraId="56E7EDDB" w14:textId="77777777" w:rsidTr="0060214C">
        <w:tc>
          <w:tcPr>
            <w:tcW w:w="1333" w:type="pct"/>
          </w:tcPr>
          <w:p w14:paraId="6CE31C99" w14:textId="77777777" w:rsidR="00136195" w:rsidRPr="0098266C" w:rsidRDefault="00136195" w:rsidP="0098266C">
            <w:pPr>
              <w:pStyle w:val="DocText"/>
              <w:spacing w:line="276" w:lineRule="auto"/>
              <w:jc w:val="both"/>
              <w:rPr>
                <w:rFonts w:ascii="Arial Narrow" w:hAnsi="Arial Narrow"/>
                <w:iCs/>
              </w:rPr>
            </w:pPr>
            <w:r w:rsidRPr="0098266C">
              <w:rPr>
                <w:rFonts w:ascii="Arial Narrow" w:hAnsi="Arial Narrow"/>
                <w:iCs/>
              </w:rPr>
              <w:t>Recovery Point Objective</w:t>
            </w:r>
          </w:p>
        </w:tc>
        <w:tc>
          <w:tcPr>
            <w:tcW w:w="3667" w:type="pct"/>
          </w:tcPr>
          <w:p w14:paraId="5FCD028E" w14:textId="77777777" w:rsidR="00136195" w:rsidRPr="0098266C" w:rsidRDefault="002F3D9B" w:rsidP="0098266C">
            <w:pPr>
              <w:pStyle w:val="DocTextbullet"/>
              <w:tabs>
                <w:tab w:val="clear" w:pos="720"/>
                <w:tab w:val="num" w:pos="175"/>
              </w:tabs>
              <w:spacing w:line="276" w:lineRule="auto"/>
              <w:ind w:left="175" w:hanging="175"/>
              <w:jc w:val="both"/>
              <w:rPr>
                <w:rFonts w:ascii="Arial Narrow" w:hAnsi="Arial Narrow"/>
                <w:iCs/>
              </w:rPr>
            </w:pPr>
            <w:r w:rsidRPr="0098266C">
              <w:rPr>
                <w:rFonts w:ascii="Arial Narrow" w:hAnsi="Arial Narrow"/>
                <w:iCs/>
                <w:lang w:val="en-US"/>
              </w:rPr>
              <w:t>T</w:t>
            </w:r>
            <w:r w:rsidR="00136195" w:rsidRPr="0098266C">
              <w:rPr>
                <w:rFonts w:ascii="Arial Narrow" w:hAnsi="Arial Narrow"/>
                <w:iCs/>
                <w:lang w:val="en-US"/>
              </w:rPr>
              <w:t>he point to which information must be restored to ensure business objectives can be met.  It is also a measure of the amount of data a business unit is willing to forsake or lose in the event of a disaster without impairing its ability to restore normalcy or perform critical business operations.</w:t>
            </w:r>
          </w:p>
        </w:tc>
      </w:tr>
    </w:tbl>
    <w:p w14:paraId="1A9CD675" w14:textId="77777777" w:rsidR="00136195" w:rsidRPr="0098266C" w:rsidRDefault="00136195" w:rsidP="0098266C">
      <w:pPr>
        <w:spacing w:line="276" w:lineRule="auto"/>
        <w:jc w:val="both"/>
        <w:rPr>
          <w:rFonts w:ascii="Arial Narrow" w:hAnsi="Arial Narrow"/>
          <w:sz w:val="24"/>
          <w:lang w:val="en-GB"/>
        </w:rPr>
      </w:pPr>
    </w:p>
    <w:p w14:paraId="0DDC0F90" w14:textId="77777777" w:rsidR="00FE5BEF" w:rsidRPr="0098266C" w:rsidRDefault="00A60083" w:rsidP="00FD2FDC">
      <w:pPr>
        <w:pStyle w:val="Heading2"/>
        <w:numPr>
          <w:ilvl w:val="1"/>
          <w:numId w:val="46"/>
        </w:numPr>
        <w:spacing w:line="276" w:lineRule="auto"/>
        <w:jc w:val="both"/>
        <w:rPr>
          <w:rFonts w:ascii="Arial Narrow" w:hAnsi="Arial Narrow"/>
          <w:sz w:val="24"/>
          <w:szCs w:val="24"/>
        </w:rPr>
      </w:pPr>
      <w:bookmarkStart w:id="18" w:name="_Toc455118471"/>
      <w:r w:rsidRPr="0098266C">
        <w:rPr>
          <w:rFonts w:ascii="Arial Narrow" w:hAnsi="Arial Narrow"/>
          <w:sz w:val="24"/>
          <w:szCs w:val="24"/>
        </w:rPr>
        <w:t>Abbreviations</w:t>
      </w:r>
      <w:bookmarkEnd w:id="18"/>
    </w:p>
    <w:p w14:paraId="4E4DBE9C" w14:textId="77777777" w:rsidR="00A60083" w:rsidRPr="0098266C" w:rsidRDefault="00A60083" w:rsidP="00FD2FDC">
      <w:pPr>
        <w:pStyle w:val="ListParagraph"/>
        <w:numPr>
          <w:ilvl w:val="0"/>
          <w:numId w:val="35"/>
        </w:numPr>
        <w:spacing w:line="276" w:lineRule="auto"/>
        <w:jc w:val="both"/>
        <w:rPr>
          <w:rFonts w:ascii="Arial Narrow" w:hAnsi="Arial Narrow"/>
          <w:sz w:val="24"/>
          <w:lang w:val="en-GB"/>
        </w:rPr>
      </w:pPr>
      <w:r w:rsidRPr="0098266C">
        <w:rPr>
          <w:rFonts w:ascii="Arial Narrow" w:hAnsi="Arial Narrow"/>
          <w:sz w:val="24"/>
          <w:lang w:val="en-GB"/>
        </w:rPr>
        <w:t>CMT – Crisis Management Team</w:t>
      </w:r>
    </w:p>
    <w:p w14:paraId="2C51ABE3" w14:textId="77777777" w:rsidR="00A60083" w:rsidRPr="0098266C" w:rsidRDefault="00A60083" w:rsidP="00FD2FDC">
      <w:pPr>
        <w:pStyle w:val="ListParagraph"/>
        <w:numPr>
          <w:ilvl w:val="0"/>
          <w:numId w:val="35"/>
        </w:numPr>
        <w:spacing w:line="276" w:lineRule="auto"/>
        <w:jc w:val="both"/>
        <w:rPr>
          <w:rFonts w:ascii="Arial Narrow" w:hAnsi="Arial Narrow"/>
          <w:sz w:val="24"/>
          <w:lang w:val="en-GB"/>
        </w:rPr>
      </w:pPr>
      <w:r w:rsidRPr="0098266C">
        <w:rPr>
          <w:rFonts w:ascii="Arial Narrow" w:hAnsi="Arial Narrow"/>
          <w:sz w:val="24"/>
          <w:lang w:val="en-GB"/>
        </w:rPr>
        <w:t>BCM – Business Continuity Manager</w:t>
      </w:r>
    </w:p>
    <w:p w14:paraId="543BFB81" w14:textId="77777777" w:rsidR="00A60083" w:rsidRPr="0098266C" w:rsidRDefault="00A60083" w:rsidP="00FD2FDC">
      <w:pPr>
        <w:pStyle w:val="ListParagraph"/>
        <w:numPr>
          <w:ilvl w:val="0"/>
          <w:numId w:val="35"/>
        </w:numPr>
        <w:spacing w:line="276" w:lineRule="auto"/>
        <w:jc w:val="both"/>
        <w:rPr>
          <w:rFonts w:ascii="Arial Narrow" w:hAnsi="Arial Narrow"/>
          <w:sz w:val="24"/>
          <w:lang w:val="en-GB"/>
        </w:rPr>
      </w:pPr>
      <w:r w:rsidRPr="0098266C">
        <w:rPr>
          <w:rFonts w:ascii="Arial Narrow" w:hAnsi="Arial Narrow"/>
          <w:sz w:val="24"/>
          <w:lang w:val="en-GB"/>
        </w:rPr>
        <w:t>BCT – Business Continuity Team</w:t>
      </w:r>
    </w:p>
    <w:p w14:paraId="1C2C6E1D" w14:textId="77777777" w:rsidR="00A60083" w:rsidRPr="0098266C" w:rsidRDefault="00A60083" w:rsidP="00FD2FDC">
      <w:pPr>
        <w:pStyle w:val="ListParagraph"/>
        <w:numPr>
          <w:ilvl w:val="0"/>
          <w:numId w:val="35"/>
        </w:numPr>
        <w:spacing w:line="276" w:lineRule="auto"/>
        <w:jc w:val="both"/>
        <w:rPr>
          <w:rFonts w:ascii="Arial Narrow" w:hAnsi="Arial Narrow"/>
          <w:sz w:val="24"/>
          <w:lang w:val="en-GB"/>
        </w:rPr>
      </w:pPr>
      <w:r w:rsidRPr="0098266C">
        <w:rPr>
          <w:rFonts w:ascii="Arial Narrow" w:hAnsi="Arial Narrow"/>
          <w:sz w:val="24"/>
          <w:lang w:val="en-GB"/>
        </w:rPr>
        <w:t>CMC – Crisis Management Centre</w:t>
      </w:r>
    </w:p>
    <w:p w14:paraId="6F8917BD" w14:textId="77777777" w:rsidR="00F8388B" w:rsidRPr="0098266C" w:rsidRDefault="00F8388B" w:rsidP="00FD2FDC">
      <w:pPr>
        <w:pStyle w:val="ListParagraph"/>
        <w:numPr>
          <w:ilvl w:val="0"/>
          <w:numId w:val="35"/>
        </w:numPr>
        <w:spacing w:line="276" w:lineRule="auto"/>
        <w:jc w:val="both"/>
        <w:rPr>
          <w:rFonts w:ascii="Arial Narrow" w:hAnsi="Arial Narrow"/>
          <w:sz w:val="24"/>
          <w:lang w:val="en-GB"/>
        </w:rPr>
      </w:pPr>
      <w:r w:rsidRPr="0098266C">
        <w:rPr>
          <w:rFonts w:ascii="Arial Narrow" w:hAnsi="Arial Narrow"/>
          <w:sz w:val="24"/>
          <w:lang w:val="en-GB"/>
        </w:rPr>
        <w:t>EEC- Expatriate Evacuation Committee</w:t>
      </w:r>
    </w:p>
    <w:p w14:paraId="79609941" w14:textId="77777777" w:rsidR="002B7FAD" w:rsidRPr="0098266C" w:rsidRDefault="002B7FAD" w:rsidP="0098266C">
      <w:pPr>
        <w:spacing w:line="276" w:lineRule="auto"/>
        <w:jc w:val="both"/>
        <w:rPr>
          <w:rFonts w:ascii="Arial Narrow" w:hAnsi="Arial Narrow" w:cs="Arial"/>
          <w:bCs/>
          <w:color w:val="595959"/>
          <w:spacing w:val="-10"/>
          <w:kern w:val="32"/>
          <w:sz w:val="24"/>
          <w:lang w:val="en-GB"/>
        </w:rPr>
      </w:pPr>
      <w:r w:rsidRPr="0098266C">
        <w:rPr>
          <w:rFonts w:ascii="Arial Narrow" w:hAnsi="Arial Narrow"/>
          <w:color w:val="595959"/>
          <w:sz w:val="24"/>
        </w:rPr>
        <w:br w:type="page"/>
      </w:r>
    </w:p>
    <w:p w14:paraId="09E44C86" w14:textId="77777777" w:rsidR="0098650A" w:rsidRPr="0098266C" w:rsidRDefault="00962EFC" w:rsidP="00FD2FDC">
      <w:pPr>
        <w:pStyle w:val="Heading1"/>
        <w:numPr>
          <w:ilvl w:val="0"/>
          <w:numId w:val="46"/>
        </w:numPr>
        <w:spacing w:line="276" w:lineRule="auto"/>
        <w:jc w:val="both"/>
        <w:rPr>
          <w:rFonts w:ascii="Arial Narrow" w:hAnsi="Arial Narrow"/>
          <w:sz w:val="24"/>
          <w:szCs w:val="24"/>
        </w:rPr>
      </w:pPr>
      <w:bookmarkStart w:id="19" w:name="_Toc455118472"/>
      <w:r w:rsidRPr="0098266C">
        <w:rPr>
          <w:rFonts w:ascii="Arial Narrow" w:hAnsi="Arial Narrow"/>
          <w:sz w:val="24"/>
          <w:szCs w:val="24"/>
        </w:rPr>
        <w:lastRenderedPageBreak/>
        <w:t>Team Details and Responsibilities</w:t>
      </w:r>
      <w:bookmarkStart w:id="20" w:name="_Toc455118473"/>
      <w:bookmarkEnd w:id="16"/>
      <w:bookmarkEnd w:id="19"/>
    </w:p>
    <w:p w14:paraId="1658788A" w14:textId="233DA454" w:rsidR="00962EFC" w:rsidRPr="0098266C" w:rsidRDefault="00962EFC" w:rsidP="00FD2FDC">
      <w:pPr>
        <w:pStyle w:val="Heading1"/>
        <w:numPr>
          <w:ilvl w:val="1"/>
          <w:numId w:val="46"/>
        </w:numPr>
        <w:spacing w:line="276" w:lineRule="auto"/>
        <w:jc w:val="both"/>
        <w:rPr>
          <w:rFonts w:ascii="Arial Narrow" w:hAnsi="Arial Narrow"/>
          <w:sz w:val="24"/>
          <w:szCs w:val="24"/>
        </w:rPr>
      </w:pPr>
      <w:r w:rsidRPr="0098266C">
        <w:rPr>
          <w:rFonts w:ascii="Arial Narrow" w:hAnsi="Arial Narrow"/>
          <w:sz w:val="24"/>
          <w:szCs w:val="24"/>
        </w:rPr>
        <w:t>Bus</w:t>
      </w:r>
      <w:r w:rsidR="00D14A29" w:rsidRPr="0098266C">
        <w:rPr>
          <w:rFonts w:ascii="Arial Narrow" w:hAnsi="Arial Narrow"/>
          <w:sz w:val="24"/>
          <w:szCs w:val="24"/>
        </w:rPr>
        <w:t xml:space="preserve">iness </w:t>
      </w:r>
      <w:r w:rsidR="00D712D7" w:rsidRPr="0098266C">
        <w:rPr>
          <w:rFonts w:ascii="Arial Narrow" w:hAnsi="Arial Narrow"/>
          <w:sz w:val="24"/>
          <w:szCs w:val="24"/>
        </w:rPr>
        <w:t xml:space="preserve">Continuity </w:t>
      </w:r>
      <w:bookmarkEnd w:id="20"/>
      <w:r w:rsidR="00C75A2F">
        <w:rPr>
          <w:rFonts w:ascii="Arial Narrow" w:hAnsi="Arial Narrow"/>
          <w:sz w:val="24"/>
          <w:szCs w:val="24"/>
        </w:rPr>
        <w:t xml:space="preserve">for </w:t>
      </w:r>
      <w:r w:rsidR="00581772">
        <w:rPr>
          <w:rFonts w:ascii="Arial Narrow" w:hAnsi="Arial Narrow"/>
          <w:sz w:val="24"/>
          <w:szCs w:val="24"/>
        </w:rPr>
        <w:t xml:space="preserve">MUSCCO </w:t>
      </w:r>
      <w:r w:rsidR="00C75A2F">
        <w:rPr>
          <w:rFonts w:ascii="Arial Narrow" w:hAnsi="Arial Narrow"/>
          <w:sz w:val="24"/>
          <w:szCs w:val="24"/>
        </w:rPr>
        <w:t>Malawi</w:t>
      </w:r>
    </w:p>
    <w:p w14:paraId="5B150106" w14:textId="77777777" w:rsidR="009F0BB3" w:rsidRPr="0098266C" w:rsidRDefault="009F0BB3" w:rsidP="0098266C">
      <w:pPr>
        <w:spacing w:line="276" w:lineRule="auto"/>
        <w:jc w:val="both"/>
        <w:rPr>
          <w:rFonts w:ascii="Arial Narrow" w:hAnsi="Arial Narrow"/>
          <w:sz w:val="24"/>
        </w:rPr>
      </w:pPr>
      <w:r w:rsidRPr="0098266C">
        <w:rPr>
          <w:rFonts w:ascii="Arial Narrow" w:hAnsi="Arial Narrow"/>
          <w:noProof/>
          <w:sz w:val="24"/>
        </w:rPr>
        <w:drawing>
          <wp:inline distT="0" distB="0" distL="0" distR="0" wp14:anchorId="260E8D1A" wp14:editId="27E1D012">
            <wp:extent cx="6753225" cy="5610225"/>
            <wp:effectExtent l="0" t="0" r="0" b="95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FD53A8A" w14:textId="77777777" w:rsidR="00962EFC" w:rsidRPr="0098266C" w:rsidRDefault="00962EFC" w:rsidP="0098266C">
      <w:pPr>
        <w:spacing w:line="276" w:lineRule="auto"/>
        <w:jc w:val="both"/>
        <w:rPr>
          <w:rFonts w:ascii="Arial Narrow" w:hAnsi="Arial Narrow"/>
          <w:color w:val="595959"/>
          <w:sz w:val="24"/>
        </w:rPr>
      </w:pPr>
    </w:p>
    <w:p w14:paraId="4233A789" w14:textId="26A7BAD1" w:rsidR="00335B55" w:rsidRDefault="00335B55">
      <w:pPr>
        <w:rPr>
          <w:rFonts w:ascii="Arial Narrow" w:hAnsi="Arial Narrow"/>
          <w:color w:val="595959"/>
          <w:sz w:val="24"/>
        </w:rPr>
      </w:pPr>
      <w:r>
        <w:rPr>
          <w:rFonts w:ascii="Arial Narrow" w:hAnsi="Arial Narrow"/>
          <w:color w:val="595959"/>
          <w:sz w:val="24"/>
        </w:rPr>
        <w:br w:type="page"/>
      </w:r>
    </w:p>
    <w:p w14:paraId="0BB6B11B" w14:textId="77777777" w:rsidR="005A18C8" w:rsidRPr="0098266C" w:rsidRDefault="005A18C8" w:rsidP="0098266C">
      <w:pPr>
        <w:spacing w:line="276" w:lineRule="auto"/>
        <w:jc w:val="both"/>
        <w:rPr>
          <w:rFonts w:ascii="Arial Narrow" w:hAnsi="Arial Narrow"/>
          <w:color w:val="595959"/>
          <w:sz w:val="24"/>
        </w:rPr>
      </w:pPr>
    </w:p>
    <w:p w14:paraId="52AEFFB8" w14:textId="0F29583F" w:rsidR="00CF0489" w:rsidRPr="0098266C" w:rsidRDefault="00581772" w:rsidP="00FD2FDC">
      <w:pPr>
        <w:pStyle w:val="Heading2"/>
        <w:numPr>
          <w:ilvl w:val="1"/>
          <w:numId w:val="46"/>
        </w:numPr>
        <w:spacing w:line="276" w:lineRule="auto"/>
        <w:jc w:val="both"/>
        <w:rPr>
          <w:rFonts w:ascii="Arial Narrow" w:hAnsi="Arial Narrow"/>
          <w:sz w:val="24"/>
          <w:szCs w:val="24"/>
        </w:rPr>
      </w:pPr>
      <w:bookmarkStart w:id="21" w:name="_Toc455118474"/>
      <w:r>
        <w:rPr>
          <w:rFonts w:ascii="Arial Narrow" w:hAnsi="Arial Narrow"/>
          <w:sz w:val="24"/>
          <w:szCs w:val="24"/>
        </w:rPr>
        <w:t xml:space="preserve">MUSCCO </w:t>
      </w:r>
      <w:r w:rsidR="0098266C">
        <w:rPr>
          <w:rFonts w:ascii="Arial Narrow" w:hAnsi="Arial Narrow"/>
          <w:sz w:val="24"/>
          <w:szCs w:val="24"/>
        </w:rPr>
        <w:t>CM</w:t>
      </w:r>
      <w:r w:rsidR="00335B55">
        <w:rPr>
          <w:rFonts w:ascii="Arial Narrow" w:hAnsi="Arial Narrow"/>
          <w:sz w:val="24"/>
          <w:szCs w:val="24"/>
        </w:rPr>
        <w:t>C</w:t>
      </w:r>
      <w:r w:rsidR="0098266C">
        <w:rPr>
          <w:rFonts w:ascii="Arial Narrow" w:hAnsi="Arial Narrow"/>
          <w:sz w:val="24"/>
          <w:szCs w:val="24"/>
        </w:rPr>
        <w:t xml:space="preserve"> </w:t>
      </w:r>
      <w:r w:rsidR="00EF13C1" w:rsidRPr="0098266C">
        <w:rPr>
          <w:rFonts w:ascii="Arial Narrow" w:hAnsi="Arial Narrow"/>
          <w:sz w:val="24"/>
          <w:szCs w:val="24"/>
        </w:rPr>
        <w:t>contact details</w:t>
      </w:r>
      <w:bookmarkEnd w:id="21"/>
    </w:p>
    <w:p w14:paraId="1E952497" w14:textId="77777777" w:rsidR="00C1385C" w:rsidRPr="0098266C" w:rsidRDefault="00C1385C" w:rsidP="0098266C">
      <w:pPr>
        <w:spacing w:line="276" w:lineRule="auto"/>
        <w:jc w:val="both"/>
        <w:rPr>
          <w:rFonts w:ascii="Arial Narrow" w:hAnsi="Arial Narrow" w:cs="Arial"/>
          <w:b/>
          <w:bCs/>
          <w:spacing w:val="-10"/>
          <w:kern w:val="32"/>
          <w:sz w:val="24"/>
          <w:lang w:val="en-GB"/>
        </w:rPr>
      </w:pPr>
    </w:p>
    <w:tbl>
      <w:tblPr>
        <w:tblW w:w="5000" w:type="pct"/>
        <w:tblLayout w:type="fixed"/>
        <w:tblCellMar>
          <w:left w:w="0" w:type="dxa"/>
          <w:right w:w="0" w:type="dxa"/>
        </w:tblCellMar>
        <w:tblLook w:val="04A0" w:firstRow="1" w:lastRow="0" w:firstColumn="1" w:lastColumn="0" w:noHBand="0" w:noVBand="1"/>
      </w:tblPr>
      <w:tblGrid>
        <w:gridCol w:w="317"/>
        <w:gridCol w:w="1579"/>
        <w:gridCol w:w="1729"/>
        <w:gridCol w:w="2016"/>
        <w:gridCol w:w="1037"/>
        <w:gridCol w:w="1387"/>
        <w:gridCol w:w="1554"/>
      </w:tblGrid>
      <w:tr w:rsidR="00C75A2F" w:rsidRPr="0098266C" w14:paraId="759FDB33" w14:textId="77777777" w:rsidTr="00335B55">
        <w:tc>
          <w:tcPr>
            <w:tcW w:w="164" w:type="pct"/>
            <w:tcBorders>
              <w:top w:val="single" w:sz="8" w:space="0" w:color="808080"/>
              <w:left w:val="single" w:sz="8" w:space="0" w:color="808080"/>
              <w:bottom w:val="single" w:sz="8" w:space="0" w:color="808080"/>
              <w:right w:val="single" w:sz="8" w:space="0" w:color="808080"/>
            </w:tcBorders>
            <w:shd w:val="clear" w:color="auto" w:fill="70AD47"/>
            <w:tcMar>
              <w:top w:w="57" w:type="dxa"/>
              <w:left w:w="108" w:type="dxa"/>
              <w:bottom w:w="57" w:type="dxa"/>
              <w:right w:w="108" w:type="dxa"/>
            </w:tcMar>
            <w:hideMark/>
          </w:tcPr>
          <w:p w14:paraId="00003D86" w14:textId="77777777" w:rsidR="0098266C" w:rsidRPr="0098266C" w:rsidRDefault="0098266C" w:rsidP="0098266C">
            <w:pPr>
              <w:overflowPunct w:val="0"/>
              <w:autoSpaceDE w:val="0"/>
              <w:autoSpaceDN w:val="0"/>
              <w:spacing w:line="276" w:lineRule="auto"/>
              <w:jc w:val="both"/>
              <w:textAlignment w:val="baseline"/>
              <w:rPr>
                <w:rFonts w:ascii="Arial Narrow" w:hAnsi="Arial Narrow"/>
                <w:b/>
                <w:bCs/>
                <w:color w:val="FFFF00"/>
                <w:sz w:val="24"/>
                <w:lang w:val="en-GB" w:eastAsia="en-GB"/>
              </w:rPr>
            </w:pPr>
            <w:r w:rsidRPr="0098266C">
              <w:rPr>
                <w:rFonts w:ascii="Arial Narrow" w:hAnsi="Arial Narrow"/>
                <w:b/>
                <w:bCs/>
                <w:color w:val="FFFF00"/>
                <w:sz w:val="24"/>
                <w:lang w:val="en-GB" w:eastAsia="en-GB"/>
              </w:rPr>
              <w:t>#</w:t>
            </w:r>
          </w:p>
        </w:tc>
        <w:tc>
          <w:tcPr>
            <w:tcW w:w="821" w:type="pct"/>
            <w:tcBorders>
              <w:top w:val="single" w:sz="8" w:space="0" w:color="808080"/>
              <w:left w:val="nil"/>
              <w:bottom w:val="single" w:sz="8" w:space="0" w:color="808080"/>
              <w:right w:val="single" w:sz="8" w:space="0" w:color="808080"/>
            </w:tcBorders>
            <w:shd w:val="clear" w:color="auto" w:fill="70AD47"/>
            <w:tcMar>
              <w:top w:w="57" w:type="dxa"/>
              <w:left w:w="108" w:type="dxa"/>
              <w:bottom w:w="57" w:type="dxa"/>
              <w:right w:w="108" w:type="dxa"/>
            </w:tcMar>
            <w:hideMark/>
          </w:tcPr>
          <w:p w14:paraId="2444E8EA" w14:textId="77777777" w:rsidR="0098266C" w:rsidRPr="0098266C" w:rsidRDefault="0098266C" w:rsidP="0098266C">
            <w:pPr>
              <w:overflowPunct w:val="0"/>
              <w:autoSpaceDE w:val="0"/>
              <w:autoSpaceDN w:val="0"/>
              <w:spacing w:line="276" w:lineRule="auto"/>
              <w:jc w:val="both"/>
              <w:textAlignment w:val="baseline"/>
              <w:rPr>
                <w:rFonts w:ascii="Arial Narrow" w:hAnsi="Arial Narrow"/>
                <w:b/>
                <w:bCs/>
                <w:color w:val="FFFF00"/>
                <w:sz w:val="24"/>
                <w:lang w:val="en-GB" w:eastAsia="en-GB"/>
              </w:rPr>
            </w:pPr>
            <w:r w:rsidRPr="0098266C">
              <w:rPr>
                <w:rFonts w:ascii="Arial Narrow" w:hAnsi="Arial Narrow"/>
                <w:b/>
                <w:bCs/>
                <w:sz w:val="24"/>
                <w:lang w:val="en-GB" w:eastAsia="en-GB"/>
              </w:rPr>
              <w:t>Role</w:t>
            </w:r>
          </w:p>
        </w:tc>
        <w:tc>
          <w:tcPr>
            <w:tcW w:w="899" w:type="pct"/>
            <w:tcBorders>
              <w:top w:val="single" w:sz="8" w:space="0" w:color="808080"/>
              <w:left w:val="nil"/>
              <w:bottom w:val="single" w:sz="8" w:space="0" w:color="808080"/>
              <w:right w:val="single" w:sz="8" w:space="0" w:color="808080"/>
            </w:tcBorders>
            <w:shd w:val="clear" w:color="auto" w:fill="70AD47"/>
            <w:tcMar>
              <w:top w:w="57" w:type="dxa"/>
              <w:left w:w="108" w:type="dxa"/>
              <w:bottom w:w="57" w:type="dxa"/>
              <w:right w:w="108" w:type="dxa"/>
            </w:tcMar>
            <w:hideMark/>
          </w:tcPr>
          <w:p w14:paraId="02A82B6F" w14:textId="77777777" w:rsidR="0098266C" w:rsidRPr="0098266C" w:rsidRDefault="0098266C" w:rsidP="0098266C">
            <w:pPr>
              <w:overflowPunct w:val="0"/>
              <w:autoSpaceDE w:val="0"/>
              <w:autoSpaceDN w:val="0"/>
              <w:spacing w:line="276" w:lineRule="auto"/>
              <w:jc w:val="both"/>
              <w:textAlignment w:val="baseline"/>
              <w:rPr>
                <w:rFonts w:ascii="Arial Narrow" w:hAnsi="Arial Narrow"/>
                <w:b/>
                <w:bCs/>
                <w:sz w:val="24"/>
                <w:lang w:val="en-GB" w:eastAsia="en-GB"/>
              </w:rPr>
            </w:pPr>
            <w:r w:rsidRPr="0098266C">
              <w:rPr>
                <w:rFonts w:ascii="Arial Narrow" w:hAnsi="Arial Narrow"/>
                <w:b/>
                <w:bCs/>
                <w:sz w:val="24"/>
                <w:lang w:val="en-GB" w:eastAsia="en-GB"/>
              </w:rPr>
              <w:t>Name</w:t>
            </w:r>
          </w:p>
        </w:tc>
        <w:tc>
          <w:tcPr>
            <w:tcW w:w="1048" w:type="pct"/>
            <w:tcBorders>
              <w:top w:val="single" w:sz="8" w:space="0" w:color="808080"/>
              <w:left w:val="nil"/>
              <w:bottom w:val="single" w:sz="8" w:space="0" w:color="808080"/>
              <w:right w:val="single" w:sz="8" w:space="0" w:color="808080"/>
            </w:tcBorders>
            <w:shd w:val="clear" w:color="auto" w:fill="70AD47"/>
            <w:tcMar>
              <w:top w:w="57" w:type="dxa"/>
              <w:left w:w="108" w:type="dxa"/>
              <w:bottom w:w="57" w:type="dxa"/>
              <w:right w:w="108" w:type="dxa"/>
            </w:tcMar>
            <w:hideMark/>
          </w:tcPr>
          <w:p w14:paraId="0896FB19" w14:textId="77777777" w:rsidR="0098266C" w:rsidRPr="0098266C" w:rsidRDefault="0098266C" w:rsidP="0098266C">
            <w:pPr>
              <w:overflowPunct w:val="0"/>
              <w:autoSpaceDE w:val="0"/>
              <w:autoSpaceDN w:val="0"/>
              <w:spacing w:line="276" w:lineRule="auto"/>
              <w:jc w:val="both"/>
              <w:textAlignment w:val="baseline"/>
              <w:rPr>
                <w:rFonts w:ascii="Arial Narrow" w:hAnsi="Arial Narrow"/>
                <w:b/>
                <w:bCs/>
                <w:sz w:val="24"/>
                <w:lang w:val="en-GB" w:eastAsia="en-GB"/>
              </w:rPr>
            </w:pPr>
            <w:r w:rsidRPr="0098266C">
              <w:rPr>
                <w:rFonts w:ascii="Arial Narrow" w:hAnsi="Arial Narrow"/>
                <w:b/>
                <w:bCs/>
                <w:sz w:val="24"/>
                <w:lang w:val="en-GB" w:eastAsia="en-GB"/>
              </w:rPr>
              <w:t>Job Title</w:t>
            </w:r>
          </w:p>
        </w:tc>
        <w:tc>
          <w:tcPr>
            <w:tcW w:w="539" w:type="pct"/>
            <w:tcBorders>
              <w:top w:val="single" w:sz="8" w:space="0" w:color="808080"/>
              <w:left w:val="nil"/>
              <w:bottom w:val="single" w:sz="8" w:space="0" w:color="808080"/>
              <w:right w:val="single" w:sz="8" w:space="0" w:color="808080"/>
            </w:tcBorders>
            <w:shd w:val="clear" w:color="auto" w:fill="70AD47"/>
            <w:tcMar>
              <w:top w:w="57" w:type="dxa"/>
              <w:left w:w="108" w:type="dxa"/>
              <w:bottom w:w="57" w:type="dxa"/>
              <w:right w:w="108" w:type="dxa"/>
            </w:tcMar>
            <w:hideMark/>
          </w:tcPr>
          <w:p w14:paraId="232BA349" w14:textId="77777777" w:rsidR="0098266C" w:rsidRPr="0098266C" w:rsidRDefault="0098266C" w:rsidP="0098266C">
            <w:pPr>
              <w:overflowPunct w:val="0"/>
              <w:autoSpaceDE w:val="0"/>
              <w:autoSpaceDN w:val="0"/>
              <w:spacing w:line="276" w:lineRule="auto"/>
              <w:jc w:val="both"/>
              <w:textAlignment w:val="baseline"/>
              <w:rPr>
                <w:rFonts w:ascii="Arial Narrow" w:hAnsi="Arial Narrow"/>
                <w:b/>
                <w:bCs/>
                <w:sz w:val="24"/>
                <w:lang w:val="en-GB" w:eastAsia="en-GB"/>
              </w:rPr>
            </w:pPr>
            <w:r w:rsidRPr="0098266C">
              <w:rPr>
                <w:rFonts w:ascii="Arial Narrow" w:hAnsi="Arial Narrow"/>
                <w:b/>
                <w:bCs/>
                <w:sz w:val="24"/>
                <w:lang w:val="en-GB" w:eastAsia="en-GB"/>
              </w:rPr>
              <w:t>Land Phone (</w:t>
            </w:r>
            <w:proofErr w:type="spellStart"/>
            <w:r w:rsidRPr="0098266C">
              <w:rPr>
                <w:rFonts w:ascii="Arial Narrow" w:hAnsi="Arial Narrow"/>
                <w:b/>
                <w:bCs/>
                <w:sz w:val="24"/>
                <w:lang w:val="en-GB" w:eastAsia="en-GB"/>
              </w:rPr>
              <w:t>ext</w:t>
            </w:r>
            <w:proofErr w:type="spellEnd"/>
            <w:r w:rsidRPr="0098266C">
              <w:rPr>
                <w:rFonts w:ascii="Arial Narrow" w:hAnsi="Arial Narrow"/>
                <w:b/>
                <w:bCs/>
                <w:sz w:val="24"/>
                <w:lang w:val="en-GB" w:eastAsia="en-GB"/>
              </w:rPr>
              <w:t>)</w:t>
            </w:r>
          </w:p>
        </w:tc>
        <w:tc>
          <w:tcPr>
            <w:tcW w:w="721" w:type="pct"/>
            <w:tcBorders>
              <w:top w:val="single" w:sz="8" w:space="0" w:color="808080"/>
              <w:left w:val="nil"/>
              <w:bottom w:val="single" w:sz="8" w:space="0" w:color="808080"/>
              <w:right w:val="single" w:sz="8" w:space="0" w:color="808080"/>
            </w:tcBorders>
            <w:shd w:val="clear" w:color="auto" w:fill="70AD47"/>
            <w:tcMar>
              <w:top w:w="57" w:type="dxa"/>
              <w:left w:w="108" w:type="dxa"/>
              <w:bottom w:w="57" w:type="dxa"/>
              <w:right w:w="108" w:type="dxa"/>
            </w:tcMar>
            <w:hideMark/>
          </w:tcPr>
          <w:p w14:paraId="5C23F0A4" w14:textId="77777777" w:rsidR="0098266C" w:rsidRPr="0098266C" w:rsidRDefault="0098266C" w:rsidP="0098266C">
            <w:pPr>
              <w:overflowPunct w:val="0"/>
              <w:autoSpaceDE w:val="0"/>
              <w:autoSpaceDN w:val="0"/>
              <w:spacing w:line="276" w:lineRule="auto"/>
              <w:jc w:val="both"/>
              <w:textAlignment w:val="baseline"/>
              <w:rPr>
                <w:rFonts w:ascii="Arial Narrow" w:hAnsi="Arial Narrow"/>
                <w:b/>
                <w:bCs/>
                <w:sz w:val="24"/>
                <w:lang w:val="en-GB" w:eastAsia="en-GB"/>
              </w:rPr>
            </w:pPr>
            <w:r w:rsidRPr="0098266C">
              <w:rPr>
                <w:rFonts w:ascii="Arial Narrow" w:hAnsi="Arial Narrow"/>
                <w:b/>
                <w:bCs/>
                <w:sz w:val="24"/>
                <w:lang w:val="en-GB" w:eastAsia="en-GB"/>
              </w:rPr>
              <w:t>Mobile</w:t>
            </w:r>
          </w:p>
        </w:tc>
        <w:tc>
          <w:tcPr>
            <w:tcW w:w="808" w:type="pct"/>
            <w:tcBorders>
              <w:top w:val="single" w:sz="8" w:space="0" w:color="808080"/>
              <w:left w:val="nil"/>
              <w:bottom w:val="single" w:sz="8" w:space="0" w:color="808080"/>
              <w:right w:val="single" w:sz="8" w:space="0" w:color="808080"/>
            </w:tcBorders>
            <w:shd w:val="clear" w:color="auto" w:fill="70AD47"/>
            <w:tcMar>
              <w:top w:w="57" w:type="dxa"/>
              <w:left w:w="108" w:type="dxa"/>
              <w:bottom w:w="57" w:type="dxa"/>
              <w:right w:w="108" w:type="dxa"/>
            </w:tcMar>
            <w:hideMark/>
          </w:tcPr>
          <w:p w14:paraId="69D398F5" w14:textId="77777777" w:rsidR="0098266C" w:rsidRPr="0098266C" w:rsidRDefault="0098266C" w:rsidP="0098266C">
            <w:pPr>
              <w:overflowPunct w:val="0"/>
              <w:autoSpaceDE w:val="0"/>
              <w:autoSpaceDN w:val="0"/>
              <w:spacing w:line="276" w:lineRule="auto"/>
              <w:jc w:val="both"/>
              <w:textAlignment w:val="baseline"/>
              <w:rPr>
                <w:rFonts w:ascii="Arial Narrow" w:hAnsi="Arial Narrow"/>
                <w:b/>
                <w:bCs/>
                <w:sz w:val="24"/>
                <w:lang w:val="en-GB" w:eastAsia="en-GB"/>
              </w:rPr>
            </w:pPr>
            <w:r w:rsidRPr="0098266C">
              <w:rPr>
                <w:rFonts w:ascii="Arial Narrow" w:hAnsi="Arial Narrow"/>
                <w:b/>
                <w:bCs/>
                <w:sz w:val="24"/>
                <w:lang w:val="en-GB" w:eastAsia="en-GB"/>
              </w:rPr>
              <w:t>Email</w:t>
            </w:r>
          </w:p>
        </w:tc>
      </w:tr>
      <w:tr w:rsidR="00C75A2F" w:rsidRPr="0098266C" w14:paraId="001300E5" w14:textId="77777777" w:rsidTr="00335B55">
        <w:trPr>
          <w:trHeight w:val="644"/>
        </w:trPr>
        <w:tc>
          <w:tcPr>
            <w:tcW w:w="164" w:type="pct"/>
            <w:tcBorders>
              <w:top w:val="nil"/>
              <w:left w:val="single" w:sz="8" w:space="0" w:color="808080"/>
              <w:bottom w:val="single" w:sz="8" w:space="0" w:color="808080"/>
              <w:right w:val="single" w:sz="8" w:space="0" w:color="808080"/>
            </w:tcBorders>
            <w:shd w:val="clear" w:color="auto" w:fill="E7E6E6"/>
            <w:tcMar>
              <w:top w:w="57" w:type="dxa"/>
              <w:left w:w="108" w:type="dxa"/>
              <w:bottom w:w="57" w:type="dxa"/>
              <w:right w:w="108" w:type="dxa"/>
            </w:tcMar>
          </w:tcPr>
          <w:p w14:paraId="10A91875" w14:textId="77777777" w:rsidR="0098266C" w:rsidRPr="0098266C" w:rsidRDefault="0098266C" w:rsidP="00FD2FDC">
            <w:pPr>
              <w:pStyle w:val="ListParagraph"/>
              <w:numPr>
                <w:ilvl w:val="0"/>
                <w:numId w:val="48"/>
              </w:numPr>
              <w:spacing w:line="276" w:lineRule="auto"/>
              <w:jc w:val="both"/>
              <w:rPr>
                <w:rFonts w:ascii="Arial Narrow" w:hAnsi="Arial Narrow"/>
                <w:sz w:val="24"/>
                <w:lang w:val="en-GB" w:eastAsia="en-GB"/>
              </w:rPr>
            </w:pPr>
          </w:p>
        </w:tc>
        <w:tc>
          <w:tcPr>
            <w:tcW w:w="821"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421C0DC1" w14:textId="6D24127A" w:rsidR="0098266C" w:rsidRPr="0098266C" w:rsidRDefault="0098266C" w:rsidP="0098266C">
            <w:pPr>
              <w:spacing w:line="276" w:lineRule="auto"/>
              <w:jc w:val="both"/>
              <w:rPr>
                <w:rFonts w:ascii="Arial Narrow" w:hAnsi="Arial Narrow"/>
                <w:sz w:val="24"/>
                <w:lang w:val="en-GB" w:eastAsia="en-GB"/>
              </w:rPr>
            </w:pPr>
            <w:r w:rsidRPr="0098266C">
              <w:rPr>
                <w:rFonts w:ascii="Arial Narrow" w:hAnsi="Arial Narrow"/>
                <w:sz w:val="24"/>
                <w:lang w:val="en-GB" w:eastAsia="en-GB"/>
              </w:rPr>
              <w:t>Leader</w:t>
            </w:r>
          </w:p>
        </w:tc>
        <w:tc>
          <w:tcPr>
            <w:tcW w:w="899"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4948895E" w14:textId="500A721E" w:rsidR="0098266C" w:rsidRPr="0098266C" w:rsidRDefault="00335B55" w:rsidP="0098266C">
            <w:pPr>
              <w:spacing w:line="276" w:lineRule="auto"/>
              <w:jc w:val="both"/>
              <w:rPr>
                <w:rFonts w:ascii="Arial Narrow" w:hAnsi="Arial Narrow"/>
                <w:sz w:val="24"/>
                <w:lang w:val="en-CA" w:eastAsia="en-GB"/>
              </w:rPr>
            </w:pPr>
            <w:r>
              <w:rPr>
                <w:rFonts w:ascii="Arial Narrow" w:hAnsi="Arial Narrow"/>
                <w:sz w:val="24"/>
                <w:lang w:val="en-CA" w:eastAsia="en-GB"/>
              </w:rPr>
              <w:t xml:space="preserve">Fumbani Nyangulu </w:t>
            </w:r>
          </w:p>
        </w:tc>
        <w:tc>
          <w:tcPr>
            <w:tcW w:w="1048"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7ECAB655" w14:textId="461FDAB8" w:rsidR="0098266C" w:rsidRPr="0098266C" w:rsidRDefault="00335B55" w:rsidP="0098266C">
            <w:pPr>
              <w:spacing w:line="276" w:lineRule="auto"/>
              <w:jc w:val="both"/>
              <w:rPr>
                <w:rFonts w:ascii="Arial Narrow" w:hAnsi="Arial Narrow"/>
                <w:sz w:val="24"/>
                <w:lang w:val="en-GB" w:eastAsia="en-GB"/>
              </w:rPr>
            </w:pPr>
            <w:r>
              <w:rPr>
                <w:rFonts w:ascii="Arial Narrow" w:hAnsi="Arial Narrow"/>
                <w:sz w:val="24"/>
                <w:lang w:val="en-GB" w:eastAsia="en-GB"/>
              </w:rPr>
              <w:t>Chief Executive Officer</w:t>
            </w:r>
          </w:p>
        </w:tc>
        <w:tc>
          <w:tcPr>
            <w:tcW w:w="539"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41C1DD41" w14:textId="2B638691" w:rsidR="0098266C" w:rsidRPr="0098266C" w:rsidRDefault="0098266C" w:rsidP="0098266C">
            <w:pPr>
              <w:spacing w:line="276" w:lineRule="auto"/>
              <w:jc w:val="both"/>
              <w:rPr>
                <w:rFonts w:ascii="Arial Narrow" w:hAnsi="Arial Narrow"/>
                <w:sz w:val="24"/>
                <w:lang w:val="en-GB" w:eastAsia="en-GB"/>
              </w:rPr>
            </w:pPr>
          </w:p>
        </w:tc>
        <w:tc>
          <w:tcPr>
            <w:tcW w:w="721"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4551E28D" w14:textId="039D5FA1" w:rsidR="0098266C" w:rsidRPr="0098266C" w:rsidRDefault="00335B55" w:rsidP="0098266C">
            <w:pPr>
              <w:spacing w:line="276" w:lineRule="auto"/>
              <w:jc w:val="both"/>
              <w:rPr>
                <w:rFonts w:ascii="Arial Narrow" w:hAnsi="Arial Narrow"/>
                <w:sz w:val="24"/>
                <w:lang w:val="en-GB" w:eastAsia="en-GB"/>
              </w:rPr>
            </w:pPr>
            <w:r>
              <w:rPr>
                <w:rFonts w:ascii="Arial Narrow" w:hAnsi="Arial Narrow"/>
                <w:sz w:val="24"/>
                <w:lang w:val="en-GB" w:eastAsia="en-GB"/>
              </w:rPr>
              <w:t>0888872928</w:t>
            </w:r>
          </w:p>
        </w:tc>
        <w:tc>
          <w:tcPr>
            <w:tcW w:w="808"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2F2E0AC1" w14:textId="6F45F4EF" w:rsidR="0098266C" w:rsidRDefault="00335B55" w:rsidP="0098266C">
            <w:pPr>
              <w:spacing w:line="276" w:lineRule="auto"/>
              <w:jc w:val="both"/>
            </w:pPr>
            <w:hyperlink r:id="rId13" w:history="1">
              <w:r w:rsidRPr="005F2B4E">
                <w:rPr>
                  <w:rStyle w:val="Hyperlink"/>
                </w:rPr>
                <w:t>fnyangulu@muscco.org</w:t>
              </w:r>
            </w:hyperlink>
          </w:p>
          <w:p w14:paraId="716D1030" w14:textId="7A23EAED" w:rsidR="00335B55" w:rsidRPr="0098266C" w:rsidRDefault="00335B55" w:rsidP="0098266C">
            <w:pPr>
              <w:spacing w:line="276" w:lineRule="auto"/>
              <w:jc w:val="both"/>
              <w:rPr>
                <w:rFonts w:ascii="Arial Narrow" w:hAnsi="Arial Narrow"/>
                <w:sz w:val="24"/>
                <w:lang w:val="en-GB" w:eastAsia="en-GB"/>
              </w:rPr>
            </w:pPr>
          </w:p>
        </w:tc>
      </w:tr>
      <w:tr w:rsidR="00C75A2F" w:rsidRPr="0098266C" w14:paraId="409A6030" w14:textId="77777777" w:rsidTr="00335B55">
        <w:trPr>
          <w:trHeight w:val="644"/>
        </w:trPr>
        <w:tc>
          <w:tcPr>
            <w:tcW w:w="164" w:type="pct"/>
            <w:tcBorders>
              <w:top w:val="nil"/>
              <w:left w:val="single" w:sz="8" w:space="0" w:color="808080"/>
              <w:bottom w:val="single" w:sz="8" w:space="0" w:color="808080"/>
              <w:right w:val="single" w:sz="8" w:space="0" w:color="808080"/>
            </w:tcBorders>
            <w:shd w:val="clear" w:color="auto" w:fill="E7E6E6"/>
            <w:tcMar>
              <w:top w:w="57" w:type="dxa"/>
              <w:left w:w="108" w:type="dxa"/>
              <w:bottom w:w="57" w:type="dxa"/>
              <w:right w:w="108" w:type="dxa"/>
            </w:tcMar>
          </w:tcPr>
          <w:p w14:paraId="7416039E" w14:textId="77777777" w:rsidR="0098266C" w:rsidRPr="0098266C" w:rsidRDefault="0098266C" w:rsidP="00FD2FDC">
            <w:pPr>
              <w:pStyle w:val="ListParagraph"/>
              <w:numPr>
                <w:ilvl w:val="0"/>
                <w:numId w:val="48"/>
              </w:numPr>
              <w:spacing w:line="276" w:lineRule="auto"/>
              <w:jc w:val="both"/>
              <w:rPr>
                <w:rFonts w:ascii="Arial Narrow" w:hAnsi="Arial Narrow"/>
                <w:sz w:val="24"/>
                <w:lang w:val="en-GB" w:eastAsia="en-GB"/>
              </w:rPr>
            </w:pPr>
          </w:p>
        </w:tc>
        <w:tc>
          <w:tcPr>
            <w:tcW w:w="821"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0B95A79C" w14:textId="53C3975F" w:rsidR="0098266C" w:rsidRPr="0098266C" w:rsidRDefault="00335B55" w:rsidP="0098266C">
            <w:pPr>
              <w:spacing w:line="276" w:lineRule="auto"/>
              <w:jc w:val="both"/>
              <w:rPr>
                <w:rFonts w:ascii="Arial Narrow" w:hAnsi="Arial Narrow"/>
                <w:sz w:val="24"/>
                <w:lang w:val="en-GB" w:eastAsia="en-GB"/>
              </w:rPr>
            </w:pPr>
            <w:r>
              <w:rPr>
                <w:rFonts w:ascii="Arial Narrow" w:hAnsi="Arial Narrow"/>
                <w:sz w:val="24"/>
                <w:lang w:val="en-GB" w:eastAsia="en-GB"/>
              </w:rPr>
              <w:t>1</w:t>
            </w:r>
            <w:r w:rsidRPr="00335B55">
              <w:rPr>
                <w:rFonts w:ascii="Arial Narrow" w:hAnsi="Arial Narrow"/>
                <w:sz w:val="24"/>
                <w:vertAlign w:val="superscript"/>
                <w:lang w:val="en-GB" w:eastAsia="en-GB"/>
              </w:rPr>
              <w:t>st</w:t>
            </w:r>
            <w:r>
              <w:rPr>
                <w:rFonts w:ascii="Arial Narrow" w:hAnsi="Arial Narrow"/>
                <w:sz w:val="24"/>
                <w:lang w:val="en-GB" w:eastAsia="en-GB"/>
              </w:rPr>
              <w:t xml:space="preserve"> </w:t>
            </w:r>
            <w:r w:rsidR="0098266C" w:rsidRPr="0098266C">
              <w:rPr>
                <w:rFonts w:ascii="Arial Narrow" w:hAnsi="Arial Narrow"/>
                <w:sz w:val="24"/>
                <w:lang w:val="en-GB" w:eastAsia="en-GB"/>
              </w:rPr>
              <w:t xml:space="preserve">Alternate </w:t>
            </w:r>
            <w:r w:rsidR="0098266C">
              <w:rPr>
                <w:rFonts w:ascii="Arial Narrow" w:hAnsi="Arial Narrow"/>
                <w:sz w:val="24"/>
                <w:lang w:val="en-GB" w:eastAsia="en-GB"/>
              </w:rPr>
              <w:t>CM</w:t>
            </w:r>
            <w:r>
              <w:rPr>
                <w:rFonts w:ascii="Arial Narrow" w:hAnsi="Arial Narrow"/>
                <w:sz w:val="24"/>
                <w:lang w:val="en-GB" w:eastAsia="en-GB"/>
              </w:rPr>
              <w:t>C</w:t>
            </w:r>
            <w:r w:rsidR="0098266C" w:rsidRPr="0098266C">
              <w:rPr>
                <w:rFonts w:ascii="Arial Narrow" w:hAnsi="Arial Narrow"/>
                <w:sz w:val="24"/>
                <w:lang w:val="en-GB" w:eastAsia="en-GB"/>
              </w:rPr>
              <w:t xml:space="preserve"> Leader</w:t>
            </w:r>
          </w:p>
        </w:tc>
        <w:tc>
          <w:tcPr>
            <w:tcW w:w="899"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074BB975" w14:textId="5245CC6C" w:rsidR="0098266C" w:rsidRPr="0098266C" w:rsidRDefault="00335B55" w:rsidP="0098266C">
            <w:pPr>
              <w:spacing w:line="276" w:lineRule="auto"/>
              <w:jc w:val="both"/>
              <w:rPr>
                <w:rFonts w:ascii="Arial Narrow" w:hAnsi="Arial Narrow"/>
                <w:sz w:val="24"/>
                <w:lang w:val="en-CA" w:eastAsia="en-GB"/>
              </w:rPr>
            </w:pPr>
            <w:r>
              <w:rPr>
                <w:rFonts w:ascii="Arial Narrow" w:hAnsi="Arial Narrow"/>
                <w:sz w:val="24"/>
                <w:lang w:val="en-CA" w:eastAsia="en-GB"/>
              </w:rPr>
              <w:t>Leroy Banda</w:t>
            </w:r>
          </w:p>
        </w:tc>
        <w:tc>
          <w:tcPr>
            <w:tcW w:w="1048"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7F16704D" w14:textId="6CDC9E4B" w:rsidR="0098266C" w:rsidRPr="0098266C" w:rsidRDefault="00335B55" w:rsidP="0098266C">
            <w:pPr>
              <w:spacing w:line="276" w:lineRule="auto"/>
              <w:jc w:val="both"/>
              <w:rPr>
                <w:rFonts w:ascii="Arial Narrow" w:hAnsi="Arial Narrow"/>
                <w:sz w:val="24"/>
                <w:lang w:val="en-GB" w:eastAsia="en-GB"/>
              </w:rPr>
            </w:pPr>
            <w:r>
              <w:rPr>
                <w:rFonts w:ascii="Arial Narrow" w:hAnsi="Arial Narrow"/>
                <w:sz w:val="24"/>
                <w:lang w:val="en-GB" w:eastAsia="en-GB"/>
              </w:rPr>
              <w:t xml:space="preserve">Head of Operations </w:t>
            </w:r>
          </w:p>
        </w:tc>
        <w:tc>
          <w:tcPr>
            <w:tcW w:w="539"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1ADF4006" w14:textId="5BBA7818" w:rsidR="0098266C" w:rsidRPr="0098266C" w:rsidRDefault="0098266C" w:rsidP="0098266C">
            <w:pPr>
              <w:spacing w:line="276" w:lineRule="auto"/>
              <w:jc w:val="both"/>
              <w:rPr>
                <w:rFonts w:ascii="Arial Narrow" w:hAnsi="Arial Narrow"/>
                <w:sz w:val="24"/>
                <w:lang w:val="en-GB" w:eastAsia="en-GB"/>
              </w:rPr>
            </w:pPr>
          </w:p>
        </w:tc>
        <w:tc>
          <w:tcPr>
            <w:tcW w:w="721"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tcPr>
          <w:p w14:paraId="01A7D803" w14:textId="69467E4E" w:rsidR="0098266C" w:rsidRPr="0098266C" w:rsidRDefault="00335B55" w:rsidP="0098266C">
            <w:pPr>
              <w:spacing w:line="276" w:lineRule="auto"/>
              <w:jc w:val="both"/>
              <w:rPr>
                <w:rFonts w:ascii="Arial Narrow" w:hAnsi="Arial Narrow"/>
                <w:sz w:val="24"/>
                <w:lang w:val="en-GB" w:eastAsia="en-GB"/>
              </w:rPr>
            </w:pPr>
            <w:r>
              <w:rPr>
                <w:rFonts w:ascii="Arial Narrow" w:hAnsi="Arial Narrow"/>
                <w:sz w:val="24"/>
                <w:lang w:val="en-GB" w:eastAsia="en-GB"/>
              </w:rPr>
              <w:t>0999863135</w:t>
            </w:r>
          </w:p>
        </w:tc>
        <w:tc>
          <w:tcPr>
            <w:tcW w:w="808"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4E8E94BE" w14:textId="14C3B0A4" w:rsidR="0098266C" w:rsidRDefault="00335B55" w:rsidP="0098266C">
            <w:pPr>
              <w:spacing w:line="276" w:lineRule="auto"/>
              <w:jc w:val="both"/>
            </w:pPr>
            <w:hyperlink r:id="rId14" w:history="1">
              <w:r w:rsidRPr="005F2B4E">
                <w:rPr>
                  <w:rStyle w:val="Hyperlink"/>
                </w:rPr>
                <w:t>leroybanda@muscco.org</w:t>
              </w:r>
            </w:hyperlink>
          </w:p>
          <w:p w14:paraId="1F16968D" w14:textId="3864789B" w:rsidR="00335B55" w:rsidRPr="0098266C" w:rsidRDefault="00335B55" w:rsidP="0098266C">
            <w:pPr>
              <w:spacing w:line="276" w:lineRule="auto"/>
              <w:jc w:val="both"/>
              <w:rPr>
                <w:rFonts w:ascii="Arial Narrow" w:hAnsi="Arial Narrow"/>
                <w:sz w:val="24"/>
                <w:lang w:val="en-GB" w:eastAsia="en-GB"/>
              </w:rPr>
            </w:pPr>
          </w:p>
        </w:tc>
      </w:tr>
      <w:tr w:rsidR="00C75A2F" w:rsidRPr="0098266C" w14:paraId="363BB728" w14:textId="77777777" w:rsidTr="00335B55">
        <w:trPr>
          <w:trHeight w:val="616"/>
        </w:trPr>
        <w:tc>
          <w:tcPr>
            <w:tcW w:w="164" w:type="pct"/>
            <w:tcBorders>
              <w:top w:val="nil"/>
              <w:left w:val="single" w:sz="8" w:space="0" w:color="808080"/>
              <w:bottom w:val="single" w:sz="8" w:space="0" w:color="808080"/>
              <w:right w:val="single" w:sz="8" w:space="0" w:color="808080"/>
            </w:tcBorders>
            <w:shd w:val="clear" w:color="auto" w:fill="E7E6E6"/>
            <w:tcMar>
              <w:top w:w="57" w:type="dxa"/>
              <w:left w:w="108" w:type="dxa"/>
              <w:bottom w:w="57" w:type="dxa"/>
              <w:right w:w="108" w:type="dxa"/>
            </w:tcMar>
          </w:tcPr>
          <w:p w14:paraId="7D68E2EB" w14:textId="77777777" w:rsidR="0098266C" w:rsidRPr="0098266C" w:rsidRDefault="0098266C" w:rsidP="00FD2FDC">
            <w:pPr>
              <w:pStyle w:val="ListParagraph"/>
              <w:numPr>
                <w:ilvl w:val="0"/>
                <w:numId w:val="48"/>
              </w:numPr>
              <w:spacing w:line="276" w:lineRule="auto"/>
              <w:jc w:val="both"/>
              <w:rPr>
                <w:rFonts w:ascii="Arial Narrow" w:hAnsi="Arial Narrow"/>
                <w:sz w:val="24"/>
                <w:lang w:val="en-GB" w:eastAsia="en-GB"/>
              </w:rPr>
            </w:pPr>
          </w:p>
        </w:tc>
        <w:tc>
          <w:tcPr>
            <w:tcW w:w="821"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3BD652D9" w14:textId="40BE515C" w:rsidR="0098266C" w:rsidRPr="0098266C" w:rsidRDefault="00C75A2F" w:rsidP="0098266C">
            <w:pPr>
              <w:spacing w:line="276" w:lineRule="auto"/>
              <w:jc w:val="both"/>
              <w:rPr>
                <w:rFonts w:ascii="Arial Narrow" w:hAnsi="Arial Narrow"/>
                <w:sz w:val="24"/>
                <w:lang w:val="en-GB" w:eastAsia="en-GB"/>
              </w:rPr>
            </w:pPr>
            <w:r>
              <w:rPr>
                <w:rFonts w:ascii="Arial Narrow" w:hAnsi="Arial Narrow"/>
                <w:sz w:val="24"/>
                <w:lang w:val="en-GB" w:eastAsia="en-GB"/>
              </w:rPr>
              <w:t>2</w:t>
            </w:r>
            <w:r w:rsidRPr="00C75A2F">
              <w:rPr>
                <w:rFonts w:ascii="Arial Narrow" w:hAnsi="Arial Narrow"/>
                <w:sz w:val="24"/>
                <w:vertAlign w:val="superscript"/>
                <w:lang w:val="en-GB" w:eastAsia="en-GB"/>
              </w:rPr>
              <w:t>nd</w:t>
            </w:r>
            <w:r>
              <w:rPr>
                <w:rFonts w:ascii="Arial Narrow" w:hAnsi="Arial Narrow"/>
                <w:sz w:val="24"/>
                <w:lang w:val="en-GB" w:eastAsia="en-GB"/>
              </w:rPr>
              <w:t xml:space="preserve"> </w:t>
            </w:r>
            <w:r w:rsidRPr="0098266C">
              <w:rPr>
                <w:rFonts w:ascii="Arial Narrow" w:hAnsi="Arial Narrow"/>
                <w:sz w:val="24"/>
                <w:lang w:val="en-GB" w:eastAsia="en-GB"/>
              </w:rPr>
              <w:t xml:space="preserve">Alternate </w:t>
            </w:r>
            <w:r>
              <w:rPr>
                <w:rFonts w:ascii="Arial Narrow" w:hAnsi="Arial Narrow"/>
                <w:sz w:val="24"/>
                <w:lang w:val="en-GB" w:eastAsia="en-GB"/>
              </w:rPr>
              <w:t>CM</w:t>
            </w:r>
            <w:r w:rsidR="00335B55">
              <w:rPr>
                <w:rFonts w:ascii="Arial Narrow" w:hAnsi="Arial Narrow"/>
                <w:sz w:val="24"/>
                <w:lang w:val="en-GB" w:eastAsia="en-GB"/>
              </w:rPr>
              <w:t>C</w:t>
            </w:r>
            <w:r w:rsidRPr="0098266C">
              <w:rPr>
                <w:rFonts w:ascii="Arial Narrow" w:hAnsi="Arial Narrow"/>
                <w:sz w:val="24"/>
                <w:lang w:val="en-GB" w:eastAsia="en-GB"/>
              </w:rPr>
              <w:t xml:space="preserve"> Leader</w:t>
            </w:r>
          </w:p>
        </w:tc>
        <w:tc>
          <w:tcPr>
            <w:tcW w:w="899"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283523E1" w14:textId="0518CC49" w:rsidR="0098266C" w:rsidRPr="0098266C" w:rsidRDefault="00335B55" w:rsidP="0098266C">
            <w:pPr>
              <w:spacing w:line="276" w:lineRule="auto"/>
              <w:jc w:val="both"/>
              <w:rPr>
                <w:rFonts w:ascii="Arial Narrow" w:hAnsi="Arial Narrow"/>
                <w:sz w:val="24"/>
                <w:lang w:val="en-CA" w:eastAsia="en-GB"/>
              </w:rPr>
            </w:pPr>
            <w:r>
              <w:rPr>
                <w:rFonts w:ascii="Arial Narrow" w:hAnsi="Arial Narrow"/>
                <w:sz w:val="24"/>
                <w:lang w:val="en-CA" w:eastAsia="en-GB"/>
              </w:rPr>
              <w:t xml:space="preserve">Marko Nkhoma </w:t>
            </w:r>
          </w:p>
        </w:tc>
        <w:tc>
          <w:tcPr>
            <w:tcW w:w="1048"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19AE2870" w14:textId="1A8C10C4" w:rsidR="0098266C" w:rsidRPr="0098266C" w:rsidRDefault="00335B55" w:rsidP="0098266C">
            <w:pPr>
              <w:spacing w:line="276" w:lineRule="auto"/>
              <w:jc w:val="both"/>
              <w:rPr>
                <w:rFonts w:ascii="Arial Narrow" w:hAnsi="Arial Narrow"/>
                <w:sz w:val="24"/>
                <w:lang w:val="en-GB" w:eastAsia="en-GB"/>
              </w:rPr>
            </w:pPr>
            <w:r>
              <w:rPr>
                <w:rFonts w:ascii="Arial Narrow" w:hAnsi="Arial Narrow"/>
                <w:sz w:val="24"/>
                <w:lang w:val="en-GB" w:eastAsia="en-GB"/>
              </w:rPr>
              <w:t>Technical Services Manager</w:t>
            </w:r>
          </w:p>
        </w:tc>
        <w:tc>
          <w:tcPr>
            <w:tcW w:w="539"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4951FEEB" w14:textId="4485CA9B" w:rsidR="0098266C" w:rsidRPr="0098266C" w:rsidRDefault="0098266C" w:rsidP="0098266C">
            <w:pPr>
              <w:spacing w:line="276" w:lineRule="auto"/>
              <w:jc w:val="both"/>
              <w:rPr>
                <w:rFonts w:ascii="Arial Narrow" w:hAnsi="Arial Narrow"/>
                <w:sz w:val="24"/>
                <w:lang w:val="en-GB" w:eastAsia="en-GB"/>
              </w:rPr>
            </w:pPr>
          </w:p>
        </w:tc>
        <w:tc>
          <w:tcPr>
            <w:tcW w:w="721"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69AD59FB" w14:textId="29BD1B2B" w:rsidR="0098266C" w:rsidRPr="0098266C" w:rsidRDefault="00335B55" w:rsidP="0098266C">
            <w:pPr>
              <w:spacing w:line="276" w:lineRule="auto"/>
              <w:jc w:val="both"/>
              <w:rPr>
                <w:rFonts w:ascii="Arial Narrow" w:hAnsi="Arial Narrow"/>
                <w:sz w:val="24"/>
                <w:lang w:val="en-GB" w:eastAsia="en-GB"/>
              </w:rPr>
            </w:pPr>
            <w:r>
              <w:rPr>
                <w:rFonts w:ascii="Arial Narrow" w:hAnsi="Arial Narrow"/>
                <w:sz w:val="24"/>
                <w:lang w:val="en-GB" w:eastAsia="en-GB"/>
              </w:rPr>
              <w:t>0999587076</w:t>
            </w:r>
          </w:p>
        </w:tc>
        <w:tc>
          <w:tcPr>
            <w:tcW w:w="808"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3A61DF81" w14:textId="04155083" w:rsidR="0098266C" w:rsidRPr="0098266C" w:rsidRDefault="00335B55" w:rsidP="0098266C">
            <w:pPr>
              <w:spacing w:line="276" w:lineRule="auto"/>
              <w:jc w:val="both"/>
              <w:rPr>
                <w:rFonts w:ascii="Arial Narrow" w:hAnsi="Arial Narrow"/>
                <w:color w:val="1F497D"/>
                <w:sz w:val="24"/>
                <w:lang w:val="en-CA" w:eastAsia="en-GB"/>
              </w:rPr>
            </w:pPr>
            <w:hyperlink r:id="rId15" w:history="1">
              <w:r w:rsidRPr="005F2B4E">
                <w:rPr>
                  <w:rStyle w:val="Hyperlink"/>
                </w:rPr>
                <w:t>m</w:t>
              </w:r>
              <w:r w:rsidRPr="005F2B4E">
                <w:rPr>
                  <w:rStyle w:val="Hyperlink"/>
                  <w:lang w:val="en-CA"/>
                </w:rPr>
                <w:t>nkhoma@muscco.org</w:t>
              </w:r>
            </w:hyperlink>
          </w:p>
          <w:p w14:paraId="57C8323A" w14:textId="77777777" w:rsidR="0098266C" w:rsidRPr="0098266C" w:rsidRDefault="0098266C" w:rsidP="0098266C">
            <w:pPr>
              <w:spacing w:line="276" w:lineRule="auto"/>
              <w:jc w:val="both"/>
              <w:rPr>
                <w:rFonts w:ascii="Arial Narrow" w:hAnsi="Arial Narrow"/>
                <w:sz w:val="24"/>
                <w:lang w:val="en-CA" w:eastAsia="en-GB"/>
              </w:rPr>
            </w:pPr>
          </w:p>
        </w:tc>
      </w:tr>
      <w:tr w:rsidR="00C75A2F" w:rsidRPr="0098266C" w14:paraId="3DA535C3" w14:textId="77777777" w:rsidTr="00335B55">
        <w:trPr>
          <w:trHeight w:val="914"/>
        </w:trPr>
        <w:tc>
          <w:tcPr>
            <w:tcW w:w="164" w:type="pct"/>
            <w:tcBorders>
              <w:top w:val="nil"/>
              <w:left w:val="single" w:sz="8" w:space="0" w:color="808080"/>
              <w:bottom w:val="single" w:sz="8" w:space="0" w:color="808080"/>
              <w:right w:val="single" w:sz="8" w:space="0" w:color="808080"/>
            </w:tcBorders>
            <w:shd w:val="clear" w:color="auto" w:fill="F2F2F2"/>
            <w:tcMar>
              <w:top w:w="57" w:type="dxa"/>
              <w:left w:w="108" w:type="dxa"/>
              <w:bottom w:w="57" w:type="dxa"/>
              <w:right w:w="108" w:type="dxa"/>
            </w:tcMar>
          </w:tcPr>
          <w:p w14:paraId="2BEE5C70" w14:textId="77777777" w:rsidR="0098266C" w:rsidRPr="0098266C" w:rsidRDefault="0098266C" w:rsidP="00FD2FDC">
            <w:pPr>
              <w:pStyle w:val="ListParagraph"/>
              <w:numPr>
                <w:ilvl w:val="0"/>
                <w:numId w:val="48"/>
              </w:numPr>
              <w:spacing w:line="276" w:lineRule="auto"/>
              <w:jc w:val="both"/>
              <w:rPr>
                <w:rFonts w:ascii="Arial Narrow" w:hAnsi="Arial Narrow"/>
                <w:sz w:val="24"/>
                <w:lang w:val="en-GB" w:eastAsia="en-GB"/>
              </w:rPr>
            </w:pPr>
          </w:p>
        </w:tc>
        <w:tc>
          <w:tcPr>
            <w:tcW w:w="821"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725D0588" w14:textId="77777777" w:rsidR="0098266C" w:rsidRPr="00335B55" w:rsidRDefault="0098266C" w:rsidP="0098266C">
            <w:pPr>
              <w:spacing w:line="276" w:lineRule="auto"/>
              <w:jc w:val="both"/>
              <w:rPr>
                <w:rFonts w:ascii="Arial Narrow" w:hAnsi="Arial Narrow"/>
                <w:sz w:val="24"/>
                <w:lang w:val="en-GB" w:eastAsia="en-GB"/>
              </w:rPr>
            </w:pPr>
            <w:r w:rsidRPr="00335B55">
              <w:rPr>
                <w:rFonts w:ascii="Arial Narrow" w:hAnsi="Arial Narrow"/>
                <w:sz w:val="24"/>
                <w:lang w:val="en-GB" w:eastAsia="en-GB"/>
              </w:rPr>
              <w:t>Team Member</w:t>
            </w:r>
          </w:p>
        </w:tc>
        <w:tc>
          <w:tcPr>
            <w:tcW w:w="899"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75AA323B" w14:textId="12CB6835" w:rsidR="0098266C" w:rsidRPr="00335B55" w:rsidRDefault="00335B55" w:rsidP="0098266C">
            <w:pPr>
              <w:spacing w:after="240" w:line="276" w:lineRule="auto"/>
              <w:jc w:val="both"/>
              <w:rPr>
                <w:rFonts w:ascii="Arial Narrow" w:hAnsi="Arial Narrow"/>
                <w:sz w:val="24"/>
                <w:lang w:val="en-GB" w:eastAsia="en-GB"/>
              </w:rPr>
            </w:pPr>
            <w:r w:rsidRPr="00335B55">
              <w:rPr>
                <w:rFonts w:ascii="Arial Narrow" w:hAnsi="Arial Narrow"/>
                <w:sz w:val="24"/>
                <w:lang w:val="en-GB" w:eastAsia="en-GB"/>
              </w:rPr>
              <w:t>A</w:t>
            </w:r>
            <w:r w:rsidRPr="00335B55">
              <w:rPr>
                <w:rFonts w:ascii="Arial Narrow" w:hAnsi="Arial Narrow"/>
                <w:sz w:val="24"/>
                <w:lang w:val="en-GB"/>
              </w:rPr>
              <w:t xml:space="preserve">nthony Makuluni </w:t>
            </w:r>
          </w:p>
        </w:tc>
        <w:tc>
          <w:tcPr>
            <w:tcW w:w="1048"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1D55FD25" w14:textId="170F95FC" w:rsidR="0098266C" w:rsidRPr="00335B55" w:rsidRDefault="00335B55" w:rsidP="0098266C">
            <w:pPr>
              <w:spacing w:after="240" w:line="276" w:lineRule="auto"/>
              <w:jc w:val="both"/>
              <w:rPr>
                <w:rFonts w:ascii="Arial Narrow" w:hAnsi="Arial Narrow"/>
                <w:sz w:val="24"/>
                <w:lang w:val="en-GB" w:eastAsia="en-GB"/>
              </w:rPr>
            </w:pPr>
            <w:r w:rsidRPr="00335B55">
              <w:rPr>
                <w:rFonts w:ascii="Arial Narrow" w:hAnsi="Arial Narrow"/>
                <w:sz w:val="24"/>
                <w:lang w:val="en-GB" w:eastAsia="en-GB"/>
              </w:rPr>
              <w:t>B</w:t>
            </w:r>
            <w:r w:rsidRPr="00335B55">
              <w:rPr>
                <w:rFonts w:ascii="Arial Narrow" w:hAnsi="Arial Narrow"/>
                <w:sz w:val="24"/>
                <w:lang w:val="en-GB"/>
              </w:rPr>
              <w:t xml:space="preserve">usiness Regional Coordinator </w:t>
            </w:r>
          </w:p>
        </w:tc>
        <w:tc>
          <w:tcPr>
            <w:tcW w:w="539"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06DD23BA" w14:textId="4BF9AD9A" w:rsidR="0098266C" w:rsidRPr="00335B55" w:rsidRDefault="0098266C" w:rsidP="0098266C">
            <w:pPr>
              <w:spacing w:after="240" w:line="276" w:lineRule="auto"/>
              <w:jc w:val="both"/>
              <w:rPr>
                <w:rFonts w:ascii="Arial Narrow" w:hAnsi="Arial Narrow"/>
                <w:sz w:val="24"/>
                <w:lang w:val="en-GB" w:eastAsia="en-GB"/>
              </w:rPr>
            </w:pPr>
          </w:p>
        </w:tc>
        <w:tc>
          <w:tcPr>
            <w:tcW w:w="721"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6CB03B48" w14:textId="214EE9A8" w:rsidR="0098266C" w:rsidRPr="00335B55" w:rsidRDefault="0098266C" w:rsidP="0098266C">
            <w:pPr>
              <w:spacing w:after="240" w:line="276" w:lineRule="auto"/>
              <w:jc w:val="both"/>
              <w:rPr>
                <w:rFonts w:ascii="Arial Narrow" w:hAnsi="Arial Narrow"/>
                <w:sz w:val="24"/>
                <w:lang w:val="en-GB" w:eastAsia="en-GB"/>
              </w:rPr>
            </w:pPr>
            <w:r w:rsidRPr="00335B55">
              <w:rPr>
                <w:rFonts w:ascii="Arial Narrow" w:hAnsi="Arial Narrow"/>
                <w:sz w:val="24"/>
                <w:lang w:val="en-GB" w:eastAsia="en-GB"/>
              </w:rPr>
              <w:t>0</w:t>
            </w:r>
            <w:r w:rsidR="00335B55" w:rsidRPr="00335B55">
              <w:rPr>
                <w:rFonts w:ascii="Arial Narrow" w:hAnsi="Arial Narrow"/>
                <w:sz w:val="24"/>
                <w:lang w:val="en-GB" w:eastAsia="en-GB"/>
              </w:rPr>
              <w:t>999736757</w:t>
            </w:r>
          </w:p>
        </w:tc>
        <w:tc>
          <w:tcPr>
            <w:tcW w:w="808"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3FDF3982" w14:textId="5529C133" w:rsidR="0098266C" w:rsidRPr="00335B55" w:rsidRDefault="00000000" w:rsidP="0098266C">
            <w:pPr>
              <w:spacing w:after="240" w:line="276" w:lineRule="auto"/>
              <w:jc w:val="both"/>
              <w:rPr>
                <w:rFonts w:ascii="Arial Narrow" w:hAnsi="Arial Narrow"/>
                <w:color w:val="1F497D"/>
                <w:sz w:val="24"/>
                <w:lang w:val="en-GB" w:eastAsia="en-GB"/>
              </w:rPr>
            </w:pPr>
            <w:hyperlink r:id="rId16" w:history="1">
              <w:r w:rsidR="00335B55" w:rsidRPr="00335B55">
                <w:rPr>
                  <w:rStyle w:val="Hyperlink"/>
                  <w:rFonts w:ascii="Arial Narrow" w:hAnsi="Arial Narrow"/>
                  <w:sz w:val="24"/>
                  <w:lang w:val="en-GB" w:eastAsia="en-GB"/>
                </w:rPr>
                <w:t>a</w:t>
              </w:r>
              <w:r w:rsidR="00335B55" w:rsidRPr="00335B55">
                <w:rPr>
                  <w:rStyle w:val="Hyperlink"/>
                  <w:rFonts w:ascii="Arial Narrow" w:hAnsi="Arial Narrow"/>
                  <w:sz w:val="24"/>
                </w:rPr>
                <w:t>makuluni</w:t>
              </w:r>
            </w:hyperlink>
            <w:r w:rsidR="00335B55" w:rsidRPr="00335B55">
              <w:rPr>
                <w:rStyle w:val="Hyperlink"/>
                <w:rFonts w:ascii="Arial Narrow" w:hAnsi="Arial Narrow"/>
                <w:sz w:val="24"/>
                <w:lang w:val="en-GB" w:eastAsia="en-GB"/>
              </w:rPr>
              <w:t>@muscco.org</w:t>
            </w:r>
          </w:p>
          <w:p w14:paraId="71AE0FE8" w14:textId="77777777" w:rsidR="0098266C" w:rsidRPr="00335B55" w:rsidRDefault="0098266C" w:rsidP="0098266C">
            <w:pPr>
              <w:spacing w:after="240" w:line="276" w:lineRule="auto"/>
              <w:jc w:val="both"/>
              <w:rPr>
                <w:rFonts w:ascii="Arial Narrow" w:hAnsi="Arial Narrow"/>
                <w:sz w:val="24"/>
                <w:lang w:val="en-GB" w:eastAsia="en-GB"/>
              </w:rPr>
            </w:pPr>
          </w:p>
        </w:tc>
      </w:tr>
      <w:tr w:rsidR="00C75A2F" w:rsidRPr="0098266C" w14:paraId="1FDD9813" w14:textId="77777777" w:rsidTr="00335B55">
        <w:trPr>
          <w:trHeight w:val="896"/>
        </w:trPr>
        <w:tc>
          <w:tcPr>
            <w:tcW w:w="164" w:type="pct"/>
            <w:tcBorders>
              <w:top w:val="nil"/>
              <w:left w:val="single" w:sz="8" w:space="0" w:color="808080"/>
              <w:bottom w:val="single" w:sz="8" w:space="0" w:color="808080"/>
              <w:right w:val="single" w:sz="8" w:space="0" w:color="808080"/>
            </w:tcBorders>
            <w:shd w:val="clear" w:color="auto" w:fill="F2F2F2"/>
            <w:tcMar>
              <w:top w:w="57" w:type="dxa"/>
              <w:left w:w="108" w:type="dxa"/>
              <w:bottom w:w="57" w:type="dxa"/>
              <w:right w:w="108" w:type="dxa"/>
            </w:tcMar>
          </w:tcPr>
          <w:p w14:paraId="060C44B2" w14:textId="77777777" w:rsidR="0098266C" w:rsidRPr="0098266C" w:rsidRDefault="0098266C" w:rsidP="00FD2FDC">
            <w:pPr>
              <w:pStyle w:val="ListParagraph"/>
              <w:numPr>
                <w:ilvl w:val="0"/>
                <w:numId w:val="48"/>
              </w:numPr>
              <w:spacing w:line="276" w:lineRule="auto"/>
              <w:jc w:val="both"/>
              <w:rPr>
                <w:rFonts w:ascii="Arial Narrow" w:hAnsi="Arial Narrow"/>
                <w:sz w:val="24"/>
                <w:lang w:val="en-GB" w:eastAsia="en-GB"/>
              </w:rPr>
            </w:pPr>
          </w:p>
        </w:tc>
        <w:tc>
          <w:tcPr>
            <w:tcW w:w="821"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1FB425C0" w14:textId="77777777" w:rsidR="0098266C" w:rsidRPr="00335B55" w:rsidRDefault="0098266C" w:rsidP="0098266C">
            <w:pPr>
              <w:spacing w:line="276" w:lineRule="auto"/>
              <w:jc w:val="both"/>
              <w:rPr>
                <w:rFonts w:ascii="Arial Narrow" w:hAnsi="Arial Narrow"/>
                <w:sz w:val="24"/>
                <w:lang w:val="en-GB" w:eastAsia="en-GB"/>
              </w:rPr>
            </w:pPr>
            <w:r w:rsidRPr="00335B55">
              <w:rPr>
                <w:rFonts w:ascii="Arial Narrow" w:hAnsi="Arial Narrow"/>
                <w:sz w:val="24"/>
                <w:lang w:val="en-GB" w:eastAsia="en-GB"/>
              </w:rPr>
              <w:t>Team Member</w:t>
            </w:r>
          </w:p>
        </w:tc>
        <w:tc>
          <w:tcPr>
            <w:tcW w:w="899"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5D18FC5B" w14:textId="68EECF24" w:rsidR="0098266C" w:rsidRPr="00335B55" w:rsidRDefault="00335B55" w:rsidP="0098266C">
            <w:pPr>
              <w:spacing w:after="240" w:line="276" w:lineRule="auto"/>
              <w:jc w:val="both"/>
              <w:rPr>
                <w:rFonts w:ascii="Arial Narrow" w:hAnsi="Arial Narrow"/>
                <w:sz w:val="24"/>
                <w:lang w:val="en-GB" w:eastAsia="en-GB"/>
              </w:rPr>
            </w:pPr>
            <w:r w:rsidRPr="00335B55">
              <w:rPr>
                <w:rFonts w:ascii="Arial Narrow" w:hAnsi="Arial Narrow"/>
                <w:sz w:val="24"/>
                <w:lang w:val="en-GB" w:eastAsia="en-GB"/>
              </w:rPr>
              <w:t>S</w:t>
            </w:r>
            <w:proofErr w:type="spellStart"/>
            <w:r w:rsidRPr="00335B55">
              <w:rPr>
                <w:rFonts w:ascii="Arial Narrow" w:hAnsi="Arial Narrow"/>
                <w:sz w:val="24"/>
              </w:rPr>
              <w:t>alome</w:t>
            </w:r>
            <w:proofErr w:type="spellEnd"/>
            <w:r w:rsidRPr="00335B55">
              <w:rPr>
                <w:rFonts w:ascii="Arial Narrow" w:hAnsi="Arial Narrow"/>
                <w:sz w:val="24"/>
              </w:rPr>
              <w:t xml:space="preserve"> Hara</w:t>
            </w:r>
          </w:p>
        </w:tc>
        <w:tc>
          <w:tcPr>
            <w:tcW w:w="1048"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22962573" w14:textId="234CAADC" w:rsidR="0098266C" w:rsidRPr="00335B55" w:rsidRDefault="00335B55" w:rsidP="0098266C">
            <w:pPr>
              <w:spacing w:after="240" w:line="276" w:lineRule="auto"/>
              <w:jc w:val="both"/>
              <w:rPr>
                <w:rFonts w:ascii="Arial Narrow" w:hAnsi="Arial Narrow"/>
                <w:sz w:val="24"/>
                <w:lang w:val="en-GB" w:eastAsia="en-GB"/>
              </w:rPr>
            </w:pPr>
            <w:r w:rsidRPr="00335B55">
              <w:rPr>
                <w:rFonts w:ascii="Arial Narrow" w:hAnsi="Arial Narrow"/>
                <w:sz w:val="24"/>
                <w:lang w:val="en-GB" w:eastAsia="en-GB"/>
              </w:rPr>
              <w:t>A</w:t>
            </w:r>
            <w:r w:rsidRPr="00335B55">
              <w:rPr>
                <w:rFonts w:ascii="Arial Narrow" w:hAnsi="Arial Narrow"/>
                <w:sz w:val="24"/>
              </w:rPr>
              <w:t xml:space="preserve">administrative Assistant </w:t>
            </w:r>
          </w:p>
        </w:tc>
        <w:tc>
          <w:tcPr>
            <w:tcW w:w="539"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tcPr>
          <w:p w14:paraId="75275FF3" w14:textId="3582C839" w:rsidR="0098266C" w:rsidRPr="00335B55" w:rsidRDefault="0098266C" w:rsidP="0098266C">
            <w:pPr>
              <w:spacing w:after="240" w:line="276" w:lineRule="auto"/>
              <w:jc w:val="both"/>
              <w:rPr>
                <w:rFonts w:ascii="Arial Narrow" w:hAnsi="Arial Narrow"/>
                <w:sz w:val="24"/>
                <w:lang w:val="en-GB" w:eastAsia="en-GB"/>
              </w:rPr>
            </w:pPr>
          </w:p>
        </w:tc>
        <w:tc>
          <w:tcPr>
            <w:tcW w:w="721"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0298EFCE" w14:textId="555F8678" w:rsidR="0098266C" w:rsidRPr="00335B55" w:rsidRDefault="0098266C" w:rsidP="0098266C">
            <w:pPr>
              <w:spacing w:after="240" w:line="276" w:lineRule="auto"/>
              <w:jc w:val="both"/>
              <w:rPr>
                <w:rFonts w:ascii="Arial Narrow" w:hAnsi="Arial Narrow"/>
                <w:sz w:val="24"/>
                <w:lang w:val="en-GB" w:eastAsia="en-GB"/>
              </w:rPr>
            </w:pPr>
            <w:r w:rsidRPr="00335B55">
              <w:rPr>
                <w:rFonts w:ascii="Arial Narrow" w:hAnsi="Arial Narrow"/>
                <w:color w:val="1F497D"/>
                <w:sz w:val="24"/>
                <w:lang w:val="en-GB" w:eastAsia="en-GB"/>
              </w:rPr>
              <w:t>0</w:t>
            </w:r>
            <w:r w:rsidR="00335B55" w:rsidRPr="00335B55">
              <w:rPr>
                <w:rFonts w:ascii="Arial Narrow" w:hAnsi="Arial Narrow"/>
                <w:color w:val="1F497D"/>
                <w:sz w:val="24"/>
                <w:lang w:val="en-GB" w:eastAsia="en-GB"/>
              </w:rPr>
              <w:t>9</w:t>
            </w:r>
            <w:r w:rsidR="00335B55" w:rsidRPr="00335B55">
              <w:rPr>
                <w:rFonts w:ascii="Arial Narrow" w:hAnsi="Arial Narrow"/>
                <w:color w:val="1F497D"/>
                <w:sz w:val="24"/>
              </w:rPr>
              <w:t>93602944</w:t>
            </w:r>
          </w:p>
        </w:tc>
        <w:tc>
          <w:tcPr>
            <w:tcW w:w="808"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4034757F" w14:textId="646A7820" w:rsidR="0098266C" w:rsidRPr="00335B55" w:rsidRDefault="00000000" w:rsidP="0098266C">
            <w:pPr>
              <w:spacing w:after="240" w:line="276" w:lineRule="auto"/>
              <w:jc w:val="both"/>
              <w:rPr>
                <w:rFonts w:ascii="Arial Narrow" w:hAnsi="Arial Narrow"/>
                <w:sz w:val="24"/>
                <w:lang w:val="en-GB" w:eastAsia="en-GB"/>
              </w:rPr>
            </w:pPr>
            <w:hyperlink r:id="rId17" w:history="1">
              <w:r w:rsidR="00335B55" w:rsidRPr="00335B55">
                <w:rPr>
                  <w:rStyle w:val="Hyperlink"/>
                  <w:rFonts w:ascii="Arial Narrow" w:hAnsi="Arial Narrow"/>
                  <w:sz w:val="24"/>
                  <w:lang w:val="en-GB" w:eastAsia="en-GB"/>
                </w:rPr>
                <w:t>shara@muscco.org</w:t>
              </w:r>
            </w:hyperlink>
          </w:p>
          <w:p w14:paraId="378C63CE" w14:textId="77777777" w:rsidR="0098266C" w:rsidRPr="00335B55" w:rsidRDefault="0098266C" w:rsidP="0098266C">
            <w:pPr>
              <w:spacing w:after="240" w:line="276" w:lineRule="auto"/>
              <w:jc w:val="both"/>
              <w:rPr>
                <w:rFonts w:ascii="Arial Narrow" w:hAnsi="Arial Narrow"/>
                <w:sz w:val="24"/>
                <w:lang w:val="en-GB" w:eastAsia="en-GB"/>
              </w:rPr>
            </w:pPr>
          </w:p>
        </w:tc>
      </w:tr>
      <w:tr w:rsidR="00C75A2F" w:rsidRPr="0098266C" w14:paraId="11663A66" w14:textId="77777777" w:rsidTr="00335B55">
        <w:trPr>
          <w:trHeight w:val="788"/>
        </w:trPr>
        <w:tc>
          <w:tcPr>
            <w:tcW w:w="164" w:type="pct"/>
            <w:tcBorders>
              <w:top w:val="nil"/>
              <w:left w:val="single" w:sz="8" w:space="0" w:color="808080"/>
              <w:bottom w:val="single" w:sz="8" w:space="0" w:color="808080"/>
              <w:right w:val="single" w:sz="8" w:space="0" w:color="808080"/>
            </w:tcBorders>
            <w:shd w:val="clear" w:color="auto" w:fill="F2F2F2"/>
            <w:tcMar>
              <w:top w:w="57" w:type="dxa"/>
              <w:left w:w="108" w:type="dxa"/>
              <w:bottom w:w="57" w:type="dxa"/>
              <w:right w:w="108" w:type="dxa"/>
            </w:tcMar>
          </w:tcPr>
          <w:p w14:paraId="131FDA43" w14:textId="77777777" w:rsidR="0098266C" w:rsidRPr="0098266C" w:rsidRDefault="0098266C" w:rsidP="00FD2FDC">
            <w:pPr>
              <w:pStyle w:val="ListParagraph"/>
              <w:numPr>
                <w:ilvl w:val="0"/>
                <w:numId w:val="48"/>
              </w:numPr>
              <w:spacing w:line="276" w:lineRule="auto"/>
              <w:jc w:val="both"/>
              <w:rPr>
                <w:rFonts w:ascii="Arial Narrow" w:hAnsi="Arial Narrow"/>
                <w:sz w:val="24"/>
                <w:lang w:val="en-GB" w:eastAsia="en-GB"/>
              </w:rPr>
            </w:pPr>
          </w:p>
        </w:tc>
        <w:tc>
          <w:tcPr>
            <w:tcW w:w="821"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4804E926" w14:textId="77777777" w:rsidR="0098266C" w:rsidRPr="00335B55" w:rsidRDefault="0098266C" w:rsidP="0098266C">
            <w:pPr>
              <w:spacing w:line="276" w:lineRule="auto"/>
              <w:jc w:val="both"/>
              <w:rPr>
                <w:rFonts w:ascii="Arial Narrow" w:hAnsi="Arial Narrow"/>
                <w:sz w:val="24"/>
                <w:lang w:val="en-GB" w:eastAsia="en-GB"/>
              </w:rPr>
            </w:pPr>
            <w:r w:rsidRPr="00335B55">
              <w:rPr>
                <w:rFonts w:ascii="Arial Narrow" w:hAnsi="Arial Narrow"/>
                <w:sz w:val="24"/>
                <w:lang w:val="en-GB" w:eastAsia="en-GB"/>
              </w:rPr>
              <w:t>Team Member</w:t>
            </w:r>
          </w:p>
        </w:tc>
        <w:tc>
          <w:tcPr>
            <w:tcW w:w="899"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7F71221B" w14:textId="1533CAFA" w:rsidR="0098266C" w:rsidRPr="00335B55" w:rsidRDefault="00335B55" w:rsidP="0098266C">
            <w:pPr>
              <w:spacing w:after="240" w:line="276" w:lineRule="auto"/>
              <w:jc w:val="both"/>
              <w:rPr>
                <w:rFonts w:ascii="Arial Narrow" w:hAnsi="Arial Narrow"/>
                <w:sz w:val="24"/>
                <w:lang w:val="en-GB" w:eastAsia="en-GB"/>
              </w:rPr>
            </w:pPr>
            <w:r w:rsidRPr="00335B55">
              <w:rPr>
                <w:rFonts w:ascii="Arial Narrow" w:hAnsi="Arial Narrow"/>
                <w:sz w:val="24"/>
                <w:lang w:val="en-GB" w:eastAsia="en-GB"/>
              </w:rPr>
              <w:t>D</w:t>
            </w:r>
            <w:proofErr w:type="spellStart"/>
            <w:r w:rsidRPr="00335B55">
              <w:rPr>
                <w:rFonts w:ascii="Arial Narrow" w:hAnsi="Arial Narrow"/>
                <w:sz w:val="24"/>
              </w:rPr>
              <w:t>aniel</w:t>
            </w:r>
            <w:proofErr w:type="spellEnd"/>
            <w:r w:rsidRPr="00335B55">
              <w:rPr>
                <w:rFonts w:ascii="Arial Narrow" w:hAnsi="Arial Narrow"/>
                <w:sz w:val="24"/>
              </w:rPr>
              <w:t xml:space="preserve"> Imfa </w:t>
            </w:r>
          </w:p>
        </w:tc>
        <w:tc>
          <w:tcPr>
            <w:tcW w:w="1048"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323654B4" w14:textId="022244C6" w:rsidR="0098266C" w:rsidRPr="00335B55" w:rsidRDefault="00335B55" w:rsidP="0098266C">
            <w:pPr>
              <w:spacing w:after="240" w:line="276" w:lineRule="auto"/>
              <w:jc w:val="both"/>
              <w:rPr>
                <w:rFonts w:ascii="Arial Narrow" w:hAnsi="Arial Narrow"/>
                <w:sz w:val="24"/>
                <w:lang w:val="en-GB" w:eastAsia="en-GB"/>
              </w:rPr>
            </w:pPr>
            <w:r w:rsidRPr="00335B55">
              <w:rPr>
                <w:rFonts w:ascii="Arial Narrow" w:hAnsi="Arial Narrow"/>
                <w:sz w:val="24"/>
                <w:lang w:val="en-GB" w:eastAsia="en-GB"/>
              </w:rPr>
              <w:t>I</w:t>
            </w:r>
            <w:r w:rsidRPr="00335B55">
              <w:rPr>
                <w:rFonts w:ascii="Arial Narrow" w:hAnsi="Arial Narrow"/>
                <w:sz w:val="24"/>
              </w:rPr>
              <w:t>innovations Manager</w:t>
            </w:r>
          </w:p>
        </w:tc>
        <w:tc>
          <w:tcPr>
            <w:tcW w:w="539"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695C50A2" w14:textId="2DD4ABFE" w:rsidR="0098266C" w:rsidRPr="00335B55" w:rsidRDefault="0098266C" w:rsidP="0098266C">
            <w:pPr>
              <w:spacing w:after="240" w:line="276" w:lineRule="auto"/>
              <w:jc w:val="both"/>
              <w:rPr>
                <w:rFonts w:ascii="Arial Narrow" w:hAnsi="Arial Narrow"/>
                <w:sz w:val="24"/>
                <w:lang w:val="en-GB" w:eastAsia="en-GB"/>
              </w:rPr>
            </w:pPr>
          </w:p>
        </w:tc>
        <w:tc>
          <w:tcPr>
            <w:tcW w:w="721"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158E4F7D" w14:textId="5565C268" w:rsidR="0098266C" w:rsidRPr="00335B55" w:rsidRDefault="00335B55" w:rsidP="0098266C">
            <w:pPr>
              <w:spacing w:after="240" w:line="276" w:lineRule="auto"/>
              <w:jc w:val="both"/>
              <w:rPr>
                <w:rFonts w:ascii="Arial Narrow" w:hAnsi="Arial Narrow"/>
                <w:sz w:val="24"/>
                <w:lang w:val="en-GB" w:eastAsia="en-GB"/>
              </w:rPr>
            </w:pPr>
            <w:r w:rsidRPr="00335B55">
              <w:rPr>
                <w:rFonts w:ascii="Arial Narrow" w:hAnsi="Arial Narrow"/>
                <w:color w:val="1F497D"/>
                <w:sz w:val="24"/>
                <w:lang w:val="en-GB" w:eastAsia="en-GB"/>
              </w:rPr>
              <w:t>0999587051</w:t>
            </w:r>
          </w:p>
        </w:tc>
        <w:tc>
          <w:tcPr>
            <w:tcW w:w="808"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108675EA" w14:textId="3376B168" w:rsidR="0098266C" w:rsidRPr="00335B55" w:rsidRDefault="00335B55" w:rsidP="0098266C">
            <w:pPr>
              <w:spacing w:after="240" w:line="276" w:lineRule="auto"/>
              <w:jc w:val="both"/>
              <w:rPr>
                <w:rFonts w:ascii="Arial Narrow" w:hAnsi="Arial Narrow"/>
                <w:sz w:val="24"/>
              </w:rPr>
            </w:pPr>
            <w:hyperlink r:id="rId18" w:history="1">
              <w:r w:rsidRPr="00335B55">
                <w:rPr>
                  <w:rStyle w:val="Hyperlink"/>
                  <w:rFonts w:ascii="Arial Narrow" w:hAnsi="Arial Narrow"/>
                  <w:sz w:val="24"/>
                  <w:lang w:val="en-GB" w:eastAsia="en-GB"/>
                </w:rPr>
                <w:t>d</w:t>
              </w:r>
              <w:r w:rsidRPr="00335B55">
                <w:rPr>
                  <w:rStyle w:val="Hyperlink"/>
                  <w:rFonts w:ascii="Arial Narrow" w:hAnsi="Arial Narrow"/>
                  <w:sz w:val="24"/>
                </w:rPr>
                <w:t>imfa@muscco.org</w:t>
              </w:r>
            </w:hyperlink>
          </w:p>
        </w:tc>
      </w:tr>
    </w:tbl>
    <w:p w14:paraId="19DB0ADD" w14:textId="77777777" w:rsidR="009E35BB" w:rsidRPr="0098266C" w:rsidRDefault="009E35BB" w:rsidP="0098266C">
      <w:pPr>
        <w:spacing w:line="276" w:lineRule="auto"/>
        <w:jc w:val="both"/>
        <w:rPr>
          <w:rFonts w:ascii="Arial Narrow" w:hAnsi="Arial Narrow"/>
          <w:b/>
          <w:sz w:val="24"/>
          <w:lang w:val="en-GB"/>
        </w:rPr>
      </w:pPr>
    </w:p>
    <w:p w14:paraId="033C6F6B" w14:textId="77777777" w:rsidR="009E35BB" w:rsidRPr="0098266C" w:rsidRDefault="009E35BB" w:rsidP="0098266C">
      <w:pPr>
        <w:spacing w:line="276" w:lineRule="auto"/>
        <w:jc w:val="both"/>
        <w:rPr>
          <w:rFonts w:ascii="Arial Narrow" w:hAnsi="Arial Narrow"/>
          <w:b/>
          <w:sz w:val="24"/>
          <w:lang w:val="en-GB"/>
        </w:rPr>
      </w:pPr>
    </w:p>
    <w:p w14:paraId="5815BEBC" w14:textId="77777777" w:rsidR="00B13C06" w:rsidRPr="0098266C" w:rsidRDefault="00EF13C1" w:rsidP="0098266C">
      <w:pPr>
        <w:pStyle w:val="Heading2"/>
        <w:spacing w:line="276" w:lineRule="auto"/>
        <w:jc w:val="both"/>
        <w:rPr>
          <w:rFonts w:ascii="Arial Narrow" w:hAnsi="Arial Narrow"/>
          <w:sz w:val="24"/>
          <w:szCs w:val="24"/>
        </w:rPr>
      </w:pPr>
      <w:bookmarkStart w:id="22" w:name="_Toc455118475"/>
      <w:r w:rsidRPr="0098266C">
        <w:rPr>
          <w:rFonts w:ascii="Arial Narrow" w:hAnsi="Arial Narrow"/>
          <w:sz w:val="24"/>
          <w:szCs w:val="24"/>
        </w:rPr>
        <w:t>Team</w:t>
      </w:r>
      <w:r w:rsidR="00B13C06" w:rsidRPr="0098266C">
        <w:rPr>
          <w:rFonts w:ascii="Arial Narrow" w:hAnsi="Arial Narrow"/>
          <w:sz w:val="24"/>
          <w:szCs w:val="24"/>
        </w:rPr>
        <w:t xml:space="preserve"> </w:t>
      </w:r>
      <w:r w:rsidR="00CF0489" w:rsidRPr="0098266C">
        <w:rPr>
          <w:rFonts w:ascii="Arial Narrow" w:hAnsi="Arial Narrow"/>
          <w:sz w:val="24"/>
          <w:szCs w:val="24"/>
        </w:rPr>
        <w:t>R</w:t>
      </w:r>
      <w:r w:rsidR="00B13C06" w:rsidRPr="0098266C">
        <w:rPr>
          <w:rFonts w:ascii="Arial Narrow" w:hAnsi="Arial Narrow"/>
          <w:sz w:val="24"/>
          <w:szCs w:val="24"/>
        </w:rPr>
        <w:t>esponsibilities:</w:t>
      </w:r>
      <w:bookmarkEnd w:id="22"/>
    </w:p>
    <w:p w14:paraId="554313DA" w14:textId="13306E23" w:rsidR="00EF13C1" w:rsidRPr="0098266C" w:rsidRDefault="0098266C" w:rsidP="00FD2FDC">
      <w:pPr>
        <w:pStyle w:val="Heading2"/>
        <w:numPr>
          <w:ilvl w:val="2"/>
          <w:numId w:val="46"/>
        </w:numPr>
        <w:spacing w:line="276" w:lineRule="auto"/>
        <w:jc w:val="both"/>
        <w:rPr>
          <w:rFonts w:ascii="Arial Narrow" w:hAnsi="Arial Narrow"/>
          <w:sz w:val="24"/>
          <w:szCs w:val="24"/>
        </w:rPr>
      </w:pPr>
      <w:bookmarkStart w:id="23" w:name="_Toc455118476"/>
      <w:r>
        <w:rPr>
          <w:rFonts w:ascii="Arial Narrow" w:hAnsi="Arial Narrow"/>
          <w:sz w:val="24"/>
          <w:szCs w:val="24"/>
        </w:rPr>
        <w:t xml:space="preserve">Crisis Management </w:t>
      </w:r>
      <w:r w:rsidR="00157023">
        <w:rPr>
          <w:rFonts w:ascii="Arial Narrow" w:hAnsi="Arial Narrow"/>
          <w:sz w:val="24"/>
          <w:szCs w:val="24"/>
        </w:rPr>
        <w:t xml:space="preserve">Committee </w:t>
      </w:r>
      <w:r w:rsidR="00EF13C1" w:rsidRPr="0098266C">
        <w:rPr>
          <w:rFonts w:ascii="Arial Narrow" w:hAnsi="Arial Narrow"/>
          <w:sz w:val="24"/>
          <w:szCs w:val="24"/>
        </w:rPr>
        <w:t>Leader:</w:t>
      </w:r>
      <w:bookmarkEnd w:id="23"/>
    </w:p>
    <w:p w14:paraId="095D7F12" w14:textId="43FDE2C7" w:rsidR="00EF13C1" w:rsidRPr="0098266C" w:rsidRDefault="00EF13C1" w:rsidP="0098266C">
      <w:pPr>
        <w:pStyle w:val="Bodycopy"/>
        <w:spacing w:after="120" w:line="276" w:lineRule="auto"/>
        <w:jc w:val="both"/>
        <w:rPr>
          <w:rFonts w:ascii="Arial Narrow" w:hAnsi="Arial Narrow"/>
          <w:sz w:val="24"/>
          <w:szCs w:val="24"/>
          <w:lang w:val="en-GB"/>
        </w:rPr>
      </w:pPr>
      <w:r w:rsidRPr="0098266C">
        <w:rPr>
          <w:rFonts w:ascii="Arial Narrow" w:hAnsi="Arial Narrow"/>
          <w:sz w:val="24"/>
          <w:szCs w:val="24"/>
          <w:lang w:val="en-GB"/>
        </w:rPr>
        <w:t>The team leader is responsible for overall coordination of</w:t>
      </w:r>
      <w:r w:rsidR="00B13C06" w:rsidRPr="0098266C">
        <w:rPr>
          <w:rFonts w:ascii="Arial Narrow" w:hAnsi="Arial Narrow"/>
          <w:sz w:val="24"/>
          <w:szCs w:val="24"/>
          <w:lang w:val="en-GB"/>
        </w:rPr>
        <w:t xml:space="preserve"> all the process continuity activities</w:t>
      </w:r>
      <w:r w:rsidR="00DA2FD7" w:rsidRPr="0098266C">
        <w:rPr>
          <w:rFonts w:ascii="Arial Narrow" w:hAnsi="Arial Narrow"/>
          <w:sz w:val="24"/>
          <w:szCs w:val="24"/>
          <w:lang w:val="en-GB"/>
        </w:rPr>
        <w:t xml:space="preserve"> within the </w:t>
      </w:r>
      <w:r w:rsidR="00626B03" w:rsidRPr="0098266C">
        <w:rPr>
          <w:rFonts w:ascii="Arial Narrow" w:hAnsi="Arial Narrow"/>
          <w:sz w:val="24"/>
          <w:szCs w:val="24"/>
          <w:lang w:val="en-GB"/>
        </w:rPr>
        <w:t>department</w:t>
      </w:r>
      <w:r w:rsidR="00157023">
        <w:rPr>
          <w:rFonts w:ascii="Arial Narrow" w:hAnsi="Arial Narrow"/>
          <w:sz w:val="24"/>
          <w:szCs w:val="24"/>
          <w:lang w:val="en-GB"/>
        </w:rPr>
        <w:t>s</w:t>
      </w:r>
      <w:r w:rsidR="00B13C06" w:rsidRPr="0098266C">
        <w:rPr>
          <w:rFonts w:ascii="Arial Narrow" w:hAnsi="Arial Narrow"/>
          <w:sz w:val="24"/>
          <w:szCs w:val="24"/>
          <w:lang w:val="en-GB"/>
        </w:rPr>
        <w:t xml:space="preserve">. </w:t>
      </w:r>
    </w:p>
    <w:p w14:paraId="62E08617" w14:textId="77777777" w:rsidR="00B13C06" w:rsidRPr="0098266C" w:rsidRDefault="00EF13C1" w:rsidP="0098266C">
      <w:pPr>
        <w:pStyle w:val="Bodycopy"/>
        <w:spacing w:after="120" w:line="276" w:lineRule="auto"/>
        <w:jc w:val="both"/>
        <w:rPr>
          <w:rFonts w:ascii="Arial Narrow" w:hAnsi="Arial Narrow"/>
          <w:sz w:val="24"/>
          <w:szCs w:val="24"/>
          <w:lang w:val="en-GB"/>
        </w:rPr>
      </w:pPr>
      <w:r w:rsidRPr="0098266C">
        <w:rPr>
          <w:rFonts w:ascii="Arial Narrow" w:hAnsi="Arial Narrow"/>
          <w:sz w:val="24"/>
          <w:szCs w:val="24"/>
          <w:lang w:val="en-GB"/>
        </w:rPr>
        <w:t>Specific responsibilities are:</w:t>
      </w:r>
    </w:p>
    <w:p w14:paraId="5A85152B" w14:textId="77777777" w:rsidR="00B13C06" w:rsidRPr="0098266C" w:rsidRDefault="00616A6E" w:rsidP="00FD2FDC">
      <w:pPr>
        <w:pStyle w:val="Bulletcopy"/>
        <w:numPr>
          <w:ilvl w:val="0"/>
          <w:numId w:val="23"/>
        </w:numPr>
        <w:spacing w:after="120" w:line="276" w:lineRule="auto"/>
        <w:jc w:val="both"/>
        <w:rPr>
          <w:rFonts w:ascii="Arial Narrow" w:hAnsi="Arial Narrow"/>
          <w:sz w:val="24"/>
          <w:szCs w:val="24"/>
          <w:lang w:val="en-GB"/>
        </w:rPr>
      </w:pPr>
      <w:r w:rsidRPr="0098266C">
        <w:rPr>
          <w:rFonts w:ascii="Arial Narrow" w:hAnsi="Arial Narrow"/>
          <w:sz w:val="24"/>
          <w:szCs w:val="24"/>
          <w:lang w:val="en-GB"/>
        </w:rPr>
        <w:t>Asses the Crisis including possible outcomes.</w:t>
      </w:r>
    </w:p>
    <w:p w14:paraId="3E89F347" w14:textId="2062D419" w:rsidR="00412863" w:rsidRPr="0098266C" w:rsidRDefault="00412863" w:rsidP="00FD2FDC">
      <w:pPr>
        <w:pStyle w:val="Bulletcopy"/>
        <w:numPr>
          <w:ilvl w:val="0"/>
          <w:numId w:val="23"/>
        </w:numPr>
        <w:spacing w:after="120" w:line="276" w:lineRule="auto"/>
        <w:jc w:val="both"/>
        <w:rPr>
          <w:rFonts w:ascii="Arial Narrow" w:hAnsi="Arial Narrow"/>
          <w:sz w:val="24"/>
          <w:szCs w:val="24"/>
          <w:lang w:val="en-GB"/>
        </w:rPr>
      </w:pPr>
      <w:r w:rsidRPr="0098266C">
        <w:rPr>
          <w:rFonts w:ascii="Arial Narrow" w:hAnsi="Arial Narrow"/>
          <w:sz w:val="24"/>
          <w:szCs w:val="24"/>
          <w:lang w:val="en-GB"/>
        </w:rPr>
        <w:t xml:space="preserve">Notifying and appraising the </w:t>
      </w:r>
      <w:r w:rsidR="00157023">
        <w:rPr>
          <w:rFonts w:ascii="Arial Narrow" w:hAnsi="Arial Narrow"/>
          <w:sz w:val="24"/>
          <w:szCs w:val="24"/>
          <w:lang w:val="en-GB"/>
        </w:rPr>
        <w:t xml:space="preserve">Board President </w:t>
      </w:r>
      <w:r w:rsidRPr="0098266C">
        <w:rPr>
          <w:rFonts w:ascii="Arial Narrow" w:hAnsi="Arial Narrow"/>
          <w:sz w:val="24"/>
          <w:szCs w:val="24"/>
          <w:lang w:val="en-GB"/>
        </w:rPr>
        <w:t xml:space="preserve">of the impact of the </w:t>
      </w:r>
      <w:r w:rsidR="00616A6E" w:rsidRPr="0098266C">
        <w:rPr>
          <w:rFonts w:ascii="Arial Narrow" w:hAnsi="Arial Narrow"/>
          <w:sz w:val="24"/>
          <w:szCs w:val="24"/>
          <w:lang w:val="en-GB"/>
        </w:rPr>
        <w:t>crisis including the company options</w:t>
      </w:r>
      <w:r w:rsidRPr="0098266C">
        <w:rPr>
          <w:rFonts w:ascii="Arial Narrow" w:hAnsi="Arial Narrow"/>
          <w:sz w:val="24"/>
          <w:szCs w:val="24"/>
          <w:lang w:val="en-GB"/>
        </w:rPr>
        <w:t>.</w:t>
      </w:r>
    </w:p>
    <w:p w14:paraId="4D46D0C5" w14:textId="6EA9B62B" w:rsidR="00412863" w:rsidRPr="0098266C" w:rsidRDefault="00412863" w:rsidP="00FD2FDC">
      <w:pPr>
        <w:pStyle w:val="Bulletcopy"/>
        <w:numPr>
          <w:ilvl w:val="0"/>
          <w:numId w:val="23"/>
        </w:numPr>
        <w:spacing w:after="120" w:line="276" w:lineRule="auto"/>
        <w:jc w:val="both"/>
        <w:rPr>
          <w:rFonts w:ascii="Arial Narrow" w:hAnsi="Arial Narrow"/>
          <w:sz w:val="24"/>
          <w:szCs w:val="24"/>
          <w:lang w:val="en-GB"/>
        </w:rPr>
      </w:pPr>
      <w:r w:rsidRPr="0098266C">
        <w:rPr>
          <w:rFonts w:ascii="Arial Narrow" w:hAnsi="Arial Narrow"/>
          <w:sz w:val="24"/>
          <w:szCs w:val="24"/>
          <w:lang w:val="en-GB"/>
        </w:rPr>
        <w:t xml:space="preserve">Implementing the plan </w:t>
      </w:r>
      <w:r w:rsidR="00616A6E" w:rsidRPr="0098266C">
        <w:rPr>
          <w:rFonts w:ascii="Arial Narrow" w:hAnsi="Arial Narrow"/>
          <w:sz w:val="24"/>
          <w:szCs w:val="24"/>
          <w:lang w:val="en-GB"/>
        </w:rPr>
        <w:t>in coordination with the</w:t>
      </w:r>
      <w:r w:rsidR="00157023">
        <w:rPr>
          <w:rFonts w:ascii="Arial Narrow" w:hAnsi="Arial Narrow"/>
          <w:sz w:val="24"/>
          <w:szCs w:val="24"/>
          <w:lang w:val="en-GB"/>
        </w:rPr>
        <w:t xml:space="preserve"> 1</w:t>
      </w:r>
      <w:r w:rsidR="00157023" w:rsidRPr="00157023">
        <w:rPr>
          <w:rFonts w:ascii="Arial Narrow" w:hAnsi="Arial Narrow"/>
          <w:sz w:val="24"/>
          <w:szCs w:val="24"/>
          <w:vertAlign w:val="superscript"/>
          <w:lang w:val="en-GB"/>
        </w:rPr>
        <w:t>st</w:t>
      </w:r>
      <w:r w:rsidR="00157023">
        <w:rPr>
          <w:rFonts w:ascii="Arial Narrow" w:hAnsi="Arial Narrow"/>
          <w:sz w:val="24"/>
          <w:szCs w:val="24"/>
          <w:lang w:val="en-GB"/>
        </w:rPr>
        <w:t xml:space="preserve"> and 2</w:t>
      </w:r>
      <w:r w:rsidR="00157023" w:rsidRPr="00157023">
        <w:rPr>
          <w:rFonts w:ascii="Arial Narrow" w:hAnsi="Arial Narrow"/>
          <w:sz w:val="24"/>
          <w:szCs w:val="24"/>
          <w:vertAlign w:val="superscript"/>
          <w:lang w:val="en-GB"/>
        </w:rPr>
        <w:t>nd</w:t>
      </w:r>
      <w:r w:rsidR="00157023">
        <w:rPr>
          <w:rFonts w:ascii="Arial Narrow" w:hAnsi="Arial Narrow"/>
          <w:sz w:val="24"/>
          <w:szCs w:val="24"/>
          <w:lang w:val="en-GB"/>
        </w:rPr>
        <w:t xml:space="preserve"> CMC leaders</w:t>
      </w:r>
    </w:p>
    <w:p w14:paraId="30C3F793" w14:textId="1EB2A267" w:rsidR="00616A6E" w:rsidRPr="0098266C" w:rsidRDefault="00616A6E" w:rsidP="00FD2FDC">
      <w:pPr>
        <w:pStyle w:val="Bulletcopy"/>
        <w:numPr>
          <w:ilvl w:val="0"/>
          <w:numId w:val="23"/>
        </w:numPr>
        <w:spacing w:after="120" w:line="276" w:lineRule="auto"/>
        <w:jc w:val="both"/>
        <w:rPr>
          <w:rFonts w:ascii="Arial Narrow" w:hAnsi="Arial Narrow"/>
          <w:sz w:val="24"/>
          <w:szCs w:val="24"/>
          <w:lang w:val="en-GB"/>
        </w:rPr>
      </w:pPr>
      <w:r w:rsidRPr="0098266C">
        <w:rPr>
          <w:rFonts w:ascii="Arial Narrow" w:hAnsi="Arial Narrow"/>
          <w:sz w:val="24"/>
          <w:szCs w:val="24"/>
          <w:lang w:val="en-GB"/>
        </w:rPr>
        <w:t xml:space="preserve">Continuous reporting </w:t>
      </w:r>
      <w:r w:rsidR="00157023">
        <w:rPr>
          <w:rFonts w:ascii="Arial Narrow" w:hAnsi="Arial Narrow"/>
          <w:sz w:val="24"/>
          <w:szCs w:val="24"/>
          <w:lang w:val="en-GB"/>
        </w:rPr>
        <w:t xml:space="preserve">to affiliates and public of </w:t>
      </w:r>
      <w:r w:rsidRPr="0098266C">
        <w:rPr>
          <w:rFonts w:ascii="Arial Narrow" w:hAnsi="Arial Narrow"/>
          <w:sz w:val="24"/>
          <w:szCs w:val="24"/>
          <w:lang w:val="en-GB"/>
        </w:rPr>
        <w:t>the situation.</w:t>
      </w:r>
    </w:p>
    <w:p w14:paraId="68FD8C5B" w14:textId="77777777" w:rsidR="00B13C06" w:rsidRPr="0098266C" w:rsidRDefault="00EF13C1" w:rsidP="00FD2FDC">
      <w:pPr>
        <w:pStyle w:val="Bulletcopy"/>
        <w:numPr>
          <w:ilvl w:val="0"/>
          <w:numId w:val="23"/>
        </w:numPr>
        <w:spacing w:after="120" w:line="276" w:lineRule="auto"/>
        <w:jc w:val="both"/>
        <w:rPr>
          <w:rFonts w:ascii="Arial Narrow" w:hAnsi="Arial Narrow"/>
          <w:sz w:val="24"/>
          <w:szCs w:val="24"/>
          <w:lang w:val="en-GB"/>
        </w:rPr>
      </w:pPr>
      <w:r w:rsidRPr="0098266C">
        <w:rPr>
          <w:rFonts w:ascii="Arial Narrow" w:hAnsi="Arial Narrow"/>
          <w:sz w:val="24"/>
          <w:szCs w:val="24"/>
          <w:lang w:val="en-GB"/>
        </w:rPr>
        <w:lastRenderedPageBreak/>
        <w:t>Managing transition along with other teams;</w:t>
      </w:r>
    </w:p>
    <w:p w14:paraId="61FE639C" w14:textId="77777777" w:rsidR="00B13C06" w:rsidRPr="0098266C" w:rsidRDefault="00B13C06" w:rsidP="00FD2FDC">
      <w:pPr>
        <w:pStyle w:val="Bulletcopy"/>
        <w:numPr>
          <w:ilvl w:val="0"/>
          <w:numId w:val="23"/>
        </w:numPr>
        <w:spacing w:after="120" w:line="276" w:lineRule="auto"/>
        <w:jc w:val="both"/>
        <w:rPr>
          <w:rFonts w:ascii="Arial Narrow" w:hAnsi="Arial Narrow"/>
          <w:sz w:val="24"/>
          <w:szCs w:val="24"/>
          <w:lang w:val="en-GB"/>
        </w:rPr>
      </w:pPr>
      <w:r w:rsidRPr="0098266C">
        <w:rPr>
          <w:rFonts w:ascii="Arial Narrow" w:hAnsi="Arial Narrow"/>
          <w:sz w:val="24"/>
          <w:szCs w:val="24"/>
          <w:lang w:val="en-GB"/>
        </w:rPr>
        <w:t>Will be responsible for managing the activities pertaining to business continuity for the duration of the disaster until restoration to normalcy</w:t>
      </w:r>
      <w:r w:rsidR="003B1C06" w:rsidRPr="0098266C">
        <w:rPr>
          <w:rFonts w:ascii="Arial Narrow" w:hAnsi="Arial Narrow"/>
          <w:sz w:val="24"/>
          <w:szCs w:val="24"/>
          <w:lang w:val="en-GB"/>
        </w:rPr>
        <w:t xml:space="preserve"> within the </w:t>
      </w:r>
      <w:r w:rsidR="00626B03" w:rsidRPr="0098266C">
        <w:rPr>
          <w:rFonts w:ascii="Arial Narrow" w:hAnsi="Arial Narrow"/>
          <w:sz w:val="24"/>
          <w:szCs w:val="24"/>
          <w:lang w:val="en-GB"/>
        </w:rPr>
        <w:t>department</w:t>
      </w:r>
      <w:r w:rsidR="003B1C06" w:rsidRPr="0098266C">
        <w:rPr>
          <w:rFonts w:ascii="Arial Narrow" w:hAnsi="Arial Narrow"/>
          <w:sz w:val="24"/>
          <w:szCs w:val="24"/>
          <w:lang w:val="en-GB"/>
        </w:rPr>
        <w:t>.</w:t>
      </w:r>
    </w:p>
    <w:p w14:paraId="77404EBB" w14:textId="11E4B886" w:rsidR="00B13C06" w:rsidRPr="0098266C" w:rsidRDefault="00B13C06" w:rsidP="00FD2FDC">
      <w:pPr>
        <w:pStyle w:val="Bulletcopy"/>
        <w:numPr>
          <w:ilvl w:val="0"/>
          <w:numId w:val="23"/>
        </w:numPr>
        <w:spacing w:after="120" w:line="276" w:lineRule="auto"/>
        <w:jc w:val="both"/>
        <w:rPr>
          <w:rFonts w:ascii="Arial Narrow" w:hAnsi="Arial Narrow"/>
          <w:sz w:val="24"/>
          <w:szCs w:val="24"/>
          <w:lang w:val="en-GB"/>
        </w:rPr>
      </w:pPr>
      <w:r w:rsidRPr="0098266C">
        <w:rPr>
          <w:rFonts w:ascii="Arial Narrow" w:hAnsi="Arial Narrow"/>
          <w:sz w:val="24"/>
          <w:szCs w:val="24"/>
          <w:lang w:val="en-GB"/>
        </w:rPr>
        <w:t xml:space="preserve">Will be responsible for reporting the business specific issues to the </w:t>
      </w:r>
      <w:r w:rsidR="00EF13C1" w:rsidRPr="0098266C">
        <w:rPr>
          <w:rFonts w:ascii="Arial Narrow" w:hAnsi="Arial Narrow"/>
          <w:sz w:val="24"/>
          <w:szCs w:val="24"/>
          <w:lang w:val="en-GB"/>
        </w:rPr>
        <w:t>Crisis</w:t>
      </w:r>
      <w:r w:rsidR="00BD73B5" w:rsidRPr="0098266C">
        <w:rPr>
          <w:rFonts w:ascii="Arial Narrow" w:hAnsi="Arial Narrow"/>
          <w:sz w:val="24"/>
          <w:szCs w:val="24"/>
          <w:lang w:val="en-GB"/>
        </w:rPr>
        <w:t xml:space="preserve"> Management </w:t>
      </w:r>
      <w:r w:rsidR="00157023">
        <w:rPr>
          <w:rFonts w:ascii="Arial Narrow" w:hAnsi="Arial Narrow"/>
          <w:sz w:val="24"/>
          <w:szCs w:val="24"/>
          <w:lang w:val="en-GB"/>
        </w:rPr>
        <w:t>Committee</w:t>
      </w:r>
    </w:p>
    <w:p w14:paraId="5ACB7516" w14:textId="77777777" w:rsidR="00582665" w:rsidRPr="0098266C" w:rsidRDefault="00582665" w:rsidP="0098266C">
      <w:pPr>
        <w:pStyle w:val="Bulletcopy"/>
        <w:numPr>
          <w:ilvl w:val="0"/>
          <w:numId w:val="0"/>
        </w:numPr>
        <w:spacing w:after="120" w:line="276" w:lineRule="auto"/>
        <w:ind w:left="502"/>
        <w:jc w:val="both"/>
        <w:rPr>
          <w:rFonts w:ascii="Arial Narrow" w:hAnsi="Arial Narrow"/>
          <w:sz w:val="24"/>
          <w:szCs w:val="24"/>
          <w:lang w:val="en-GB"/>
        </w:rPr>
      </w:pPr>
    </w:p>
    <w:p w14:paraId="4A57BA50" w14:textId="34C6EA1A" w:rsidR="00B13C06" w:rsidRPr="0098266C" w:rsidRDefault="0098266C" w:rsidP="00FD2FDC">
      <w:pPr>
        <w:pStyle w:val="Heading2"/>
        <w:numPr>
          <w:ilvl w:val="2"/>
          <w:numId w:val="46"/>
        </w:numPr>
        <w:spacing w:line="276" w:lineRule="auto"/>
        <w:jc w:val="both"/>
        <w:rPr>
          <w:rFonts w:ascii="Arial Narrow" w:hAnsi="Arial Narrow"/>
          <w:sz w:val="24"/>
          <w:szCs w:val="24"/>
        </w:rPr>
      </w:pPr>
      <w:bookmarkStart w:id="24" w:name="_Toc455118477"/>
      <w:r>
        <w:rPr>
          <w:rFonts w:ascii="Arial Narrow" w:hAnsi="Arial Narrow"/>
          <w:sz w:val="24"/>
          <w:szCs w:val="24"/>
        </w:rPr>
        <w:t xml:space="preserve">Crisis Management </w:t>
      </w:r>
      <w:r w:rsidR="00157023">
        <w:rPr>
          <w:rFonts w:ascii="Arial Narrow" w:hAnsi="Arial Narrow"/>
          <w:sz w:val="24"/>
          <w:szCs w:val="24"/>
        </w:rPr>
        <w:t>Committee</w:t>
      </w:r>
      <w:r w:rsidR="00EF13C1" w:rsidRPr="0098266C">
        <w:rPr>
          <w:rFonts w:ascii="Arial Narrow" w:hAnsi="Arial Narrow"/>
          <w:sz w:val="24"/>
          <w:szCs w:val="24"/>
        </w:rPr>
        <w:t>:</w:t>
      </w:r>
      <w:bookmarkEnd w:id="24"/>
    </w:p>
    <w:p w14:paraId="2293696E" w14:textId="208741CF" w:rsidR="00B13C06" w:rsidRPr="0098266C" w:rsidRDefault="00B13C06" w:rsidP="0098266C">
      <w:pPr>
        <w:pStyle w:val="Bodycopy"/>
        <w:spacing w:after="120" w:line="276" w:lineRule="auto"/>
        <w:jc w:val="both"/>
        <w:rPr>
          <w:rFonts w:ascii="Arial Narrow" w:hAnsi="Arial Narrow"/>
          <w:sz w:val="24"/>
          <w:szCs w:val="24"/>
          <w:lang w:val="en-GB"/>
        </w:rPr>
      </w:pPr>
      <w:r w:rsidRPr="0098266C">
        <w:rPr>
          <w:rFonts w:ascii="Arial Narrow" w:hAnsi="Arial Narrow"/>
          <w:sz w:val="24"/>
          <w:szCs w:val="24"/>
          <w:lang w:val="en-GB"/>
        </w:rPr>
        <w:t xml:space="preserve">The </w:t>
      </w:r>
      <w:proofErr w:type="gramStart"/>
      <w:r w:rsidRPr="0098266C">
        <w:rPr>
          <w:rFonts w:ascii="Arial Narrow" w:hAnsi="Arial Narrow"/>
          <w:sz w:val="24"/>
          <w:szCs w:val="24"/>
          <w:lang w:val="en-GB"/>
        </w:rPr>
        <w:t>high level</w:t>
      </w:r>
      <w:proofErr w:type="gramEnd"/>
      <w:r w:rsidRPr="0098266C">
        <w:rPr>
          <w:rFonts w:ascii="Arial Narrow" w:hAnsi="Arial Narrow"/>
          <w:sz w:val="24"/>
          <w:szCs w:val="24"/>
          <w:lang w:val="en-GB"/>
        </w:rPr>
        <w:t xml:space="preserve"> responsibilities of the </w:t>
      </w:r>
      <w:r w:rsidR="00157023">
        <w:rPr>
          <w:rFonts w:ascii="Arial Narrow" w:hAnsi="Arial Narrow"/>
          <w:sz w:val="24"/>
          <w:szCs w:val="24"/>
          <w:lang w:val="en-GB"/>
        </w:rPr>
        <w:t xml:space="preserve">committees </w:t>
      </w:r>
      <w:r w:rsidRPr="0098266C">
        <w:rPr>
          <w:rFonts w:ascii="Arial Narrow" w:hAnsi="Arial Narrow"/>
          <w:sz w:val="24"/>
          <w:szCs w:val="24"/>
          <w:lang w:val="en-GB"/>
        </w:rPr>
        <w:t>team members include:</w:t>
      </w:r>
    </w:p>
    <w:p w14:paraId="0C4056B0" w14:textId="77777777" w:rsidR="00B13C06" w:rsidRPr="0098266C" w:rsidRDefault="00B13C06" w:rsidP="00FD2FDC">
      <w:pPr>
        <w:pStyle w:val="Bulletcopy"/>
        <w:numPr>
          <w:ilvl w:val="0"/>
          <w:numId w:val="23"/>
        </w:numPr>
        <w:spacing w:after="120" w:line="276" w:lineRule="auto"/>
        <w:jc w:val="both"/>
        <w:rPr>
          <w:rFonts w:ascii="Arial Narrow" w:hAnsi="Arial Narrow"/>
          <w:sz w:val="24"/>
          <w:szCs w:val="24"/>
          <w:lang w:val="en-GB"/>
        </w:rPr>
      </w:pPr>
      <w:r w:rsidRPr="0098266C">
        <w:rPr>
          <w:rFonts w:ascii="Arial Narrow" w:hAnsi="Arial Narrow"/>
          <w:sz w:val="24"/>
          <w:szCs w:val="24"/>
          <w:lang w:val="en-GB"/>
        </w:rPr>
        <w:t xml:space="preserve">Assisting in evacuation and salvage operations if required by the </w:t>
      </w:r>
      <w:r w:rsidR="00CC224F" w:rsidRPr="0098266C">
        <w:rPr>
          <w:rFonts w:ascii="Arial Narrow" w:hAnsi="Arial Narrow"/>
          <w:sz w:val="24"/>
          <w:szCs w:val="24"/>
          <w:lang w:val="en-GB"/>
        </w:rPr>
        <w:t>BCP (</w:t>
      </w:r>
      <w:r w:rsidR="00A63B2B" w:rsidRPr="0098266C">
        <w:rPr>
          <w:rFonts w:ascii="Arial Narrow" w:hAnsi="Arial Narrow"/>
          <w:sz w:val="24"/>
          <w:szCs w:val="24"/>
          <w:lang w:val="en-GB"/>
        </w:rPr>
        <w:t>B</w:t>
      </w:r>
      <w:r w:rsidR="004303C7" w:rsidRPr="0098266C">
        <w:rPr>
          <w:rFonts w:ascii="Arial Narrow" w:hAnsi="Arial Narrow"/>
          <w:sz w:val="24"/>
          <w:szCs w:val="24"/>
          <w:lang w:val="en-GB"/>
        </w:rPr>
        <w:t xml:space="preserve">usiness Continuity </w:t>
      </w:r>
      <w:r w:rsidR="00A63B2B" w:rsidRPr="0098266C">
        <w:rPr>
          <w:rFonts w:ascii="Arial Narrow" w:hAnsi="Arial Narrow"/>
          <w:sz w:val="24"/>
          <w:szCs w:val="24"/>
          <w:lang w:val="en-GB"/>
        </w:rPr>
        <w:t>P</w:t>
      </w:r>
      <w:r w:rsidR="004303C7" w:rsidRPr="0098266C">
        <w:rPr>
          <w:rFonts w:ascii="Arial Narrow" w:hAnsi="Arial Narrow"/>
          <w:sz w:val="24"/>
          <w:szCs w:val="24"/>
          <w:lang w:val="en-GB"/>
        </w:rPr>
        <w:t>lan</w:t>
      </w:r>
      <w:r w:rsidR="00CC224F" w:rsidRPr="0098266C">
        <w:rPr>
          <w:rFonts w:ascii="Arial Narrow" w:hAnsi="Arial Narrow"/>
          <w:sz w:val="24"/>
          <w:szCs w:val="24"/>
          <w:lang w:val="en-GB"/>
        </w:rPr>
        <w:t xml:space="preserve">) </w:t>
      </w:r>
      <w:r w:rsidR="00A63B2B" w:rsidRPr="0098266C">
        <w:rPr>
          <w:rFonts w:ascii="Arial Narrow" w:hAnsi="Arial Narrow"/>
          <w:sz w:val="24"/>
          <w:szCs w:val="24"/>
          <w:lang w:val="en-GB"/>
        </w:rPr>
        <w:t>Coordinator</w:t>
      </w:r>
      <w:r w:rsidRPr="0098266C">
        <w:rPr>
          <w:rFonts w:ascii="Arial Narrow" w:hAnsi="Arial Narrow"/>
          <w:sz w:val="24"/>
          <w:szCs w:val="24"/>
          <w:lang w:val="en-GB"/>
        </w:rPr>
        <w:t>;</w:t>
      </w:r>
    </w:p>
    <w:p w14:paraId="1B4A5A7B" w14:textId="07B6DD7A" w:rsidR="00B13C06" w:rsidRPr="0098266C" w:rsidRDefault="00B13C06" w:rsidP="00FD2FDC">
      <w:pPr>
        <w:pStyle w:val="Bulletcopy"/>
        <w:numPr>
          <w:ilvl w:val="0"/>
          <w:numId w:val="23"/>
        </w:numPr>
        <w:spacing w:after="120" w:line="276" w:lineRule="auto"/>
        <w:jc w:val="both"/>
        <w:rPr>
          <w:rFonts w:ascii="Arial Narrow" w:hAnsi="Arial Narrow"/>
          <w:sz w:val="24"/>
          <w:szCs w:val="24"/>
          <w:lang w:val="en-GB"/>
        </w:rPr>
      </w:pPr>
      <w:r w:rsidRPr="0098266C">
        <w:rPr>
          <w:rFonts w:ascii="Arial Narrow" w:hAnsi="Arial Narrow"/>
          <w:sz w:val="24"/>
          <w:szCs w:val="24"/>
          <w:lang w:val="en-GB"/>
        </w:rPr>
        <w:t>Carrying out the instruc</w:t>
      </w:r>
      <w:r w:rsidR="003577CD" w:rsidRPr="0098266C">
        <w:rPr>
          <w:rFonts w:ascii="Arial Narrow" w:hAnsi="Arial Narrow"/>
          <w:sz w:val="24"/>
          <w:szCs w:val="24"/>
          <w:lang w:val="en-GB"/>
        </w:rPr>
        <w:t xml:space="preserve">tions provided to them by the </w:t>
      </w:r>
      <w:r w:rsidR="00F8388B" w:rsidRPr="0098266C">
        <w:rPr>
          <w:rFonts w:ascii="Arial Narrow" w:hAnsi="Arial Narrow"/>
          <w:sz w:val="24"/>
          <w:szCs w:val="24"/>
          <w:lang w:val="en-GB"/>
        </w:rPr>
        <w:t>CM</w:t>
      </w:r>
      <w:r w:rsidR="00157023">
        <w:rPr>
          <w:rFonts w:ascii="Arial Narrow" w:hAnsi="Arial Narrow"/>
          <w:sz w:val="24"/>
          <w:szCs w:val="24"/>
          <w:lang w:val="en-GB"/>
        </w:rPr>
        <w:t xml:space="preserve">C </w:t>
      </w:r>
      <w:r w:rsidRPr="0098266C">
        <w:rPr>
          <w:rFonts w:ascii="Arial Narrow" w:hAnsi="Arial Narrow"/>
          <w:sz w:val="24"/>
          <w:szCs w:val="24"/>
          <w:lang w:val="en-GB"/>
        </w:rPr>
        <w:t>leader;</w:t>
      </w:r>
    </w:p>
    <w:p w14:paraId="0E7DF189" w14:textId="77777777" w:rsidR="00B13C06" w:rsidRPr="0098266C" w:rsidRDefault="00B13C06" w:rsidP="00FD2FDC">
      <w:pPr>
        <w:pStyle w:val="Bulletcopy"/>
        <w:numPr>
          <w:ilvl w:val="0"/>
          <w:numId w:val="23"/>
        </w:numPr>
        <w:spacing w:after="120" w:line="276" w:lineRule="auto"/>
        <w:jc w:val="both"/>
        <w:rPr>
          <w:rFonts w:ascii="Arial Narrow" w:hAnsi="Arial Narrow"/>
          <w:sz w:val="24"/>
          <w:szCs w:val="24"/>
          <w:lang w:val="en-GB"/>
        </w:rPr>
      </w:pPr>
      <w:r w:rsidRPr="0098266C">
        <w:rPr>
          <w:rFonts w:ascii="Arial Narrow" w:hAnsi="Arial Narrow"/>
          <w:sz w:val="24"/>
          <w:szCs w:val="24"/>
          <w:lang w:val="en-GB"/>
        </w:rPr>
        <w:t>Assisting in setting up the operations at the business continuity site if required to do so;</w:t>
      </w:r>
    </w:p>
    <w:p w14:paraId="10A7C7E0" w14:textId="77777777" w:rsidR="00B13C06" w:rsidRPr="0098266C" w:rsidRDefault="00B13C06" w:rsidP="00FD2FDC">
      <w:pPr>
        <w:pStyle w:val="Bulletcopy"/>
        <w:numPr>
          <w:ilvl w:val="0"/>
          <w:numId w:val="23"/>
        </w:numPr>
        <w:spacing w:after="120" w:line="276" w:lineRule="auto"/>
        <w:jc w:val="both"/>
        <w:rPr>
          <w:rFonts w:ascii="Arial Narrow" w:hAnsi="Arial Narrow"/>
          <w:sz w:val="24"/>
          <w:szCs w:val="24"/>
          <w:lang w:val="en-GB"/>
        </w:rPr>
      </w:pPr>
      <w:r w:rsidRPr="0098266C">
        <w:rPr>
          <w:rFonts w:ascii="Arial Narrow" w:hAnsi="Arial Narrow"/>
          <w:sz w:val="24"/>
          <w:szCs w:val="24"/>
          <w:lang w:val="en-GB"/>
        </w:rPr>
        <w:t>Assisting other team members in their tasks if required to do so by the team leader;</w:t>
      </w:r>
    </w:p>
    <w:p w14:paraId="0FAB8B35" w14:textId="77777777" w:rsidR="00616A6E" w:rsidRPr="0098266C" w:rsidRDefault="00616A6E" w:rsidP="0098266C">
      <w:pPr>
        <w:pStyle w:val="Bulletcopy"/>
        <w:numPr>
          <w:ilvl w:val="0"/>
          <w:numId w:val="0"/>
        </w:numPr>
        <w:spacing w:after="120" w:line="276" w:lineRule="auto"/>
        <w:ind w:left="502" w:hanging="360"/>
        <w:jc w:val="both"/>
        <w:rPr>
          <w:rFonts w:ascii="Arial Narrow" w:hAnsi="Arial Narrow"/>
          <w:sz w:val="24"/>
          <w:szCs w:val="24"/>
          <w:lang w:val="en-GB"/>
        </w:rPr>
      </w:pPr>
    </w:p>
    <w:p w14:paraId="430837E3" w14:textId="77777777" w:rsidR="00B13C06" w:rsidRPr="0098266C" w:rsidRDefault="00B13C06" w:rsidP="0098266C">
      <w:pPr>
        <w:pStyle w:val="Bodycopy"/>
        <w:spacing w:line="276" w:lineRule="auto"/>
        <w:jc w:val="both"/>
        <w:rPr>
          <w:rFonts w:ascii="Arial Narrow" w:hAnsi="Arial Narrow"/>
          <w:sz w:val="24"/>
          <w:szCs w:val="24"/>
          <w:lang w:val="en-GB"/>
        </w:rPr>
      </w:pPr>
    </w:p>
    <w:p w14:paraId="2D54CBD1" w14:textId="77777777" w:rsidR="00907217" w:rsidRPr="0098266C" w:rsidRDefault="00907217" w:rsidP="0098266C">
      <w:pPr>
        <w:pStyle w:val="Bodycopy"/>
        <w:spacing w:line="276" w:lineRule="auto"/>
        <w:jc w:val="both"/>
        <w:rPr>
          <w:rFonts w:ascii="Arial Narrow" w:hAnsi="Arial Narrow"/>
          <w:sz w:val="24"/>
          <w:szCs w:val="24"/>
          <w:lang w:val="en-GB"/>
        </w:rPr>
        <w:sectPr w:rsidR="00907217" w:rsidRPr="0098266C" w:rsidSect="00CB2282">
          <w:headerReference w:type="default" r:id="rId19"/>
          <w:footerReference w:type="default" r:id="rId20"/>
          <w:headerReference w:type="first" r:id="rId21"/>
          <w:footerReference w:type="first" r:id="rId22"/>
          <w:pgSz w:w="11907" w:h="16840" w:code="9"/>
          <w:pgMar w:top="1701" w:right="1134" w:bottom="1134" w:left="1134" w:header="720" w:footer="720" w:gutter="0"/>
          <w:cols w:space="720"/>
          <w:docGrid w:linePitch="360"/>
        </w:sectPr>
      </w:pPr>
    </w:p>
    <w:p w14:paraId="291BEE4A" w14:textId="77777777" w:rsidR="00875340" w:rsidRPr="0098266C" w:rsidRDefault="00875340" w:rsidP="00FD2FDC">
      <w:pPr>
        <w:pStyle w:val="Heading1"/>
        <w:numPr>
          <w:ilvl w:val="0"/>
          <w:numId w:val="46"/>
        </w:numPr>
        <w:spacing w:line="276" w:lineRule="auto"/>
        <w:jc w:val="both"/>
        <w:rPr>
          <w:rFonts w:ascii="Arial Narrow" w:hAnsi="Arial Narrow"/>
          <w:sz w:val="24"/>
          <w:szCs w:val="24"/>
        </w:rPr>
      </w:pPr>
      <w:bookmarkStart w:id="25" w:name="_Toc455118478"/>
      <w:bookmarkStart w:id="26" w:name="_Toc203973176"/>
      <w:r w:rsidRPr="0098266C">
        <w:rPr>
          <w:rFonts w:ascii="Arial Narrow" w:hAnsi="Arial Narrow"/>
          <w:sz w:val="24"/>
          <w:szCs w:val="24"/>
        </w:rPr>
        <w:lastRenderedPageBreak/>
        <w:t>Business Impact Analysis Results</w:t>
      </w:r>
      <w:bookmarkEnd w:id="25"/>
    </w:p>
    <w:p w14:paraId="2F914CCC" w14:textId="77777777" w:rsidR="00875340" w:rsidRPr="0098266C" w:rsidRDefault="00875340" w:rsidP="0098266C">
      <w:pPr>
        <w:spacing w:line="276" w:lineRule="auto"/>
        <w:jc w:val="both"/>
        <w:rPr>
          <w:rFonts w:ascii="Arial Narrow" w:hAnsi="Arial Narrow" w:cs="Arial"/>
          <w:iCs/>
          <w:color w:val="000000" w:themeColor="text1"/>
          <w:sz w:val="24"/>
          <w:lang w:val="en-GB"/>
        </w:rPr>
      </w:pPr>
      <w:r w:rsidRPr="0098266C">
        <w:rPr>
          <w:rFonts w:ascii="Arial Narrow" w:hAnsi="Arial Narrow" w:cs="Arial"/>
          <w:color w:val="000000" w:themeColor="text1"/>
          <w:sz w:val="24"/>
          <w:lang w:val="en-GB"/>
        </w:rPr>
        <w:t>As part of the Business Continuity process, a Business Impact Analysis was undertaken to assess the impacts</w:t>
      </w:r>
      <w:r w:rsidR="00D7595D" w:rsidRPr="0098266C">
        <w:rPr>
          <w:rFonts w:ascii="Arial Narrow" w:hAnsi="Arial Narrow" w:cs="Arial"/>
          <w:color w:val="000000" w:themeColor="text1"/>
          <w:sz w:val="24"/>
          <w:lang w:val="en-GB"/>
        </w:rPr>
        <w:t xml:space="preserve"> of identified risks</w:t>
      </w:r>
      <w:r w:rsidR="00D02AC3" w:rsidRPr="0098266C">
        <w:rPr>
          <w:rFonts w:ascii="Arial Narrow" w:hAnsi="Arial Narrow" w:cs="Arial"/>
          <w:color w:val="000000" w:themeColor="text1"/>
          <w:sz w:val="24"/>
          <w:lang w:val="en-GB"/>
        </w:rPr>
        <w:t xml:space="preserve"> </w:t>
      </w:r>
      <w:r w:rsidR="00D02AC3" w:rsidRPr="0098266C">
        <w:rPr>
          <w:rFonts w:ascii="Arial Narrow" w:hAnsi="Arial Narrow"/>
          <w:sz w:val="24"/>
        </w:rPr>
        <w:t>(</w:t>
      </w:r>
      <w:r w:rsidR="00D02AC3" w:rsidRPr="0098266C">
        <w:rPr>
          <w:rFonts w:ascii="Arial Narrow" w:hAnsi="Arial Narrow"/>
          <w:i/>
          <w:sz w:val="24"/>
        </w:rPr>
        <w:t>Reference: Risk Assessment Report</w:t>
      </w:r>
      <w:r w:rsidR="00D02AC3" w:rsidRPr="0098266C">
        <w:rPr>
          <w:rFonts w:ascii="Arial Narrow" w:hAnsi="Arial Narrow"/>
          <w:sz w:val="24"/>
        </w:rPr>
        <w:t xml:space="preserve">) </w:t>
      </w:r>
      <w:r w:rsidR="00D02AC3" w:rsidRPr="0098266C">
        <w:rPr>
          <w:rFonts w:ascii="Arial Narrow" w:hAnsi="Arial Narrow" w:cs="Arial"/>
          <w:color w:val="000000" w:themeColor="text1"/>
          <w:sz w:val="24"/>
          <w:lang w:val="en-GB"/>
        </w:rPr>
        <w:t>in</w:t>
      </w:r>
      <w:r w:rsidRPr="0098266C">
        <w:rPr>
          <w:rFonts w:ascii="Arial Narrow" w:hAnsi="Arial Narrow" w:cs="Arial"/>
          <w:color w:val="000000" w:themeColor="text1"/>
          <w:sz w:val="24"/>
          <w:lang w:val="en-GB"/>
        </w:rPr>
        <w:t xml:space="preserve"> relation to critical activities and determine basic recovery requirements</w:t>
      </w:r>
      <w:r w:rsidR="009B56EF" w:rsidRPr="0098266C">
        <w:rPr>
          <w:rFonts w:ascii="Arial Narrow" w:hAnsi="Arial Narrow" w:cs="Arial"/>
          <w:color w:val="000000" w:themeColor="text1"/>
          <w:sz w:val="24"/>
          <w:lang w:val="en-GB"/>
        </w:rPr>
        <w:t xml:space="preserve">. </w:t>
      </w:r>
      <w:r w:rsidRPr="0098266C">
        <w:rPr>
          <w:rFonts w:ascii="Arial Narrow" w:hAnsi="Arial Narrow" w:cs="Arial"/>
          <w:iCs/>
          <w:color w:val="000000" w:themeColor="text1"/>
          <w:sz w:val="24"/>
          <w:lang w:val="en-GB"/>
        </w:rPr>
        <w:t>Some of the key parameters identified include:</w:t>
      </w:r>
    </w:p>
    <w:p w14:paraId="743C059F" w14:textId="77777777" w:rsidR="00875340" w:rsidRPr="0098266C" w:rsidRDefault="003F5660" w:rsidP="00FD2FDC">
      <w:pPr>
        <w:pStyle w:val="ListParagraph"/>
        <w:numPr>
          <w:ilvl w:val="0"/>
          <w:numId w:val="31"/>
        </w:numPr>
        <w:tabs>
          <w:tab w:val="num" w:pos="720"/>
        </w:tabs>
        <w:spacing w:line="276" w:lineRule="auto"/>
        <w:jc w:val="both"/>
        <w:rPr>
          <w:rFonts w:ascii="Arial Narrow" w:hAnsi="Arial Narrow" w:cs="Arial"/>
          <w:color w:val="000000" w:themeColor="text1"/>
          <w:sz w:val="24"/>
          <w:lang w:val="en-GB"/>
        </w:rPr>
      </w:pPr>
      <w:r w:rsidRPr="0098266C">
        <w:rPr>
          <w:rFonts w:ascii="Arial Narrow" w:hAnsi="Arial Narrow" w:cs="Arial"/>
          <w:iCs/>
          <w:color w:val="000000" w:themeColor="text1"/>
          <w:sz w:val="24"/>
          <w:lang w:val="en-GB"/>
        </w:rPr>
        <w:t>Critical business</w:t>
      </w:r>
      <w:r w:rsidR="00875340" w:rsidRPr="0098266C">
        <w:rPr>
          <w:rFonts w:ascii="Arial Narrow" w:hAnsi="Arial Narrow" w:cs="Arial"/>
          <w:iCs/>
          <w:color w:val="000000" w:themeColor="text1"/>
          <w:sz w:val="24"/>
          <w:lang w:val="en-GB"/>
        </w:rPr>
        <w:t xml:space="preserve"> activities</w:t>
      </w:r>
    </w:p>
    <w:p w14:paraId="3DB0AAF5" w14:textId="77777777" w:rsidR="00875340" w:rsidRPr="0098266C" w:rsidRDefault="009B56EF" w:rsidP="00FD2FDC">
      <w:pPr>
        <w:pStyle w:val="ListParagraph"/>
        <w:numPr>
          <w:ilvl w:val="0"/>
          <w:numId w:val="31"/>
        </w:numPr>
        <w:tabs>
          <w:tab w:val="num" w:pos="720"/>
        </w:tabs>
        <w:spacing w:line="276" w:lineRule="auto"/>
        <w:jc w:val="both"/>
        <w:rPr>
          <w:rFonts w:ascii="Arial Narrow" w:hAnsi="Arial Narrow" w:cs="Arial"/>
          <w:color w:val="000000" w:themeColor="text1"/>
          <w:sz w:val="24"/>
          <w:lang w:val="en-GB"/>
        </w:rPr>
      </w:pPr>
      <w:r w:rsidRPr="0098266C">
        <w:rPr>
          <w:rFonts w:ascii="Arial Narrow" w:hAnsi="Arial Narrow" w:cs="Arial"/>
          <w:color w:val="000000" w:themeColor="text1"/>
          <w:sz w:val="24"/>
          <w:lang w:val="en-GB"/>
        </w:rPr>
        <w:t>Business Impacts in the event of a disaster</w:t>
      </w:r>
    </w:p>
    <w:p w14:paraId="3D9B5F22" w14:textId="77777777" w:rsidR="00875340" w:rsidRPr="0098266C" w:rsidRDefault="00875340" w:rsidP="0098266C">
      <w:pPr>
        <w:autoSpaceDE w:val="0"/>
        <w:autoSpaceDN w:val="0"/>
        <w:adjustRightInd w:val="0"/>
        <w:spacing w:line="276" w:lineRule="auto"/>
        <w:jc w:val="both"/>
        <w:rPr>
          <w:rFonts w:ascii="Arial Narrow" w:eastAsia="PMingLiU" w:hAnsi="Arial Narrow" w:cs="Arial"/>
          <w:color w:val="000000" w:themeColor="text1"/>
          <w:sz w:val="24"/>
          <w:lang w:val="en-AU" w:eastAsia="zh-CN"/>
        </w:rPr>
      </w:pPr>
    </w:p>
    <w:p w14:paraId="0C9D64EF" w14:textId="77777777" w:rsidR="009B56EF" w:rsidRPr="0098266C" w:rsidRDefault="009B56EF" w:rsidP="0098266C">
      <w:pPr>
        <w:autoSpaceDE w:val="0"/>
        <w:autoSpaceDN w:val="0"/>
        <w:adjustRightInd w:val="0"/>
        <w:spacing w:line="276" w:lineRule="auto"/>
        <w:jc w:val="both"/>
        <w:rPr>
          <w:rFonts w:ascii="Arial Narrow" w:eastAsia="PMingLiU" w:hAnsi="Arial Narrow" w:cs="Arial"/>
          <w:color w:val="000000" w:themeColor="text1"/>
          <w:sz w:val="24"/>
          <w:lang w:val="en-AU" w:eastAsia="zh-CN"/>
        </w:rPr>
      </w:pPr>
      <w:r w:rsidRPr="0098266C">
        <w:rPr>
          <w:rFonts w:ascii="Arial Narrow" w:eastAsia="PMingLiU" w:hAnsi="Arial Narrow" w:cs="Arial"/>
          <w:color w:val="000000" w:themeColor="text1"/>
          <w:sz w:val="24"/>
          <w:lang w:val="en-AU" w:eastAsia="zh-CN"/>
        </w:rPr>
        <w:t>As part of the</w:t>
      </w:r>
      <w:r w:rsidR="00875340" w:rsidRPr="0098266C">
        <w:rPr>
          <w:rFonts w:ascii="Arial Narrow" w:eastAsia="PMingLiU" w:hAnsi="Arial Narrow" w:cs="Arial"/>
          <w:color w:val="000000" w:themeColor="text1"/>
          <w:sz w:val="24"/>
          <w:lang w:val="en-AU" w:eastAsia="zh-CN"/>
        </w:rPr>
        <w:t xml:space="preserve"> Business Impact Analysis</w:t>
      </w:r>
      <w:r w:rsidRPr="0098266C">
        <w:rPr>
          <w:rFonts w:ascii="Arial Narrow" w:eastAsia="PMingLiU" w:hAnsi="Arial Narrow" w:cs="Arial"/>
          <w:color w:val="000000" w:themeColor="text1"/>
          <w:sz w:val="24"/>
          <w:lang w:val="en-AU" w:eastAsia="zh-CN"/>
        </w:rPr>
        <w:t>, Maximum Tolerable Downtime and Recovery Point Objective were assigned</w:t>
      </w:r>
      <w:r w:rsidR="00875340" w:rsidRPr="0098266C">
        <w:rPr>
          <w:rFonts w:ascii="Arial Narrow" w:eastAsia="PMingLiU" w:hAnsi="Arial Narrow" w:cs="Arial"/>
          <w:color w:val="000000" w:themeColor="text1"/>
          <w:sz w:val="24"/>
          <w:lang w:val="en-AU" w:eastAsia="zh-CN"/>
        </w:rPr>
        <w:t xml:space="preserve"> to each function. The </w:t>
      </w:r>
      <w:r w:rsidRPr="0098266C">
        <w:rPr>
          <w:rFonts w:ascii="Arial Narrow" w:eastAsia="PMingLiU" w:hAnsi="Arial Narrow" w:cs="Arial"/>
          <w:color w:val="000000" w:themeColor="text1"/>
          <w:sz w:val="24"/>
          <w:lang w:val="en-AU" w:eastAsia="zh-CN"/>
        </w:rPr>
        <w:t>Maximum Tolerable Downtime</w:t>
      </w:r>
      <w:r w:rsidR="00875340" w:rsidRPr="0098266C">
        <w:rPr>
          <w:rFonts w:ascii="Arial Narrow" w:eastAsia="PMingLiU" w:hAnsi="Arial Narrow" w:cs="Arial"/>
          <w:color w:val="000000" w:themeColor="text1"/>
          <w:sz w:val="24"/>
          <w:lang w:val="en-AU" w:eastAsia="zh-CN"/>
        </w:rPr>
        <w:t xml:space="preserve"> is the time from which you declare a crisis/disaster to the time that the critical </w:t>
      </w:r>
      <w:r w:rsidRPr="0098266C">
        <w:rPr>
          <w:rFonts w:ascii="Arial Narrow" w:eastAsia="PMingLiU" w:hAnsi="Arial Narrow" w:cs="Arial"/>
          <w:color w:val="000000" w:themeColor="text1"/>
          <w:sz w:val="24"/>
          <w:lang w:val="en-AU" w:eastAsia="zh-CN"/>
        </w:rPr>
        <w:t>business functions</w:t>
      </w:r>
      <w:r w:rsidR="00875340" w:rsidRPr="0098266C">
        <w:rPr>
          <w:rFonts w:ascii="Arial Narrow" w:eastAsia="PMingLiU" w:hAnsi="Arial Narrow" w:cs="Arial"/>
          <w:color w:val="000000" w:themeColor="text1"/>
          <w:sz w:val="24"/>
          <w:lang w:val="en-AU" w:eastAsia="zh-CN"/>
        </w:rPr>
        <w:t xml:space="preserve"> must be fully operational in order to avoid serious financial loss.</w:t>
      </w:r>
      <w:r w:rsidRPr="0098266C">
        <w:rPr>
          <w:rFonts w:ascii="Arial Narrow" w:eastAsia="PMingLiU" w:hAnsi="Arial Narrow" w:cs="Arial"/>
          <w:color w:val="000000" w:themeColor="text1"/>
          <w:sz w:val="24"/>
          <w:lang w:val="en-AU" w:eastAsia="zh-CN"/>
        </w:rPr>
        <w:t xml:space="preserve"> Recovery Point Objective is</w:t>
      </w:r>
      <w:r w:rsidRPr="0098266C">
        <w:rPr>
          <w:rFonts w:ascii="Arial Narrow" w:eastAsia="PMingLiU" w:hAnsi="Arial Narrow" w:cs="Arial"/>
          <w:color w:val="000000" w:themeColor="text1"/>
          <w:sz w:val="24"/>
          <w:lang w:eastAsia="zh-CN"/>
        </w:rPr>
        <w:t xml:space="preserve"> the point to which information must be restored to ensure business objectives can be met.</w:t>
      </w:r>
    </w:p>
    <w:p w14:paraId="0D35E68A" w14:textId="77777777" w:rsidR="00875340" w:rsidRPr="0098266C" w:rsidRDefault="00875340" w:rsidP="0098266C">
      <w:pPr>
        <w:spacing w:line="276" w:lineRule="auto"/>
        <w:jc w:val="both"/>
        <w:rPr>
          <w:rFonts w:ascii="Arial Narrow" w:hAnsi="Arial Narrow" w:cs="Arial"/>
          <w:iCs/>
          <w:color w:val="000000" w:themeColor="text1"/>
          <w:sz w:val="24"/>
          <w:lang w:val="en-GB"/>
        </w:rPr>
      </w:pPr>
    </w:p>
    <w:p w14:paraId="67D9FB12" w14:textId="77777777" w:rsidR="009B56EF" w:rsidRPr="0098266C" w:rsidRDefault="009B56EF" w:rsidP="0098266C">
      <w:pPr>
        <w:spacing w:line="276" w:lineRule="auto"/>
        <w:jc w:val="both"/>
        <w:rPr>
          <w:rFonts w:ascii="Arial Narrow" w:hAnsi="Arial Narrow"/>
          <w:sz w:val="24"/>
        </w:rPr>
      </w:pPr>
      <w:r w:rsidRPr="0098266C">
        <w:rPr>
          <w:rFonts w:ascii="Arial Narrow" w:hAnsi="Arial Narrow"/>
          <w:sz w:val="24"/>
        </w:rPr>
        <w:t>Below is a summary of the Business Impact Analysis results</w:t>
      </w:r>
      <w:r w:rsidR="00D02AC3" w:rsidRPr="0098266C">
        <w:rPr>
          <w:rFonts w:ascii="Arial Narrow" w:hAnsi="Arial Narrow"/>
          <w:sz w:val="24"/>
        </w:rPr>
        <w:t xml:space="preserve"> for </w:t>
      </w:r>
      <w:r w:rsidR="00C74E5E" w:rsidRPr="0098266C">
        <w:rPr>
          <w:rFonts w:ascii="Arial Narrow" w:hAnsi="Arial Narrow"/>
          <w:sz w:val="24"/>
        </w:rPr>
        <w:t>Underwriting</w:t>
      </w:r>
      <w:r w:rsidR="00631B0C" w:rsidRPr="0098266C">
        <w:rPr>
          <w:rFonts w:ascii="Arial Narrow" w:hAnsi="Arial Narrow"/>
          <w:sz w:val="24"/>
        </w:rPr>
        <w:t>/</w:t>
      </w:r>
      <w:r w:rsidR="002A53B8" w:rsidRPr="0098266C">
        <w:rPr>
          <w:rFonts w:ascii="Arial Narrow" w:hAnsi="Arial Narrow"/>
          <w:sz w:val="24"/>
        </w:rPr>
        <w:t>Claims Department</w:t>
      </w:r>
      <w:r w:rsidR="00D02AC3" w:rsidRPr="0098266C">
        <w:rPr>
          <w:rFonts w:ascii="Arial Narrow" w:hAnsi="Arial Narrow"/>
          <w:sz w:val="24"/>
        </w:rPr>
        <w:t xml:space="preserve">. </w:t>
      </w:r>
    </w:p>
    <w:p w14:paraId="3081D18F" w14:textId="77777777" w:rsidR="00DB78A7" w:rsidRPr="0098266C" w:rsidRDefault="00DB78A7" w:rsidP="0098266C">
      <w:pPr>
        <w:spacing w:line="276" w:lineRule="auto"/>
        <w:jc w:val="both"/>
        <w:rPr>
          <w:rFonts w:ascii="Arial Narrow" w:hAnsi="Arial Narrow"/>
          <w:sz w:val="24"/>
        </w:rPr>
      </w:pPr>
    </w:p>
    <w:p w14:paraId="7F5123A0" w14:textId="77777777" w:rsidR="00BF592D" w:rsidRPr="0098266C" w:rsidRDefault="00BF592D" w:rsidP="0098266C">
      <w:pPr>
        <w:spacing w:line="276" w:lineRule="auto"/>
        <w:jc w:val="both"/>
        <w:rPr>
          <w:rFonts w:ascii="Arial Narrow" w:hAnsi="Arial Narrow"/>
          <w:sz w:val="24"/>
        </w:rPr>
      </w:pPr>
    </w:p>
    <w:tbl>
      <w:tblPr>
        <w:tblStyle w:val="TableGrid"/>
        <w:tblW w:w="5581" w:type="pct"/>
        <w:tblLook w:val="04A0" w:firstRow="1" w:lastRow="0" w:firstColumn="1" w:lastColumn="0" w:noHBand="0" w:noVBand="1"/>
      </w:tblPr>
      <w:tblGrid>
        <w:gridCol w:w="356"/>
        <w:gridCol w:w="1922"/>
        <w:gridCol w:w="1401"/>
        <w:gridCol w:w="1192"/>
        <w:gridCol w:w="1401"/>
        <w:gridCol w:w="1749"/>
        <w:gridCol w:w="1238"/>
        <w:gridCol w:w="1177"/>
      </w:tblGrid>
      <w:tr w:rsidR="00C55372" w:rsidRPr="0098266C" w14:paraId="1DBCCF5D" w14:textId="77777777" w:rsidTr="00DC7D3E">
        <w:trPr>
          <w:cnfStyle w:val="100000000000" w:firstRow="1" w:lastRow="0" w:firstColumn="0" w:lastColumn="0" w:oddVBand="0" w:evenVBand="0" w:oddHBand="0" w:evenHBand="0" w:firstRowFirstColumn="0" w:firstRowLastColumn="0" w:lastRowFirstColumn="0" w:lastRowLastColumn="0"/>
          <w:trHeight w:val="1205"/>
        </w:trPr>
        <w:tc>
          <w:tcPr>
            <w:tcW w:w="170" w:type="pct"/>
            <w:shd w:val="clear" w:color="auto" w:fill="70AD47" w:themeFill="accent6"/>
          </w:tcPr>
          <w:p w14:paraId="66D0B8AB" w14:textId="77777777" w:rsidR="00C55372" w:rsidRPr="0098266C" w:rsidRDefault="00C55372" w:rsidP="0098266C">
            <w:pPr>
              <w:spacing w:line="276" w:lineRule="auto"/>
              <w:ind w:left="-30"/>
              <w:jc w:val="both"/>
              <w:rPr>
                <w:rFonts w:ascii="Arial Narrow" w:hAnsi="Arial Narrow"/>
                <w:b/>
                <w:sz w:val="24"/>
              </w:rPr>
            </w:pPr>
            <w:r w:rsidRPr="0098266C">
              <w:rPr>
                <w:rFonts w:ascii="Arial Narrow" w:hAnsi="Arial Narrow"/>
                <w:b/>
                <w:sz w:val="24"/>
              </w:rPr>
              <w:t>#</w:t>
            </w:r>
          </w:p>
        </w:tc>
        <w:tc>
          <w:tcPr>
            <w:tcW w:w="921" w:type="pct"/>
            <w:shd w:val="clear" w:color="auto" w:fill="70AD47" w:themeFill="accent6"/>
          </w:tcPr>
          <w:p w14:paraId="70496896" w14:textId="77777777" w:rsidR="00C55372" w:rsidRPr="0098266C" w:rsidRDefault="00C55372" w:rsidP="0098266C">
            <w:pPr>
              <w:spacing w:line="276" w:lineRule="auto"/>
              <w:jc w:val="both"/>
              <w:rPr>
                <w:rFonts w:ascii="Arial Narrow" w:hAnsi="Arial Narrow"/>
                <w:b/>
                <w:sz w:val="24"/>
              </w:rPr>
            </w:pPr>
            <w:r w:rsidRPr="0098266C">
              <w:rPr>
                <w:rFonts w:ascii="Arial Narrow" w:hAnsi="Arial Narrow"/>
                <w:b/>
                <w:sz w:val="24"/>
              </w:rPr>
              <w:t>Process</w:t>
            </w:r>
          </w:p>
        </w:tc>
        <w:tc>
          <w:tcPr>
            <w:tcW w:w="671" w:type="pct"/>
            <w:shd w:val="clear" w:color="auto" w:fill="70AD47" w:themeFill="accent6"/>
          </w:tcPr>
          <w:p w14:paraId="4B3E34FB" w14:textId="77777777" w:rsidR="00C55372" w:rsidRPr="0098266C" w:rsidRDefault="00C55372" w:rsidP="0098266C">
            <w:pPr>
              <w:spacing w:line="276" w:lineRule="auto"/>
              <w:jc w:val="both"/>
              <w:rPr>
                <w:rFonts w:ascii="Arial Narrow" w:hAnsi="Arial Narrow"/>
                <w:b/>
                <w:sz w:val="24"/>
              </w:rPr>
            </w:pPr>
            <w:r w:rsidRPr="0098266C">
              <w:rPr>
                <w:rFonts w:ascii="Arial Narrow" w:hAnsi="Arial Narrow"/>
                <w:b/>
                <w:sz w:val="24"/>
              </w:rPr>
              <w:t>Department</w:t>
            </w:r>
          </w:p>
        </w:tc>
        <w:tc>
          <w:tcPr>
            <w:tcW w:w="571" w:type="pct"/>
            <w:shd w:val="clear" w:color="auto" w:fill="70AD47" w:themeFill="accent6"/>
          </w:tcPr>
          <w:p w14:paraId="2C837001" w14:textId="77777777" w:rsidR="00C55372" w:rsidRPr="0098266C" w:rsidRDefault="00C55372" w:rsidP="0098266C">
            <w:pPr>
              <w:spacing w:line="276" w:lineRule="auto"/>
              <w:jc w:val="both"/>
              <w:rPr>
                <w:rFonts w:ascii="Arial Narrow" w:hAnsi="Arial Narrow"/>
                <w:b/>
                <w:sz w:val="24"/>
              </w:rPr>
            </w:pPr>
            <w:r w:rsidRPr="0098266C">
              <w:rPr>
                <w:rFonts w:ascii="Arial Narrow" w:hAnsi="Arial Narrow"/>
                <w:b/>
                <w:sz w:val="24"/>
              </w:rPr>
              <w:t>Criticality</w:t>
            </w:r>
          </w:p>
        </w:tc>
        <w:tc>
          <w:tcPr>
            <w:tcW w:w="671" w:type="pct"/>
            <w:shd w:val="clear" w:color="auto" w:fill="70AD47" w:themeFill="accent6"/>
          </w:tcPr>
          <w:p w14:paraId="496CA2A4" w14:textId="77777777" w:rsidR="00C55372" w:rsidRPr="0098266C" w:rsidRDefault="00C55372" w:rsidP="0098266C">
            <w:pPr>
              <w:spacing w:line="276" w:lineRule="auto"/>
              <w:jc w:val="both"/>
              <w:rPr>
                <w:rFonts w:ascii="Arial Narrow" w:hAnsi="Arial Narrow"/>
                <w:b/>
                <w:sz w:val="24"/>
              </w:rPr>
            </w:pPr>
            <w:r w:rsidRPr="0098266C">
              <w:rPr>
                <w:rFonts w:ascii="Arial Narrow" w:hAnsi="Arial Narrow"/>
                <w:b/>
                <w:sz w:val="24"/>
              </w:rPr>
              <w:t>Process Automation</w:t>
            </w:r>
          </w:p>
        </w:tc>
        <w:tc>
          <w:tcPr>
            <w:tcW w:w="838" w:type="pct"/>
            <w:shd w:val="clear" w:color="auto" w:fill="70AD47" w:themeFill="accent6"/>
          </w:tcPr>
          <w:p w14:paraId="67A843F8" w14:textId="77777777" w:rsidR="00C55372" w:rsidRPr="0098266C" w:rsidRDefault="00C55372" w:rsidP="0098266C">
            <w:pPr>
              <w:spacing w:line="276" w:lineRule="auto"/>
              <w:jc w:val="both"/>
              <w:rPr>
                <w:rFonts w:ascii="Arial Narrow" w:hAnsi="Arial Narrow"/>
                <w:b/>
                <w:sz w:val="24"/>
              </w:rPr>
            </w:pPr>
            <w:r w:rsidRPr="0098266C">
              <w:rPr>
                <w:rFonts w:ascii="Arial Narrow" w:hAnsi="Arial Narrow"/>
                <w:b/>
                <w:sz w:val="24"/>
              </w:rPr>
              <w:t>Application</w:t>
            </w:r>
          </w:p>
        </w:tc>
        <w:tc>
          <w:tcPr>
            <w:tcW w:w="593" w:type="pct"/>
            <w:shd w:val="clear" w:color="auto" w:fill="70AD47" w:themeFill="accent6"/>
          </w:tcPr>
          <w:p w14:paraId="3D446B7E" w14:textId="77777777" w:rsidR="00C55372" w:rsidRPr="0098266C" w:rsidRDefault="00C55372" w:rsidP="0098266C">
            <w:pPr>
              <w:spacing w:line="276" w:lineRule="auto"/>
              <w:jc w:val="both"/>
              <w:rPr>
                <w:rFonts w:ascii="Arial Narrow" w:hAnsi="Arial Narrow"/>
                <w:b/>
                <w:sz w:val="24"/>
              </w:rPr>
            </w:pPr>
            <w:r w:rsidRPr="0098266C">
              <w:rPr>
                <w:rFonts w:ascii="Arial Narrow" w:hAnsi="Arial Narrow"/>
                <w:b/>
                <w:sz w:val="24"/>
              </w:rPr>
              <w:t>Maximum Tolerable Downtime (MTD)</w:t>
            </w:r>
          </w:p>
        </w:tc>
        <w:tc>
          <w:tcPr>
            <w:tcW w:w="564" w:type="pct"/>
            <w:shd w:val="clear" w:color="auto" w:fill="70AD47" w:themeFill="accent6"/>
          </w:tcPr>
          <w:p w14:paraId="04DC97EB" w14:textId="77777777" w:rsidR="00C55372" w:rsidRPr="0098266C" w:rsidRDefault="00C55372" w:rsidP="0098266C">
            <w:pPr>
              <w:spacing w:line="276" w:lineRule="auto"/>
              <w:jc w:val="both"/>
              <w:rPr>
                <w:rFonts w:ascii="Arial Narrow" w:hAnsi="Arial Narrow"/>
                <w:b/>
                <w:sz w:val="24"/>
              </w:rPr>
            </w:pPr>
            <w:r w:rsidRPr="0098266C">
              <w:rPr>
                <w:rFonts w:ascii="Arial Narrow" w:hAnsi="Arial Narrow"/>
                <w:b/>
                <w:sz w:val="24"/>
              </w:rPr>
              <w:t>Recovery Point Objective (RPO)</w:t>
            </w:r>
          </w:p>
        </w:tc>
      </w:tr>
      <w:tr w:rsidR="00C55372" w:rsidRPr="0098266C" w14:paraId="46E13829" w14:textId="77777777" w:rsidTr="00DC7D3E">
        <w:trPr>
          <w:trHeight w:val="773"/>
        </w:trPr>
        <w:tc>
          <w:tcPr>
            <w:tcW w:w="170" w:type="pct"/>
            <w:shd w:val="clear" w:color="auto" w:fill="D9D9D9" w:themeFill="background1" w:themeFillShade="D9"/>
          </w:tcPr>
          <w:p w14:paraId="6F6BF714" w14:textId="77777777" w:rsidR="00C55372" w:rsidRPr="0098266C" w:rsidRDefault="00C55372" w:rsidP="00FD2FDC">
            <w:pPr>
              <w:pStyle w:val="ListParagraph"/>
              <w:numPr>
                <w:ilvl w:val="0"/>
                <w:numId w:val="37"/>
              </w:numPr>
              <w:spacing w:line="276" w:lineRule="auto"/>
              <w:jc w:val="both"/>
              <w:rPr>
                <w:rFonts w:ascii="Arial Narrow" w:hAnsi="Arial Narrow"/>
                <w:sz w:val="24"/>
              </w:rPr>
            </w:pPr>
          </w:p>
        </w:tc>
        <w:tc>
          <w:tcPr>
            <w:tcW w:w="921" w:type="pct"/>
            <w:shd w:val="clear" w:color="auto" w:fill="F2F2F2" w:themeFill="background1" w:themeFillShade="F2"/>
          </w:tcPr>
          <w:p w14:paraId="1BF2A15F" w14:textId="77777777" w:rsidR="00C55372" w:rsidRPr="0098266C" w:rsidRDefault="00C55372" w:rsidP="0098266C">
            <w:pPr>
              <w:pStyle w:val="NormalWeb"/>
              <w:spacing w:before="0" w:beforeAutospacing="0" w:after="0" w:afterAutospacing="0" w:line="276" w:lineRule="auto"/>
              <w:jc w:val="both"/>
              <w:rPr>
                <w:rFonts w:ascii="Arial Narrow" w:hAnsi="Arial Narrow" w:cs="Arial"/>
              </w:rPr>
            </w:pPr>
            <w:r w:rsidRPr="0098266C">
              <w:rPr>
                <w:rFonts w:ascii="Arial Narrow" w:hAnsi="Arial Narrow" w:cs="Arial"/>
                <w:bCs/>
                <w:color w:val="000000"/>
                <w:kern w:val="24"/>
              </w:rPr>
              <w:t xml:space="preserve">Risk Evaluation </w:t>
            </w:r>
          </w:p>
        </w:tc>
        <w:tc>
          <w:tcPr>
            <w:tcW w:w="671" w:type="pct"/>
            <w:shd w:val="clear" w:color="auto" w:fill="5B9BD5" w:themeFill="accent1"/>
          </w:tcPr>
          <w:p w14:paraId="46256A97" w14:textId="77777777" w:rsidR="00C55372" w:rsidRPr="0098266C" w:rsidRDefault="00C55372" w:rsidP="0098266C">
            <w:pPr>
              <w:pStyle w:val="NormalWeb"/>
              <w:spacing w:before="0" w:beforeAutospacing="0" w:after="0" w:afterAutospacing="0" w:line="276" w:lineRule="auto"/>
              <w:jc w:val="both"/>
              <w:textAlignment w:val="bottom"/>
              <w:rPr>
                <w:rFonts w:ascii="Arial Narrow" w:hAnsi="Arial Narrow" w:cs="Arial"/>
                <w:b/>
                <w:color w:val="000000" w:themeColor="text1"/>
                <w:kern w:val="24"/>
              </w:rPr>
            </w:pPr>
            <w:r w:rsidRPr="0098266C">
              <w:rPr>
                <w:rFonts w:ascii="Arial Narrow" w:hAnsi="Arial Narrow" w:cs="Arial"/>
                <w:b/>
                <w:color w:val="000000" w:themeColor="text1"/>
                <w:kern w:val="24"/>
              </w:rPr>
              <w:t>GENERAL</w:t>
            </w:r>
          </w:p>
        </w:tc>
        <w:tc>
          <w:tcPr>
            <w:tcW w:w="571" w:type="pct"/>
            <w:shd w:val="clear" w:color="auto" w:fill="FF0000"/>
          </w:tcPr>
          <w:p w14:paraId="2476FBB9" w14:textId="77777777" w:rsidR="00C55372" w:rsidRPr="0098266C" w:rsidRDefault="00C55372" w:rsidP="0098266C">
            <w:pPr>
              <w:pStyle w:val="NormalWeb"/>
              <w:spacing w:before="0" w:beforeAutospacing="0" w:after="0" w:afterAutospacing="0" w:line="276" w:lineRule="auto"/>
              <w:jc w:val="both"/>
              <w:textAlignment w:val="bottom"/>
              <w:rPr>
                <w:rFonts w:ascii="Arial Narrow" w:hAnsi="Arial Narrow" w:cs="Arial"/>
                <w:b/>
                <w:color w:val="FFFFFF" w:themeColor="background1"/>
              </w:rPr>
            </w:pPr>
            <w:r w:rsidRPr="0098266C">
              <w:rPr>
                <w:rFonts w:ascii="Arial Narrow" w:hAnsi="Arial Narrow" w:cs="Arial"/>
                <w:b/>
                <w:color w:val="FFFFFF" w:themeColor="background1"/>
                <w:kern w:val="24"/>
              </w:rPr>
              <w:t>Critical</w:t>
            </w:r>
          </w:p>
        </w:tc>
        <w:tc>
          <w:tcPr>
            <w:tcW w:w="671" w:type="pct"/>
            <w:shd w:val="clear" w:color="auto" w:fill="D9D9D9" w:themeFill="background1" w:themeFillShade="D9"/>
          </w:tcPr>
          <w:p w14:paraId="03A3AC05" w14:textId="77777777" w:rsidR="00C55372" w:rsidRPr="0098266C" w:rsidRDefault="00C55372"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rPr>
              <w:t>Partly system based</w:t>
            </w:r>
          </w:p>
        </w:tc>
        <w:tc>
          <w:tcPr>
            <w:tcW w:w="838" w:type="pct"/>
            <w:shd w:val="clear" w:color="auto" w:fill="D9D9D9" w:themeFill="background1" w:themeFillShade="D9"/>
          </w:tcPr>
          <w:p w14:paraId="390AFE0E" w14:textId="77777777" w:rsidR="00C55372" w:rsidRPr="0098266C" w:rsidRDefault="00C55372" w:rsidP="0098266C">
            <w:pPr>
              <w:pStyle w:val="NormalWeb"/>
              <w:spacing w:before="0" w:beforeAutospacing="0" w:after="0" w:afterAutospacing="0" w:line="276" w:lineRule="auto"/>
              <w:jc w:val="both"/>
              <w:rPr>
                <w:rFonts w:ascii="Arial Narrow" w:hAnsi="Arial Narrow" w:cs="Arial"/>
              </w:rPr>
            </w:pPr>
            <w:r w:rsidRPr="0098266C">
              <w:rPr>
                <w:rFonts w:ascii="Arial Narrow" w:hAnsi="Arial Narrow" w:cs="Arial"/>
              </w:rPr>
              <w:t>Aims</w:t>
            </w:r>
          </w:p>
        </w:tc>
        <w:tc>
          <w:tcPr>
            <w:tcW w:w="593" w:type="pct"/>
            <w:shd w:val="clear" w:color="auto" w:fill="D9D9D9" w:themeFill="background1" w:themeFillShade="D9"/>
          </w:tcPr>
          <w:p w14:paraId="75C12870" w14:textId="77777777" w:rsidR="00C55372" w:rsidRPr="0098266C" w:rsidRDefault="00C55372"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 xml:space="preserve">3 – 6 </w:t>
            </w:r>
            <w:proofErr w:type="spellStart"/>
            <w:r w:rsidRPr="0098266C">
              <w:rPr>
                <w:rFonts w:ascii="Arial Narrow" w:hAnsi="Arial Narrow" w:cs="Arial"/>
                <w:color w:val="000000"/>
                <w:kern w:val="24"/>
              </w:rPr>
              <w:t>hrs</w:t>
            </w:r>
            <w:proofErr w:type="spellEnd"/>
          </w:p>
        </w:tc>
        <w:tc>
          <w:tcPr>
            <w:tcW w:w="564" w:type="pct"/>
            <w:shd w:val="clear" w:color="auto" w:fill="F2F2F2" w:themeFill="background1" w:themeFillShade="F2"/>
          </w:tcPr>
          <w:p w14:paraId="0E394A39" w14:textId="77777777" w:rsidR="00C55372" w:rsidRPr="0098266C" w:rsidRDefault="00C55372" w:rsidP="0098266C">
            <w:pPr>
              <w:pStyle w:val="NormalWeb"/>
              <w:spacing w:before="0" w:beforeAutospacing="0" w:after="0" w:afterAutospacing="0" w:line="276" w:lineRule="auto"/>
              <w:jc w:val="both"/>
              <w:rPr>
                <w:rFonts w:ascii="Arial Narrow" w:hAnsi="Arial Narrow" w:cs="Arial"/>
              </w:rPr>
            </w:pPr>
            <w:r w:rsidRPr="0098266C">
              <w:rPr>
                <w:rFonts w:ascii="Arial Narrow" w:hAnsi="Arial Narrow" w:cs="Arial"/>
                <w:b/>
                <w:bCs/>
                <w:color w:val="000000"/>
                <w:kern w:val="24"/>
              </w:rPr>
              <w:t xml:space="preserve">6 </w:t>
            </w:r>
            <w:proofErr w:type="spellStart"/>
            <w:r w:rsidRPr="0098266C">
              <w:rPr>
                <w:rFonts w:ascii="Arial Narrow" w:hAnsi="Arial Narrow" w:cs="Arial"/>
                <w:b/>
                <w:bCs/>
                <w:color w:val="000000"/>
                <w:kern w:val="24"/>
              </w:rPr>
              <w:t>hrs</w:t>
            </w:r>
            <w:proofErr w:type="spellEnd"/>
          </w:p>
        </w:tc>
      </w:tr>
      <w:tr w:rsidR="00C55372" w:rsidRPr="0098266C" w14:paraId="4ACC6320" w14:textId="77777777" w:rsidTr="00DC7D3E">
        <w:trPr>
          <w:trHeight w:val="787"/>
        </w:trPr>
        <w:tc>
          <w:tcPr>
            <w:tcW w:w="170" w:type="pct"/>
            <w:shd w:val="clear" w:color="auto" w:fill="D9D9D9" w:themeFill="background1" w:themeFillShade="D9"/>
          </w:tcPr>
          <w:p w14:paraId="4934535D" w14:textId="77777777" w:rsidR="00C55372" w:rsidRPr="0098266C" w:rsidRDefault="00C55372" w:rsidP="00FD2FDC">
            <w:pPr>
              <w:pStyle w:val="ListParagraph"/>
              <w:numPr>
                <w:ilvl w:val="0"/>
                <w:numId w:val="37"/>
              </w:numPr>
              <w:spacing w:line="276" w:lineRule="auto"/>
              <w:jc w:val="both"/>
              <w:rPr>
                <w:rFonts w:ascii="Arial Narrow" w:hAnsi="Arial Narrow"/>
                <w:sz w:val="24"/>
              </w:rPr>
            </w:pPr>
          </w:p>
        </w:tc>
        <w:tc>
          <w:tcPr>
            <w:tcW w:w="921" w:type="pct"/>
            <w:shd w:val="clear" w:color="auto" w:fill="F2F2F2" w:themeFill="background1" w:themeFillShade="F2"/>
          </w:tcPr>
          <w:p w14:paraId="776EE1C9" w14:textId="77777777" w:rsidR="00C55372" w:rsidRPr="0098266C" w:rsidRDefault="00C55372" w:rsidP="0098266C">
            <w:pPr>
              <w:pStyle w:val="NormalWeb"/>
              <w:spacing w:before="0" w:beforeAutospacing="0" w:after="0" w:afterAutospacing="0" w:line="276" w:lineRule="auto"/>
              <w:jc w:val="both"/>
              <w:rPr>
                <w:rFonts w:ascii="Arial Narrow" w:hAnsi="Arial Narrow" w:cs="Arial"/>
              </w:rPr>
            </w:pPr>
            <w:r w:rsidRPr="0098266C">
              <w:rPr>
                <w:rFonts w:ascii="Arial Narrow" w:hAnsi="Arial Narrow" w:cs="Arial"/>
                <w:color w:val="000000"/>
                <w:kern w:val="24"/>
              </w:rPr>
              <w:t xml:space="preserve">Premium determination </w:t>
            </w:r>
          </w:p>
        </w:tc>
        <w:tc>
          <w:tcPr>
            <w:tcW w:w="671" w:type="pct"/>
            <w:shd w:val="clear" w:color="auto" w:fill="5B9BD5" w:themeFill="accent1"/>
          </w:tcPr>
          <w:p w14:paraId="73D8D567" w14:textId="77777777" w:rsidR="00C55372" w:rsidRPr="0098266C" w:rsidRDefault="00C55372" w:rsidP="0098266C">
            <w:pPr>
              <w:pStyle w:val="NormalWeb"/>
              <w:spacing w:before="0" w:beforeAutospacing="0" w:after="0" w:afterAutospacing="0" w:line="276" w:lineRule="auto"/>
              <w:jc w:val="both"/>
              <w:textAlignment w:val="bottom"/>
              <w:rPr>
                <w:rFonts w:ascii="Arial Narrow" w:hAnsi="Arial Narrow" w:cs="Arial"/>
                <w:b/>
                <w:color w:val="000000" w:themeColor="text1"/>
                <w:kern w:val="24"/>
              </w:rPr>
            </w:pPr>
            <w:r w:rsidRPr="0098266C">
              <w:rPr>
                <w:rFonts w:ascii="Arial Narrow" w:hAnsi="Arial Narrow" w:cs="Arial"/>
                <w:b/>
                <w:color w:val="000000" w:themeColor="text1"/>
                <w:kern w:val="24"/>
              </w:rPr>
              <w:t>GENERAL</w:t>
            </w:r>
          </w:p>
        </w:tc>
        <w:tc>
          <w:tcPr>
            <w:tcW w:w="571" w:type="pct"/>
            <w:shd w:val="clear" w:color="auto" w:fill="FF0000"/>
          </w:tcPr>
          <w:p w14:paraId="607FB425" w14:textId="77777777" w:rsidR="00C55372" w:rsidRPr="0098266C" w:rsidRDefault="00C55372" w:rsidP="0098266C">
            <w:pPr>
              <w:pStyle w:val="NormalWeb"/>
              <w:spacing w:before="0" w:beforeAutospacing="0" w:after="0" w:afterAutospacing="0" w:line="276" w:lineRule="auto"/>
              <w:jc w:val="both"/>
              <w:textAlignment w:val="bottom"/>
              <w:rPr>
                <w:rFonts w:ascii="Arial Narrow" w:hAnsi="Arial Narrow" w:cs="Arial"/>
                <w:b/>
                <w:color w:val="FFFFFF" w:themeColor="background1"/>
              </w:rPr>
            </w:pPr>
            <w:r w:rsidRPr="0098266C">
              <w:rPr>
                <w:rFonts w:ascii="Arial Narrow" w:hAnsi="Arial Narrow" w:cs="Arial"/>
                <w:b/>
                <w:color w:val="FFFFFF" w:themeColor="background1"/>
                <w:kern w:val="24"/>
              </w:rPr>
              <w:t>Critical</w:t>
            </w:r>
          </w:p>
        </w:tc>
        <w:tc>
          <w:tcPr>
            <w:tcW w:w="671" w:type="pct"/>
            <w:shd w:val="clear" w:color="auto" w:fill="D9D9D9" w:themeFill="background1" w:themeFillShade="D9"/>
          </w:tcPr>
          <w:p w14:paraId="1E2EE6A8" w14:textId="77777777" w:rsidR="00C55372" w:rsidRPr="0098266C" w:rsidRDefault="00C55372"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rPr>
              <w:t>Partly system based</w:t>
            </w:r>
          </w:p>
        </w:tc>
        <w:tc>
          <w:tcPr>
            <w:tcW w:w="838" w:type="pct"/>
            <w:shd w:val="clear" w:color="auto" w:fill="D9D9D9" w:themeFill="background1" w:themeFillShade="D9"/>
          </w:tcPr>
          <w:p w14:paraId="08536E23" w14:textId="77777777" w:rsidR="00C55372" w:rsidRPr="0098266C" w:rsidRDefault="00C55372" w:rsidP="0098266C">
            <w:pPr>
              <w:pStyle w:val="NormalWeb"/>
              <w:spacing w:before="0" w:beforeAutospacing="0" w:after="0" w:afterAutospacing="0" w:line="276" w:lineRule="auto"/>
              <w:jc w:val="both"/>
              <w:rPr>
                <w:rFonts w:ascii="Arial Narrow" w:hAnsi="Arial Narrow" w:cs="Arial"/>
              </w:rPr>
            </w:pPr>
            <w:r w:rsidRPr="0098266C">
              <w:rPr>
                <w:rFonts w:ascii="Arial Narrow" w:hAnsi="Arial Narrow" w:cs="Arial"/>
              </w:rPr>
              <w:t>Aims</w:t>
            </w:r>
          </w:p>
        </w:tc>
        <w:tc>
          <w:tcPr>
            <w:tcW w:w="593" w:type="pct"/>
            <w:shd w:val="clear" w:color="auto" w:fill="D9D9D9" w:themeFill="background1" w:themeFillShade="D9"/>
          </w:tcPr>
          <w:p w14:paraId="03B4E38D" w14:textId="77777777" w:rsidR="00C55372" w:rsidRPr="0098266C" w:rsidRDefault="00C55372"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 xml:space="preserve">1 – 3 </w:t>
            </w:r>
            <w:proofErr w:type="spellStart"/>
            <w:r w:rsidRPr="0098266C">
              <w:rPr>
                <w:rFonts w:ascii="Arial Narrow" w:hAnsi="Arial Narrow" w:cs="Arial"/>
                <w:color w:val="000000"/>
                <w:kern w:val="24"/>
              </w:rPr>
              <w:t>hrs</w:t>
            </w:r>
            <w:proofErr w:type="spellEnd"/>
          </w:p>
        </w:tc>
        <w:tc>
          <w:tcPr>
            <w:tcW w:w="564" w:type="pct"/>
            <w:shd w:val="clear" w:color="auto" w:fill="F2F2F2" w:themeFill="background1" w:themeFillShade="F2"/>
          </w:tcPr>
          <w:p w14:paraId="4D8A397E" w14:textId="77777777" w:rsidR="00C55372" w:rsidRPr="0098266C" w:rsidRDefault="00C55372" w:rsidP="0098266C">
            <w:pPr>
              <w:pStyle w:val="NormalWeb"/>
              <w:spacing w:before="0" w:beforeAutospacing="0" w:after="0" w:afterAutospacing="0" w:line="276" w:lineRule="auto"/>
              <w:jc w:val="both"/>
              <w:rPr>
                <w:rFonts w:ascii="Arial Narrow" w:hAnsi="Arial Narrow" w:cs="Arial"/>
              </w:rPr>
            </w:pPr>
            <w:r w:rsidRPr="0098266C">
              <w:rPr>
                <w:rFonts w:ascii="Arial Narrow" w:hAnsi="Arial Narrow" w:cs="Arial"/>
                <w:color w:val="000000"/>
                <w:kern w:val="24"/>
              </w:rPr>
              <w:t xml:space="preserve">3 </w:t>
            </w:r>
            <w:proofErr w:type="spellStart"/>
            <w:r w:rsidRPr="0098266C">
              <w:rPr>
                <w:rFonts w:ascii="Arial Narrow" w:hAnsi="Arial Narrow" w:cs="Arial"/>
                <w:color w:val="000000"/>
                <w:kern w:val="24"/>
              </w:rPr>
              <w:t>hrs</w:t>
            </w:r>
            <w:proofErr w:type="spellEnd"/>
          </w:p>
        </w:tc>
      </w:tr>
      <w:tr w:rsidR="00C55372" w:rsidRPr="0098266C" w14:paraId="21C1C3C4" w14:textId="77777777" w:rsidTr="00DC7D3E">
        <w:trPr>
          <w:trHeight w:val="773"/>
        </w:trPr>
        <w:tc>
          <w:tcPr>
            <w:tcW w:w="170" w:type="pct"/>
            <w:shd w:val="clear" w:color="auto" w:fill="D9D9D9" w:themeFill="background1" w:themeFillShade="D9"/>
          </w:tcPr>
          <w:p w14:paraId="1E039FFD" w14:textId="77777777" w:rsidR="00C55372" w:rsidRPr="0098266C" w:rsidRDefault="00C55372" w:rsidP="00FD2FDC">
            <w:pPr>
              <w:pStyle w:val="ListParagraph"/>
              <w:numPr>
                <w:ilvl w:val="0"/>
                <w:numId w:val="37"/>
              </w:numPr>
              <w:spacing w:line="276" w:lineRule="auto"/>
              <w:jc w:val="both"/>
              <w:rPr>
                <w:rFonts w:ascii="Arial Narrow" w:hAnsi="Arial Narrow"/>
                <w:sz w:val="24"/>
              </w:rPr>
            </w:pPr>
          </w:p>
        </w:tc>
        <w:tc>
          <w:tcPr>
            <w:tcW w:w="921" w:type="pct"/>
            <w:shd w:val="clear" w:color="auto" w:fill="F2F2F2" w:themeFill="background1" w:themeFillShade="F2"/>
          </w:tcPr>
          <w:p w14:paraId="0C1D6CD4" w14:textId="77777777" w:rsidR="00C55372" w:rsidRPr="0098266C" w:rsidRDefault="00C55372" w:rsidP="0098266C">
            <w:pPr>
              <w:pStyle w:val="NormalWeb"/>
              <w:spacing w:before="0" w:beforeAutospacing="0" w:after="0" w:afterAutospacing="0" w:line="276" w:lineRule="auto"/>
              <w:jc w:val="both"/>
              <w:rPr>
                <w:rFonts w:ascii="Arial Narrow" w:hAnsi="Arial Narrow" w:cs="Arial"/>
              </w:rPr>
            </w:pPr>
            <w:r w:rsidRPr="0098266C">
              <w:rPr>
                <w:rFonts w:ascii="Arial Narrow" w:hAnsi="Arial Narrow" w:cs="Arial"/>
                <w:color w:val="000000"/>
                <w:kern w:val="24"/>
              </w:rPr>
              <w:t xml:space="preserve">Endorsement /renewal </w:t>
            </w:r>
          </w:p>
        </w:tc>
        <w:tc>
          <w:tcPr>
            <w:tcW w:w="671" w:type="pct"/>
            <w:shd w:val="clear" w:color="auto" w:fill="5B9BD5" w:themeFill="accent1"/>
          </w:tcPr>
          <w:p w14:paraId="5FE4B22B" w14:textId="77777777" w:rsidR="00C55372" w:rsidRPr="0098266C" w:rsidRDefault="00C55372" w:rsidP="0098266C">
            <w:pPr>
              <w:pStyle w:val="NormalWeb"/>
              <w:spacing w:before="0" w:beforeAutospacing="0" w:after="0" w:afterAutospacing="0" w:line="276" w:lineRule="auto"/>
              <w:jc w:val="both"/>
              <w:textAlignment w:val="bottom"/>
              <w:rPr>
                <w:rFonts w:ascii="Arial Narrow" w:hAnsi="Arial Narrow" w:cs="Arial"/>
                <w:b/>
                <w:color w:val="000000" w:themeColor="text1"/>
                <w:kern w:val="24"/>
              </w:rPr>
            </w:pPr>
            <w:r w:rsidRPr="0098266C">
              <w:rPr>
                <w:rFonts w:ascii="Arial Narrow" w:hAnsi="Arial Narrow" w:cs="Arial"/>
                <w:b/>
                <w:color w:val="000000" w:themeColor="text1"/>
                <w:kern w:val="24"/>
              </w:rPr>
              <w:t>GENERAL</w:t>
            </w:r>
          </w:p>
        </w:tc>
        <w:tc>
          <w:tcPr>
            <w:tcW w:w="571" w:type="pct"/>
            <w:shd w:val="clear" w:color="auto" w:fill="FF0000"/>
          </w:tcPr>
          <w:p w14:paraId="6393FB74" w14:textId="77777777" w:rsidR="00C55372" w:rsidRPr="0098266C" w:rsidRDefault="00C55372" w:rsidP="0098266C">
            <w:pPr>
              <w:pStyle w:val="NormalWeb"/>
              <w:spacing w:before="0" w:beforeAutospacing="0" w:after="0" w:afterAutospacing="0" w:line="276" w:lineRule="auto"/>
              <w:jc w:val="both"/>
              <w:textAlignment w:val="bottom"/>
              <w:rPr>
                <w:rFonts w:ascii="Arial Narrow" w:hAnsi="Arial Narrow" w:cs="Arial"/>
                <w:b/>
                <w:color w:val="FFFFFF" w:themeColor="background1"/>
              </w:rPr>
            </w:pPr>
            <w:r w:rsidRPr="0098266C">
              <w:rPr>
                <w:rFonts w:ascii="Arial Narrow" w:hAnsi="Arial Narrow" w:cs="Arial"/>
                <w:b/>
                <w:color w:val="FFFFFF" w:themeColor="background1"/>
                <w:kern w:val="24"/>
              </w:rPr>
              <w:t>Critical</w:t>
            </w:r>
          </w:p>
        </w:tc>
        <w:tc>
          <w:tcPr>
            <w:tcW w:w="671" w:type="pct"/>
            <w:shd w:val="clear" w:color="auto" w:fill="D9D9D9" w:themeFill="background1" w:themeFillShade="D9"/>
          </w:tcPr>
          <w:p w14:paraId="3F227731" w14:textId="77777777" w:rsidR="00C55372" w:rsidRPr="0098266C" w:rsidRDefault="00C55372"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rPr>
              <w:t xml:space="preserve">System </w:t>
            </w:r>
          </w:p>
        </w:tc>
        <w:tc>
          <w:tcPr>
            <w:tcW w:w="838" w:type="pct"/>
            <w:shd w:val="clear" w:color="auto" w:fill="D9D9D9" w:themeFill="background1" w:themeFillShade="D9"/>
          </w:tcPr>
          <w:p w14:paraId="28437BC7" w14:textId="77777777" w:rsidR="00C55372" w:rsidRPr="0098266C" w:rsidRDefault="00C55372" w:rsidP="0098266C">
            <w:pPr>
              <w:pStyle w:val="Header"/>
              <w:spacing w:line="276" w:lineRule="auto"/>
              <w:jc w:val="both"/>
              <w:rPr>
                <w:rFonts w:ascii="Arial Narrow" w:hAnsi="Arial Narrow" w:cs="Arial"/>
                <w:sz w:val="24"/>
              </w:rPr>
            </w:pPr>
            <w:r w:rsidRPr="0098266C">
              <w:rPr>
                <w:rFonts w:ascii="Arial Narrow" w:hAnsi="Arial Narrow" w:cs="Arial"/>
                <w:sz w:val="24"/>
              </w:rPr>
              <w:t xml:space="preserve">Aims </w:t>
            </w:r>
          </w:p>
        </w:tc>
        <w:tc>
          <w:tcPr>
            <w:tcW w:w="593" w:type="pct"/>
            <w:shd w:val="clear" w:color="auto" w:fill="D9D9D9" w:themeFill="background1" w:themeFillShade="D9"/>
          </w:tcPr>
          <w:p w14:paraId="3FF04720" w14:textId="77777777" w:rsidR="00C55372" w:rsidRPr="0098266C" w:rsidRDefault="00C55372"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1hrs</w:t>
            </w:r>
          </w:p>
        </w:tc>
        <w:tc>
          <w:tcPr>
            <w:tcW w:w="564" w:type="pct"/>
            <w:shd w:val="clear" w:color="auto" w:fill="F2F2F2" w:themeFill="background1" w:themeFillShade="F2"/>
          </w:tcPr>
          <w:p w14:paraId="7FE57B8D" w14:textId="77777777" w:rsidR="00C55372" w:rsidRPr="0098266C" w:rsidRDefault="00C55372" w:rsidP="0098266C">
            <w:pPr>
              <w:pStyle w:val="Header"/>
              <w:spacing w:line="276" w:lineRule="auto"/>
              <w:jc w:val="both"/>
              <w:rPr>
                <w:rFonts w:ascii="Arial Narrow" w:hAnsi="Arial Narrow" w:cs="Arial"/>
                <w:sz w:val="24"/>
              </w:rPr>
            </w:pPr>
            <w:r w:rsidRPr="0098266C">
              <w:rPr>
                <w:rFonts w:ascii="Arial Narrow" w:hAnsi="Arial Narrow" w:cs="Arial"/>
                <w:color w:val="000000"/>
                <w:kern w:val="24"/>
                <w:sz w:val="24"/>
              </w:rPr>
              <w:t xml:space="preserve">1 </w:t>
            </w:r>
            <w:proofErr w:type="spellStart"/>
            <w:r w:rsidRPr="0098266C">
              <w:rPr>
                <w:rFonts w:ascii="Arial Narrow" w:hAnsi="Arial Narrow" w:cs="Arial"/>
                <w:color w:val="000000"/>
                <w:kern w:val="24"/>
                <w:sz w:val="24"/>
              </w:rPr>
              <w:t>hrs</w:t>
            </w:r>
            <w:proofErr w:type="spellEnd"/>
          </w:p>
        </w:tc>
      </w:tr>
      <w:tr w:rsidR="00C55372" w:rsidRPr="0098266C" w14:paraId="4D90A127" w14:textId="77777777" w:rsidTr="00DC7D3E">
        <w:trPr>
          <w:trHeight w:val="773"/>
        </w:trPr>
        <w:tc>
          <w:tcPr>
            <w:tcW w:w="170" w:type="pct"/>
            <w:shd w:val="clear" w:color="auto" w:fill="D9D9D9" w:themeFill="background1" w:themeFillShade="D9"/>
          </w:tcPr>
          <w:p w14:paraId="217FED47" w14:textId="77777777" w:rsidR="00C55372" w:rsidRPr="0098266C" w:rsidRDefault="00C55372" w:rsidP="00FD2FDC">
            <w:pPr>
              <w:pStyle w:val="ListParagraph"/>
              <w:numPr>
                <w:ilvl w:val="0"/>
                <w:numId w:val="37"/>
              </w:numPr>
              <w:spacing w:line="276" w:lineRule="auto"/>
              <w:jc w:val="both"/>
              <w:rPr>
                <w:rFonts w:ascii="Arial Narrow" w:hAnsi="Arial Narrow"/>
                <w:sz w:val="24"/>
              </w:rPr>
            </w:pPr>
          </w:p>
        </w:tc>
        <w:tc>
          <w:tcPr>
            <w:tcW w:w="921" w:type="pct"/>
            <w:shd w:val="clear" w:color="auto" w:fill="F2F2F2" w:themeFill="background1" w:themeFillShade="F2"/>
          </w:tcPr>
          <w:p w14:paraId="43BE83AD" w14:textId="77777777" w:rsidR="00C55372" w:rsidRPr="0098266C" w:rsidRDefault="00C55372" w:rsidP="0098266C">
            <w:pPr>
              <w:pStyle w:val="Header"/>
              <w:spacing w:line="276" w:lineRule="auto"/>
              <w:jc w:val="both"/>
              <w:textAlignment w:val="top"/>
              <w:rPr>
                <w:rFonts w:ascii="Arial Narrow" w:hAnsi="Arial Narrow" w:cs="Arial"/>
                <w:sz w:val="24"/>
              </w:rPr>
            </w:pPr>
            <w:r w:rsidRPr="0098266C">
              <w:rPr>
                <w:rFonts w:ascii="Arial Narrow" w:hAnsi="Arial Narrow" w:cs="Arial"/>
                <w:color w:val="000000"/>
                <w:kern w:val="24"/>
                <w:sz w:val="24"/>
              </w:rPr>
              <w:t>Policy Administration</w:t>
            </w:r>
          </w:p>
        </w:tc>
        <w:tc>
          <w:tcPr>
            <w:tcW w:w="671" w:type="pct"/>
            <w:shd w:val="clear" w:color="auto" w:fill="5B9BD5" w:themeFill="accent1"/>
          </w:tcPr>
          <w:p w14:paraId="7ECE573D" w14:textId="77777777" w:rsidR="00C55372" w:rsidRPr="0098266C" w:rsidRDefault="00C55372" w:rsidP="0098266C">
            <w:pPr>
              <w:pStyle w:val="NormalWeb"/>
              <w:spacing w:before="0" w:beforeAutospacing="0" w:after="0" w:afterAutospacing="0" w:line="276" w:lineRule="auto"/>
              <w:jc w:val="both"/>
              <w:textAlignment w:val="bottom"/>
              <w:rPr>
                <w:rFonts w:ascii="Arial Narrow" w:hAnsi="Arial Narrow" w:cs="Arial"/>
                <w:b/>
                <w:color w:val="000000" w:themeColor="text1"/>
                <w:kern w:val="24"/>
              </w:rPr>
            </w:pPr>
            <w:r w:rsidRPr="0098266C">
              <w:rPr>
                <w:rFonts w:ascii="Arial Narrow" w:hAnsi="Arial Narrow" w:cs="Arial"/>
                <w:b/>
                <w:color w:val="000000" w:themeColor="text1"/>
                <w:kern w:val="24"/>
              </w:rPr>
              <w:t>GENERAL</w:t>
            </w:r>
          </w:p>
        </w:tc>
        <w:tc>
          <w:tcPr>
            <w:tcW w:w="571" w:type="pct"/>
            <w:shd w:val="clear" w:color="auto" w:fill="FF0000"/>
          </w:tcPr>
          <w:p w14:paraId="4CF5C5BB" w14:textId="77777777" w:rsidR="00C55372" w:rsidRPr="0098266C" w:rsidRDefault="00C55372" w:rsidP="0098266C">
            <w:pPr>
              <w:pStyle w:val="NormalWeb"/>
              <w:spacing w:before="0" w:beforeAutospacing="0" w:after="0" w:afterAutospacing="0" w:line="276" w:lineRule="auto"/>
              <w:jc w:val="both"/>
              <w:textAlignment w:val="bottom"/>
              <w:rPr>
                <w:rFonts w:ascii="Arial Narrow" w:hAnsi="Arial Narrow" w:cs="Arial"/>
                <w:b/>
                <w:color w:val="FFFFFF" w:themeColor="background1"/>
              </w:rPr>
            </w:pPr>
            <w:r w:rsidRPr="0098266C">
              <w:rPr>
                <w:rFonts w:ascii="Arial Narrow" w:hAnsi="Arial Narrow" w:cs="Arial"/>
                <w:b/>
                <w:color w:val="FFFFFF" w:themeColor="background1"/>
                <w:kern w:val="24"/>
              </w:rPr>
              <w:t>Critical</w:t>
            </w:r>
          </w:p>
        </w:tc>
        <w:tc>
          <w:tcPr>
            <w:tcW w:w="671" w:type="pct"/>
            <w:shd w:val="clear" w:color="auto" w:fill="D9D9D9" w:themeFill="background1" w:themeFillShade="D9"/>
          </w:tcPr>
          <w:p w14:paraId="0BAF7978" w14:textId="77777777" w:rsidR="00C55372" w:rsidRPr="0098266C" w:rsidRDefault="00C55372" w:rsidP="0098266C">
            <w:pPr>
              <w:spacing w:line="276" w:lineRule="auto"/>
              <w:jc w:val="both"/>
              <w:rPr>
                <w:rFonts w:ascii="Arial Narrow" w:hAnsi="Arial Narrow"/>
                <w:sz w:val="24"/>
              </w:rPr>
            </w:pPr>
            <w:r w:rsidRPr="0098266C">
              <w:rPr>
                <w:rFonts w:ascii="Arial Narrow" w:hAnsi="Arial Narrow" w:cs="Arial"/>
                <w:sz w:val="24"/>
              </w:rPr>
              <w:t xml:space="preserve">System </w:t>
            </w:r>
          </w:p>
        </w:tc>
        <w:tc>
          <w:tcPr>
            <w:tcW w:w="838" w:type="pct"/>
            <w:shd w:val="clear" w:color="auto" w:fill="D9D9D9" w:themeFill="background1" w:themeFillShade="D9"/>
          </w:tcPr>
          <w:p w14:paraId="65D39E99" w14:textId="77777777" w:rsidR="00C55372" w:rsidRPr="0098266C" w:rsidRDefault="006D02AA" w:rsidP="0098266C">
            <w:pPr>
              <w:pStyle w:val="NormalWeb"/>
              <w:spacing w:before="0" w:beforeAutospacing="0" w:after="0" w:afterAutospacing="0" w:line="276" w:lineRule="auto"/>
              <w:jc w:val="both"/>
              <w:rPr>
                <w:rFonts w:ascii="Arial Narrow" w:hAnsi="Arial Narrow" w:cs="Arial"/>
              </w:rPr>
            </w:pPr>
            <w:r w:rsidRPr="0098266C">
              <w:rPr>
                <w:rFonts w:ascii="Arial Narrow" w:hAnsi="Arial Narrow" w:cs="Arial"/>
              </w:rPr>
              <w:t xml:space="preserve">Aims </w:t>
            </w:r>
          </w:p>
        </w:tc>
        <w:tc>
          <w:tcPr>
            <w:tcW w:w="593" w:type="pct"/>
            <w:shd w:val="clear" w:color="auto" w:fill="D9D9D9" w:themeFill="background1" w:themeFillShade="D9"/>
          </w:tcPr>
          <w:p w14:paraId="027841A8" w14:textId="77777777" w:rsidR="00C55372" w:rsidRPr="0098266C" w:rsidRDefault="00C55372"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 xml:space="preserve">3 – 6 </w:t>
            </w:r>
            <w:proofErr w:type="spellStart"/>
            <w:r w:rsidRPr="0098266C">
              <w:rPr>
                <w:rFonts w:ascii="Arial Narrow" w:hAnsi="Arial Narrow" w:cs="Arial"/>
                <w:color w:val="000000"/>
                <w:kern w:val="24"/>
              </w:rPr>
              <w:t>hrs</w:t>
            </w:r>
            <w:proofErr w:type="spellEnd"/>
          </w:p>
        </w:tc>
        <w:tc>
          <w:tcPr>
            <w:tcW w:w="564" w:type="pct"/>
            <w:shd w:val="clear" w:color="auto" w:fill="F2F2F2" w:themeFill="background1" w:themeFillShade="F2"/>
          </w:tcPr>
          <w:p w14:paraId="5A7B76FD" w14:textId="77777777" w:rsidR="00C55372" w:rsidRPr="0098266C" w:rsidRDefault="00C55372" w:rsidP="0098266C">
            <w:pPr>
              <w:pStyle w:val="NormalWeb"/>
              <w:spacing w:before="0" w:beforeAutospacing="0" w:after="0" w:afterAutospacing="0" w:line="276" w:lineRule="auto"/>
              <w:jc w:val="both"/>
              <w:rPr>
                <w:rFonts w:ascii="Arial Narrow" w:hAnsi="Arial Narrow" w:cs="Arial"/>
              </w:rPr>
            </w:pPr>
            <w:r w:rsidRPr="0098266C">
              <w:rPr>
                <w:rFonts w:ascii="Arial Narrow" w:hAnsi="Arial Narrow" w:cs="Arial"/>
                <w:color w:val="000000"/>
                <w:kern w:val="24"/>
              </w:rPr>
              <w:t xml:space="preserve">6 </w:t>
            </w:r>
            <w:proofErr w:type="spellStart"/>
            <w:r w:rsidRPr="0098266C">
              <w:rPr>
                <w:rFonts w:ascii="Arial Narrow" w:hAnsi="Arial Narrow" w:cs="Arial"/>
                <w:color w:val="000000"/>
                <w:kern w:val="24"/>
              </w:rPr>
              <w:t>hrs</w:t>
            </w:r>
            <w:proofErr w:type="spellEnd"/>
          </w:p>
        </w:tc>
      </w:tr>
      <w:tr w:rsidR="00C55372" w:rsidRPr="0098266C" w14:paraId="7C72C5E9" w14:textId="77777777" w:rsidTr="00DC7D3E">
        <w:trPr>
          <w:trHeight w:val="520"/>
        </w:trPr>
        <w:tc>
          <w:tcPr>
            <w:tcW w:w="170" w:type="pct"/>
            <w:shd w:val="clear" w:color="auto" w:fill="D9D9D9" w:themeFill="background1" w:themeFillShade="D9"/>
          </w:tcPr>
          <w:p w14:paraId="40832C76" w14:textId="77777777" w:rsidR="00C55372" w:rsidRPr="0098266C" w:rsidRDefault="00C55372" w:rsidP="00FD2FDC">
            <w:pPr>
              <w:pStyle w:val="ListParagraph"/>
              <w:numPr>
                <w:ilvl w:val="0"/>
                <w:numId w:val="37"/>
              </w:numPr>
              <w:spacing w:line="276" w:lineRule="auto"/>
              <w:jc w:val="both"/>
              <w:rPr>
                <w:rFonts w:ascii="Arial Narrow" w:hAnsi="Arial Narrow"/>
                <w:sz w:val="24"/>
              </w:rPr>
            </w:pPr>
          </w:p>
        </w:tc>
        <w:tc>
          <w:tcPr>
            <w:tcW w:w="921" w:type="pct"/>
            <w:shd w:val="clear" w:color="auto" w:fill="F2F2F2" w:themeFill="background1" w:themeFillShade="F2"/>
          </w:tcPr>
          <w:p w14:paraId="034D75CD" w14:textId="77777777" w:rsidR="00C55372" w:rsidRPr="0098266C" w:rsidRDefault="00C55372" w:rsidP="0098266C">
            <w:pPr>
              <w:pStyle w:val="Header"/>
              <w:spacing w:line="276" w:lineRule="auto"/>
              <w:jc w:val="both"/>
              <w:textAlignment w:val="top"/>
              <w:rPr>
                <w:rFonts w:ascii="Arial Narrow" w:hAnsi="Arial Narrow" w:cs="Arial"/>
                <w:sz w:val="24"/>
              </w:rPr>
            </w:pPr>
            <w:r w:rsidRPr="0098266C">
              <w:rPr>
                <w:rFonts w:ascii="Arial Narrow" w:hAnsi="Arial Narrow" w:cs="Arial"/>
                <w:color w:val="000000"/>
                <w:kern w:val="24"/>
                <w:sz w:val="24"/>
              </w:rPr>
              <w:t>Policy Reviews</w:t>
            </w:r>
          </w:p>
        </w:tc>
        <w:tc>
          <w:tcPr>
            <w:tcW w:w="671" w:type="pct"/>
            <w:shd w:val="clear" w:color="auto" w:fill="5B9BD5" w:themeFill="accent1"/>
          </w:tcPr>
          <w:p w14:paraId="4DACDF29" w14:textId="77777777" w:rsidR="00C55372" w:rsidRPr="0098266C" w:rsidRDefault="00C55372" w:rsidP="0098266C">
            <w:pPr>
              <w:pStyle w:val="Header"/>
              <w:spacing w:line="276" w:lineRule="auto"/>
              <w:jc w:val="both"/>
              <w:textAlignment w:val="bottom"/>
              <w:rPr>
                <w:rFonts w:ascii="Arial Narrow" w:hAnsi="Arial Narrow" w:cs="Arial"/>
                <w:b/>
                <w:color w:val="000000" w:themeColor="text1"/>
                <w:kern w:val="24"/>
                <w:sz w:val="24"/>
              </w:rPr>
            </w:pPr>
            <w:r w:rsidRPr="0098266C">
              <w:rPr>
                <w:rFonts w:ascii="Arial Narrow" w:hAnsi="Arial Narrow" w:cs="Arial"/>
                <w:b/>
                <w:color w:val="000000" w:themeColor="text1"/>
                <w:kern w:val="24"/>
                <w:sz w:val="24"/>
              </w:rPr>
              <w:t>GENERAL</w:t>
            </w:r>
          </w:p>
        </w:tc>
        <w:tc>
          <w:tcPr>
            <w:tcW w:w="571" w:type="pct"/>
            <w:shd w:val="clear" w:color="auto" w:fill="FFFF00"/>
          </w:tcPr>
          <w:p w14:paraId="7BFA0FBF" w14:textId="77777777" w:rsidR="00C55372" w:rsidRPr="0098266C" w:rsidRDefault="00C55372" w:rsidP="0098266C">
            <w:pPr>
              <w:pStyle w:val="Header"/>
              <w:spacing w:line="276" w:lineRule="auto"/>
              <w:jc w:val="both"/>
              <w:textAlignment w:val="bottom"/>
              <w:rPr>
                <w:rFonts w:ascii="Arial Narrow" w:hAnsi="Arial Narrow" w:cs="Arial"/>
                <w:sz w:val="24"/>
              </w:rPr>
            </w:pPr>
            <w:r w:rsidRPr="0098266C">
              <w:rPr>
                <w:rFonts w:ascii="Arial Narrow" w:hAnsi="Arial Narrow" w:cs="Arial"/>
                <w:color w:val="000000"/>
                <w:kern w:val="24"/>
                <w:sz w:val="24"/>
              </w:rPr>
              <w:t>Important</w:t>
            </w:r>
          </w:p>
        </w:tc>
        <w:tc>
          <w:tcPr>
            <w:tcW w:w="671" w:type="pct"/>
            <w:shd w:val="clear" w:color="auto" w:fill="D9D9D9" w:themeFill="background1" w:themeFillShade="D9"/>
          </w:tcPr>
          <w:p w14:paraId="433AF9CA" w14:textId="77777777" w:rsidR="00C55372" w:rsidRPr="0098266C" w:rsidRDefault="00C55372" w:rsidP="0098266C">
            <w:pPr>
              <w:spacing w:line="276" w:lineRule="auto"/>
              <w:jc w:val="both"/>
              <w:rPr>
                <w:rFonts w:ascii="Arial Narrow" w:hAnsi="Arial Narrow"/>
                <w:sz w:val="24"/>
              </w:rPr>
            </w:pPr>
            <w:r w:rsidRPr="0098266C">
              <w:rPr>
                <w:rFonts w:ascii="Arial Narrow" w:hAnsi="Arial Narrow" w:cs="Arial"/>
                <w:sz w:val="24"/>
              </w:rPr>
              <w:t xml:space="preserve">System </w:t>
            </w:r>
          </w:p>
        </w:tc>
        <w:tc>
          <w:tcPr>
            <w:tcW w:w="838" w:type="pct"/>
            <w:shd w:val="clear" w:color="auto" w:fill="D9D9D9" w:themeFill="background1" w:themeFillShade="D9"/>
          </w:tcPr>
          <w:p w14:paraId="488D8755" w14:textId="77777777" w:rsidR="00C55372" w:rsidRPr="0098266C" w:rsidRDefault="00C55372" w:rsidP="0098266C">
            <w:pPr>
              <w:pStyle w:val="Header"/>
              <w:spacing w:line="276" w:lineRule="auto"/>
              <w:jc w:val="both"/>
              <w:rPr>
                <w:rFonts w:ascii="Arial Narrow" w:hAnsi="Arial Narrow" w:cs="Arial"/>
                <w:sz w:val="24"/>
              </w:rPr>
            </w:pPr>
            <w:r w:rsidRPr="0098266C">
              <w:rPr>
                <w:rFonts w:ascii="Arial Narrow" w:hAnsi="Arial Narrow" w:cs="Arial"/>
                <w:sz w:val="24"/>
              </w:rPr>
              <w:t xml:space="preserve">Aims </w:t>
            </w:r>
          </w:p>
        </w:tc>
        <w:tc>
          <w:tcPr>
            <w:tcW w:w="593" w:type="pct"/>
            <w:shd w:val="clear" w:color="auto" w:fill="D9D9D9" w:themeFill="background1" w:themeFillShade="D9"/>
          </w:tcPr>
          <w:p w14:paraId="788DB69F" w14:textId="77777777" w:rsidR="00C55372" w:rsidRPr="0098266C" w:rsidRDefault="00C55372" w:rsidP="0098266C">
            <w:pPr>
              <w:pStyle w:val="Header"/>
              <w:spacing w:line="276" w:lineRule="auto"/>
              <w:jc w:val="both"/>
              <w:textAlignment w:val="top"/>
              <w:rPr>
                <w:rFonts w:ascii="Arial Narrow" w:hAnsi="Arial Narrow" w:cs="Arial"/>
                <w:sz w:val="24"/>
              </w:rPr>
            </w:pPr>
            <w:r w:rsidRPr="0098266C">
              <w:rPr>
                <w:rFonts w:ascii="Arial Narrow" w:hAnsi="Arial Narrow" w:cs="Arial"/>
                <w:color w:val="000000"/>
                <w:kern w:val="24"/>
                <w:sz w:val="24"/>
              </w:rPr>
              <w:t>More than 3 days</w:t>
            </w:r>
          </w:p>
        </w:tc>
        <w:tc>
          <w:tcPr>
            <w:tcW w:w="564" w:type="pct"/>
            <w:shd w:val="clear" w:color="auto" w:fill="F2F2F2" w:themeFill="background1" w:themeFillShade="F2"/>
          </w:tcPr>
          <w:p w14:paraId="6FA3DD6E" w14:textId="77777777" w:rsidR="00C55372" w:rsidRPr="0098266C" w:rsidRDefault="00C55372" w:rsidP="0098266C">
            <w:pPr>
              <w:pStyle w:val="Header"/>
              <w:spacing w:line="276" w:lineRule="auto"/>
              <w:jc w:val="both"/>
              <w:rPr>
                <w:rFonts w:ascii="Arial Narrow" w:hAnsi="Arial Narrow" w:cs="Arial"/>
                <w:sz w:val="24"/>
              </w:rPr>
            </w:pPr>
            <w:r w:rsidRPr="0098266C">
              <w:rPr>
                <w:rFonts w:ascii="Arial Narrow" w:hAnsi="Arial Narrow" w:cs="Arial"/>
                <w:color w:val="000000"/>
                <w:kern w:val="24"/>
                <w:sz w:val="24"/>
              </w:rPr>
              <w:t xml:space="preserve">3 days </w:t>
            </w:r>
          </w:p>
        </w:tc>
      </w:tr>
      <w:tr w:rsidR="00C55372" w:rsidRPr="0098266C" w14:paraId="066C5FF2" w14:textId="77777777" w:rsidTr="00DC7D3E">
        <w:trPr>
          <w:trHeight w:val="787"/>
        </w:trPr>
        <w:tc>
          <w:tcPr>
            <w:tcW w:w="170" w:type="pct"/>
            <w:shd w:val="clear" w:color="auto" w:fill="D9D9D9" w:themeFill="background1" w:themeFillShade="D9"/>
          </w:tcPr>
          <w:p w14:paraId="5A1F6CB6" w14:textId="77777777" w:rsidR="00C55372" w:rsidRPr="0098266C" w:rsidRDefault="00C55372" w:rsidP="00FD2FDC">
            <w:pPr>
              <w:pStyle w:val="ListParagraph"/>
              <w:numPr>
                <w:ilvl w:val="0"/>
                <w:numId w:val="37"/>
              </w:numPr>
              <w:spacing w:line="276" w:lineRule="auto"/>
              <w:jc w:val="both"/>
              <w:rPr>
                <w:rFonts w:ascii="Arial Narrow" w:hAnsi="Arial Narrow"/>
                <w:sz w:val="24"/>
              </w:rPr>
            </w:pPr>
          </w:p>
        </w:tc>
        <w:tc>
          <w:tcPr>
            <w:tcW w:w="921" w:type="pct"/>
            <w:shd w:val="clear" w:color="auto" w:fill="F2F2F2" w:themeFill="background1" w:themeFillShade="F2"/>
          </w:tcPr>
          <w:p w14:paraId="029A5FB5" w14:textId="77777777" w:rsidR="00C55372" w:rsidRPr="0098266C" w:rsidRDefault="00C55372" w:rsidP="0098266C">
            <w:pPr>
              <w:pStyle w:val="Header"/>
              <w:spacing w:line="276" w:lineRule="auto"/>
              <w:jc w:val="both"/>
              <w:textAlignment w:val="top"/>
              <w:rPr>
                <w:rFonts w:ascii="Arial Narrow" w:hAnsi="Arial Narrow" w:cs="Arial"/>
                <w:sz w:val="24"/>
              </w:rPr>
            </w:pPr>
            <w:r w:rsidRPr="0098266C">
              <w:rPr>
                <w:rFonts w:ascii="Arial Narrow" w:hAnsi="Arial Narrow" w:cs="Arial"/>
                <w:color w:val="000000"/>
                <w:kern w:val="24"/>
                <w:sz w:val="24"/>
              </w:rPr>
              <w:t>Reinsurance</w:t>
            </w:r>
          </w:p>
        </w:tc>
        <w:tc>
          <w:tcPr>
            <w:tcW w:w="671" w:type="pct"/>
            <w:shd w:val="clear" w:color="auto" w:fill="5B9BD5" w:themeFill="accent1"/>
          </w:tcPr>
          <w:p w14:paraId="77565135" w14:textId="77777777" w:rsidR="00C55372" w:rsidRPr="0098266C" w:rsidRDefault="00C55372" w:rsidP="0098266C">
            <w:pPr>
              <w:pStyle w:val="Header"/>
              <w:spacing w:line="276" w:lineRule="auto"/>
              <w:jc w:val="both"/>
              <w:textAlignment w:val="bottom"/>
              <w:rPr>
                <w:rFonts w:ascii="Arial Narrow" w:hAnsi="Arial Narrow" w:cs="Arial"/>
                <w:b/>
                <w:color w:val="000000" w:themeColor="text1"/>
                <w:kern w:val="24"/>
                <w:sz w:val="24"/>
              </w:rPr>
            </w:pPr>
            <w:r w:rsidRPr="0098266C">
              <w:rPr>
                <w:rFonts w:ascii="Arial Narrow" w:hAnsi="Arial Narrow" w:cs="Arial"/>
                <w:b/>
                <w:color w:val="000000" w:themeColor="text1"/>
                <w:kern w:val="24"/>
                <w:sz w:val="24"/>
              </w:rPr>
              <w:t>GENERAL</w:t>
            </w:r>
          </w:p>
        </w:tc>
        <w:tc>
          <w:tcPr>
            <w:tcW w:w="571" w:type="pct"/>
            <w:shd w:val="clear" w:color="auto" w:fill="FFFF00"/>
          </w:tcPr>
          <w:p w14:paraId="45764FC6" w14:textId="77777777" w:rsidR="00C55372" w:rsidRPr="0098266C" w:rsidRDefault="00C55372" w:rsidP="0098266C">
            <w:pPr>
              <w:pStyle w:val="Header"/>
              <w:spacing w:line="276" w:lineRule="auto"/>
              <w:jc w:val="both"/>
              <w:textAlignment w:val="bottom"/>
              <w:rPr>
                <w:rFonts w:ascii="Arial Narrow" w:hAnsi="Arial Narrow" w:cs="Arial"/>
                <w:sz w:val="24"/>
              </w:rPr>
            </w:pPr>
            <w:r w:rsidRPr="0098266C">
              <w:rPr>
                <w:rFonts w:ascii="Arial Narrow" w:hAnsi="Arial Narrow" w:cs="Arial"/>
                <w:color w:val="000000"/>
                <w:kern w:val="24"/>
                <w:sz w:val="24"/>
              </w:rPr>
              <w:t>Important</w:t>
            </w:r>
          </w:p>
        </w:tc>
        <w:tc>
          <w:tcPr>
            <w:tcW w:w="671" w:type="pct"/>
            <w:shd w:val="clear" w:color="auto" w:fill="D9D9D9" w:themeFill="background1" w:themeFillShade="D9"/>
          </w:tcPr>
          <w:p w14:paraId="66DF3086" w14:textId="77777777" w:rsidR="00C55372" w:rsidRPr="0098266C" w:rsidRDefault="00C55372" w:rsidP="0098266C">
            <w:pPr>
              <w:spacing w:line="276" w:lineRule="auto"/>
              <w:jc w:val="both"/>
              <w:rPr>
                <w:rFonts w:ascii="Arial Narrow" w:hAnsi="Arial Narrow"/>
                <w:sz w:val="24"/>
              </w:rPr>
            </w:pPr>
            <w:r w:rsidRPr="0098266C">
              <w:rPr>
                <w:rFonts w:ascii="Arial Narrow" w:hAnsi="Arial Narrow" w:cs="Arial"/>
                <w:sz w:val="24"/>
              </w:rPr>
              <w:t>Partly system based</w:t>
            </w:r>
          </w:p>
        </w:tc>
        <w:tc>
          <w:tcPr>
            <w:tcW w:w="838" w:type="pct"/>
            <w:shd w:val="clear" w:color="auto" w:fill="D9D9D9" w:themeFill="background1" w:themeFillShade="D9"/>
          </w:tcPr>
          <w:p w14:paraId="1B557D77" w14:textId="77777777" w:rsidR="00C55372" w:rsidRPr="0098266C" w:rsidRDefault="00C55372" w:rsidP="0098266C">
            <w:pPr>
              <w:pStyle w:val="Header"/>
              <w:spacing w:line="276" w:lineRule="auto"/>
              <w:jc w:val="both"/>
              <w:rPr>
                <w:rFonts w:ascii="Arial Narrow" w:hAnsi="Arial Narrow" w:cs="Arial"/>
                <w:sz w:val="24"/>
              </w:rPr>
            </w:pPr>
            <w:r w:rsidRPr="0098266C">
              <w:rPr>
                <w:rFonts w:ascii="Arial Narrow" w:hAnsi="Arial Narrow" w:cs="Arial"/>
                <w:sz w:val="24"/>
              </w:rPr>
              <w:t xml:space="preserve">Aims </w:t>
            </w:r>
          </w:p>
        </w:tc>
        <w:tc>
          <w:tcPr>
            <w:tcW w:w="593" w:type="pct"/>
            <w:shd w:val="clear" w:color="auto" w:fill="D9D9D9" w:themeFill="background1" w:themeFillShade="D9"/>
          </w:tcPr>
          <w:p w14:paraId="39BB1094" w14:textId="77777777" w:rsidR="00C55372" w:rsidRPr="0098266C" w:rsidRDefault="00C55372" w:rsidP="0098266C">
            <w:pPr>
              <w:pStyle w:val="Header"/>
              <w:spacing w:line="276" w:lineRule="auto"/>
              <w:jc w:val="both"/>
              <w:textAlignment w:val="top"/>
              <w:rPr>
                <w:rFonts w:ascii="Arial Narrow" w:hAnsi="Arial Narrow" w:cs="Arial"/>
                <w:sz w:val="24"/>
              </w:rPr>
            </w:pPr>
            <w:r w:rsidRPr="0098266C">
              <w:rPr>
                <w:rFonts w:ascii="Arial Narrow" w:hAnsi="Arial Narrow" w:cs="Arial"/>
                <w:color w:val="000000"/>
                <w:kern w:val="24"/>
                <w:sz w:val="24"/>
              </w:rPr>
              <w:t>2 days</w:t>
            </w:r>
          </w:p>
        </w:tc>
        <w:tc>
          <w:tcPr>
            <w:tcW w:w="564" w:type="pct"/>
            <w:shd w:val="clear" w:color="auto" w:fill="F2F2F2" w:themeFill="background1" w:themeFillShade="F2"/>
          </w:tcPr>
          <w:p w14:paraId="5877C924" w14:textId="77777777" w:rsidR="00C55372" w:rsidRPr="0098266C" w:rsidRDefault="00C55372" w:rsidP="0098266C">
            <w:pPr>
              <w:pStyle w:val="Header"/>
              <w:spacing w:line="276" w:lineRule="auto"/>
              <w:jc w:val="both"/>
              <w:rPr>
                <w:rFonts w:ascii="Arial Narrow" w:hAnsi="Arial Narrow" w:cs="Arial"/>
                <w:sz w:val="24"/>
              </w:rPr>
            </w:pPr>
            <w:r w:rsidRPr="0098266C">
              <w:rPr>
                <w:rFonts w:ascii="Arial Narrow" w:hAnsi="Arial Narrow" w:cs="Arial"/>
                <w:color w:val="000000"/>
                <w:kern w:val="24"/>
                <w:sz w:val="24"/>
              </w:rPr>
              <w:t xml:space="preserve">2 days </w:t>
            </w:r>
          </w:p>
        </w:tc>
      </w:tr>
      <w:tr w:rsidR="00C55372" w:rsidRPr="0098266C" w14:paraId="190B2A1E" w14:textId="77777777" w:rsidTr="00DC7D3E">
        <w:trPr>
          <w:trHeight w:val="773"/>
        </w:trPr>
        <w:tc>
          <w:tcPr>
            <w:tcW w:w="170" w:type="pct"/>
            <w:shd w:val="clear" w:color="auto" w:fill="D9D9D9" w:themeFill="background1" w:themeFillShade="D9"/>
          </w:tcPr>
          <w:p w14:paraId="06A96FAE" w14:textId="77777777" w:rsidR="00C55372" w:rsidRPr="0098266C" w:rsidRDefault="00C55372" w:rsidP="00FD2FDC">
            <w:pPr>
              <w:pStyle w:val="ListParagraph"/>
              <w:numPr>
                <w:ilvl w:val="0"/>
                <w:numId w:val="37"/>
              </w:numPr>
              <w:spacing w:line="276" w:lineRule="auto"/>
              <w:jc w:val="both"/>
              <w:rPr>
                <w:rFonts w:ascii="Arial Narrow" w:hAnsi="Arial Narrow"/>
                <w:sz w:val="24"/>
              </w:rPr>
            </w:pPr>
          </w:p>
        </w:tc>
        <w:tc>
          <w:tcPr>
            <w:tcW w:w="921" w:type="pct"/>
            <w:shd w:val="clear" w:color="auto" w:fill="F2F2F2" w:themeFill="background1" w:themeFillShade="F2"/>
          </w:tcPr>
          <w:p w14:paraId="2D2E127F" w14:textId="77777777" w:rsidR="00C55372" w:rsidRPr="0098266C" w:rsidRDefault="00C55372" w:rsidP="0098266C">
            <w:pPr>
              <w:pStyle w:val="Header"/>
              <w:spacing w:line="276" w:lineRule="auto"/>
              <w:jc w:val="both"/>
              <w:textAlignment w:val="top"/>
              <w:rPr>
                <w:rFonts w:ascii="Arial Narrow" w:hAnsi="Arial Narrow" w:cs="Arial"/>
                <w:color w:val="000000"/>
                <w:kern w:val="24"/>
                <w:sz w:val="24"/>
              </w:rPr>
            </w:pPr>
            <w:r w:rsidRPr="0098266C">
              <w:rPr>
                <w:rFonts w:ascii="Arial Narrow" w:hAnsi="Arial Narrow" w:cs="Arial"/>
                <w:color w:val="000000"/>
                <w:kern w:val="24"/>
                <w:sz w:val="24"/>
              </w:rPr>
              <w:t>Registration and acknowledgement of claims</w:t>
            </w:r>
          </w:p>
        </w:tc>
        <w:tc>
          <w:tcPr>
            <w:tcW w:w="671" w:type="pct"/>
            <w:shd w:val="clear" w:color="auto" w:fill="5B9BD5" w:themeFill="accent1"/>
          </w:tcPr>
          <w:p w14:paraId="5B885306" w14:textId="77777777" w:rsidR="00C55372" w:rsidRPr="0098266C" w:rsidRDefault="00C55372" w:rsidP="0098266C">
            <w:pPr>
              <w:pStyle w:val="Header"/>
              <w:spacing w:line="276" w:lineRule="auto"/>
              <w:jc w:val="both"/>
              <w:textAlignment w:val="bottom"/>
              <w:rPr>
                <w:rFonts w:ascii="Arial Narrow" w:hAnsi="Arial Narrow" w:cs="Arial"/>
                <w:b/>
                <w:color w:val="000000" w:themeColor="text1"/>
                <w:kern w:val="24"/>
                <w:sz w:val="24"/>
              </w:rPr>
            </w:pPr>
            <w:r w:rsidRPr="0098266C">
              <w:rPr>
                <w:rFonts w:ascii="Arial Narrow" w:hAnsi="Arial Narrow" w:cs="Arial"/>
                <w:b/>
                <w:color w:val="000000" w:themeColor="text1"/>
                <w:kern w:val="24"/>
                <w:sz w:val="24"/>
              </w:rPr>
              <w:t>GENERAL AND LIFE</w:t>
            </w:r>
          </w:p>
        </w:tc>
        <w:tc>
          <w:tcPr>
            <w:tcW w:w="571" w:type="pct"/>
            <w:shd w:val="clear" w:color="auto" w:fill="FFFF00"/>
          </w:tcPr>
          <w:p w14:paraId="17E5F28F" w14:textId="77777777" w:rsidR="00C55372" w:rsidRPr="0098266C" w:rsidRDefault="00C55372" w:rsidP="0098266C">
            <w:pPr>
              <w:pStyle w:val="Header"/>
              <w:spacing w:line="276" w:lineRule="auto"/>
              <w:jc w:val="both"/>
              <w:textAlignment w:val="bottom"/>
              <w:rPr>
                <w:rFonts w:ascii="Arial Narrow" w:hAnsi="Arial Narrow" w:cs="Arial"/>
                <w:color w:val="000000"/>
                <w:kern w:val="24"/>
                <w:sz w:val="24"/>
              </w:rPr>
            </w:pPr>
            <w:r w:rsidRPr="0098266C">
              <w:rPr>
                <w:rFonts w:ascii="Arial Narrow" w:hAnsi="Arial Narrow" w:cs="Arial"/>
                <w:color w:val="000000"/>
                <w:kern w:val="24"/>
                <w:sz w:val="24"/>
              </w:rPr>
              <w:t>Important</w:t>
            </w:r>
          </w:p>
        </w:tc>
        <w:tc>
          <w:tcPr>
            <w:tcW w:w="671" w:type="pct"/>
            <w:shd w:val="clear" w:color="auto" w:fill="D9D9D9" w:themeFill="background1" w:themeFillShade="D9"/>
          </w:tcPr>
          <w:p w14:paraId="6B972892" w14:textId="77777777" w:rsidR="00C55372" w:rsidRPr="0098266C" w:rsidRDefault="00C55372" w:rsidP="0098266C">
            <w:pPr>
              <w:spacing w:line="276" w:lineRule="auto"/>
              <w:jc w:val="both"/>
              <w:rPr>
                <w:rFonts w:ascii="Arial Narrow" w:hAnsi="Arial Narrow" w:cs="Arial"/>
                <w:sz w:val="24"/>
              </w:rPr>
            </w:pPr>
            <w:r w:rsidRPr="0098266C">
              <w:rPr>
                <w:rFonts w:ascii="Arial Narrow" w:hAnsi="Arial Narrow" w:cs="Arial"/>
                <w:sz w:val="24"/>
              </w:rPr>
              <w:t>System</w:t>
            </w:r>
          </w:p>
        </w:tc>
        <w:tc>
          <w:tcPr>
            <w:tcW w:w="838" w:type="pct"/>
            <w:shd w:val="clear" w:color="auto" w:fill="D9D9D9" w:themeFill="background1" w:themeFillShade="D9"/>
          </w:tcPr>
          <w:p w14:paraId="20FC53F7" w14:textId="77777777" w:rsidR="00C55372" w:rsidRPr="0098266C" w:rsidRDefault="00C55372" w:rsidP="0098266C">
            <w:pPr>
              <w:pStyle w:val="Header"/>
              <w:spacing w:line="276" w:lineRule="auto"/>
              <w:jc w:val="both"/>
              <w:rPr>
                <w:rFonts w:ascii="Arial Narrow" w:hAnsi="Arial Narrow" w:cs="Arial"/>
                <w:sz w:val="24"/>
              </w:rPr>
            </w:pPr>
            <w:r w:rsidRPr="0098266C">
              <w:rPr>
                <w:rFonts w:ascii="Arial Narrow" w:hAnsi="Arial Narrow" w:cs="Arial"/>
                <w:sz w:val="24"/>
              </w:rPr>
              <w:t>AIMS/</w:t>
            </w:r>
            <w:r w:rsidR="006D02AA" w:rsidRPr="0098266C">
              <w:rPr>
                <w:rFonts w:ascii="Arial Narrow" w:hAnsi="Arial Narrow" w:cs="Arial"/>
                <w:sz w:val="24"/>
              </w:rPr>
              <w:t>Manual</w:t>
            </w:r>
          </w:p>
        </w:tc>
        <w:tc>
          <w:tcPr>
            <w:tcW w:w="593" w:type="pct"/>
            <w:shd w:val="clear" w:color="auto" w:fill="D9D9D9" w:themeFill="background1" w:themeFillShade="D9"/>
          </w:tcPr>
          <w:p w14:paraId="0B2DE601" w14:textId="77777777" w:rsidR="00C55372" w:rsidRPr="0098266C" w:rsidRDefault="00C55372" w:rsidP="0098266C">
            <w:pPr>
              <w:pStyle w:val="Header"/>
              <w:spacing w:line="276" w:lineRule="auto"/>
              <w:jc w:val="both"/>
              <w:textAlignment w:val="top"/>
              <w:rPr>
                <w:rFonts w:ascii="Arial Narrow" w:hAnsi="Arial Narrow" w:cs="Arial"/>
                <w:color w:val="000000"/>
                <w:kern w:val="24"/>
                <w:sz w:val="24"/>
              </w:rPr>
            </w:pPr>
            <w:r w:rsidRPr="0098266C">
              <w:rPr>
                <w:rFonts w:ascii="Arial Narrow" w:hAnsi="Arial Narrow" w:cs="Arial"/>
                <w:color w:val="000000"/>
                <w:kern w:val="24"/>
                <w:sz w:val="24"/>
              </w:rPr>
              <w:t>2-</w:t>
            </w:r>
            <w:proofErr w:type="gramStart"/>
            <w:r w:rsidRPr="0098266C">
              <w:rPr>
                <w:rFonts w:ascii="Arial Narrow" w:hAnsi="Arial Narrow" w:cs="Arial"/>
                <w:color w:val="000000"/>
                <w:kern w:val="24"/>
                <w:sz w:val="24"/>
              </w:rPr>
              <w:t>4  Hrs.</w:t>
            </w:r>
            <w:proofErr w:type="gramEnd"/>
          </w:p>
        </w:tc>
        <w:tc>
          <w:tcPr>
            <w:tcW w:w="564" w:type="pct"/>
            <w:shd w:val="clear" w:color="auto" w:fill="F2F2F2" w:themeFill="background1" w:themeFillShade="F2"/>
          </w:tcPr>
          <w:p w14:paraId="7ADD5B79" w14:textId="77777777" w:rsidR="00C55372" w:rsidRPr="0098266C" w:rsidRDefault="00C55372" w:rsidP="0098266C">
            <w:pPr>
              <w:pStyle w:val="Header"/>
              <w:spacing w:line="276" w:lineRule="auto"/>
              <w:jc w:val="both"/>
              <w:rPr>
                <w:rFonts w:ascii="Arial Narrow" w:hAnsi="Arial Narrow" w:cs="Arial"/>
                <w:color w:val="000000"/>
                <w:kern w:val="24"/>
                <w:sz w:val="24"/>
              </w:rPr>
            </w:pPr>
            <w:r w:rsidRPr="0098266C">
              <w:rPr>
                <w:rFonts w:ascii="Arial Narrow" w:hAnsi="Arial Narrow" w:cs="Arial"/>
                <w:color w:val="000000"/>
                <w:kern w:val="24"/>
                <w:sz w:val="24"/>
              </w:rPr>
              <w:t xml:space="preserve">6 </w:t>
            </w:r>
            <w:proofErr w:type="spellStart"/>
            <w:r w:rsidRPr="0098266C">
              <w:rPr>
                <w:rFonts w:ascii="Arial Narrow" w:hAnsi="Arial Narrow" w:cs="Arial"/>
                <w:color w:val="000000"/>
                <w:kern w:val="24"/>
                <w:sz w:val="24"/>
              </w:rPr>
              <w:t>Hrs</w:t>
            </w:r>
            <w:proofErr w:type="spellEnd"/>
          </w:p>
        </w:tc>
      </w:tr>
      <w:tr w:rsidR="00C55372" w:rsidRPr="0098266C" w14:paraId="17F095E3" w14:textId="77777777" w:rsidTr="00DC7D3E">
        <w:trPr>
          <w:trHeight w:val="787"/>
        </w:trPr>
        <w:tc>
          <w:tcPr>
            <w:tcW w:w="170" w:type="pct"/>
            <w:shd w:val="clear" w:color="auto" w:fill="D9D9D9" w:themeFill="background1" w:themeFillShade="D9"/>
          </w:tcPr>
          <w:p w14:paraId="5C5B8FCC" w14:textId="77777777" w:rsidR="00C55372" w:rsidRPr="0098266C" w:rsidRDefault="00C55372" w:rsidP="00FD2FDC">
            <w:pPr>
              <w:pStyle w:val="ListParagraph"/>
              <w:numPr>
                <w:ilvl w:val="0"/>
                <w:numId w:val="37"/>
              </w:numPr>
              <w:spacing w:line="276" w:lineRule="auto"/>
              <w:jc w:val="both"/>
              <w:rPr>
                <w:rFonts w:ascii="Arial Narrow" w:hAnsi="Arial Narrow"/>
                <w:sz w:val="24"/>
              </w:rPr>
            </w:pPr>
          </w:p>
        </w:tc>
        <w:tc>
          <w:tcPr>
            <w:tcW w:w="921" w:type="pct"/>
            <w:shd w:val="clear" w:color="auto" w:fill="F2F2F2" w:themeFill="background1" w:themeFillShade="F2"/>
          </w:tcPr>
          <w:p w14:paraId="3FA86937" w14:textId="77777777" w:rsidR="00C55372" w:rsidRPr="0098266C" w:rsidRDefault="00C55372" w:rsidP="0098266C">
            <w:pPr>
              <w:pStyle w:val="Header"/>
              <w:spacing w:line="276" w:lineRule="auto"/>
              <w:jc w:val="both"/>
              <w:textAlignment w:val="top"/>
              <w:rPr>
                <w:rFonts w:ascii="Arial Narrow" w:hAnsi="Arial Narrow" w:cs="Arial"/>
                <w:color w:val="000000"/>
                <w:kern w:val="24"/>
                <w:sz w:val="24"/>
              </w:rPr>
            </w:pPr>
            <w:r w:rsidRPr="0098266C">
              <w:rPr>
                <w:rFonts w:ascii="Arial Narrow" w:hAnsi="Arial Narrow" w:cs="Arial"/>
                <w:color w:val="000000"/>
                <w:kern w:val="24"/>
                <w:sz w:val="24"/>
              </w:rPr>
              <w:t>Processing and approval of claims</w:t>
            </w:r>
          </w:p>
        </w:tc>
        <w:tc>
          <w:tcPr>
            <w:tcW w:w="671" w:type="pct"/>
            <w:shd w:val="clear" w:color="auto" w:fill="5B9BD5" w:themeFill="accent1"/>
          </w:tcPr>
          <w:p w14:paraId="3AD9303B" w14:textId="77777777" w:rsidR="00C55372" w:rsidRPr="0098266C" w:rsidRDefault="00C55372" w:rsidP="0098266C">
            <w:pPr>
              <w:pStyle w:val="Header"/>
              <w:spacing w:line="276" w:lineRule="auto"/>
              <w:jc w:val="both"/>
              <w:textAlignment w:val="bottom"/>
              <w:rPr>
                <w:rFonts w:ascii="Arial Narrow" w:hAnsi="Arial Narrow" w:cs="Arial"/>
                <w:b/>
                <w:color w:val="000000" w:themeColor="text1"/>
                <w:kern w:val="24"/>
                <w:sz w:val="24"/>
              </w:rPr>
            </w:pPr>
            <w:r w:rsidRPr="0098266C">
              <w:rPr>
                <w:rFonts w:ascii="Arial Narrow" w:hAnsi="Arial Narrow" w:cs="Arial"/>
                <w:b/>
                <w:color w:val="000000" w:themeColor="text1"/>
                <w:kern w:val="24"/>
                <w:sz w:val="24"/>
              </w:rPr>
              <w:t>GENERAL AND LIFE</w:t>
            </w:r>
          </w:p>
        </w:tc>
        <w:tc>
          <w:tcPr>
            <w:tcW w:w="571" w:type="pct"/>
            <w:shd w:val="clear" w:color="auto" w:fill="FFFF00"/>
          </w:tcPr>
          <w:p w14:paraId="391C2BB0" w14:textId="77777777" w:rsidR="00C55372" w:rsidRPr="0098266C" w:rsidRDefault="00C55372" w:rsidP="0098266C">
            <w:pPr>
              <w:pStyle w:val="Header"/>
              <w:spacing w:line="276" w:lineRule="auto"/>
              <w:jc w:val="both"/>
              <w:textAlignment w:val="bottom"/>
              <w:rPr>
                <w:rFonts w:ascii="Arial Narrow" w:hAnsi="Arial Narrow" w:cs="Arial"/>
                <w:color w:val="000000"/>
                <w:kern w:val="24"/>
                <w:sz w:val="24"/>
              </w:rPr>
            </w:pPr>
            <w:r w:rsidRPr="0098266C">
              <w:rPr>
                <w:rFonts w:ascii="Arial Narrow" w:hAnsi="Arial Narrow" w:cs="Arial"/>
                <w:color w:val="000000"/>
                <w:kern w:val="24"/>
                <w:sz w:val="24"/>
              </w:rPr>
              <w:t>important</w:t>
            </w:r>
          </w:p>
        </w:tc>
        <w:tc>
          <w:tcPr>
            <w:tcW w:w="671" w:type="pct"/>
            <w:shd w:val="clear" w:color="auto" w:fill="D9D9D9" w:themeFill="background1" w:themeFillShade="D9"/>
          </w:tcPr>
          <w:p w14:paraId="08C4DA21" w14:textId="77777777" w:rsidR="00C55372" w:rsidRPr="0098266C" w:rsidRDefault="00C55372" w:rsidP="0098266C">
            <w:pPr>
              <w:spacing w:line="276" w:lineRule="auto"/>
              <w:jc w:val="both"/>
              <w:rPr>
                <w:rFonts w:ascii="Arial Narrow" w:hAnsi="Arial Narrow" w:cs="Arial"/>
                <w:sz w:val="24"/>
              </w:rPr>
            </w:pPr>
            <w:r w:rsidRPr="0098266C">
              <w:rPr>
                <w:rFonts w:ascii="Arial Narrow" w:hAnsi="Arial Narrow" w:cs="Arial"/>
                <w:sz w:val="24"/>
              </w:rPr>
              <w:t>Partly system</w:t>
            </w:r>
          </w:p>
        </w:tc>
        <w:tc>
          <w:tcPr>
            <w:tcW w:w="838" w:type="pct"/>
            <w:shd w:val="clear" w:color="auto" w:fill="D9D9D9" w:themeFill="background1" w:themeFillShade="D9"/>
          </w:tcPr>
          <w:p w14:paraId="02F0D9A4" w14:textId="77777777" w:rsidR="00C55372" w:rsidRPr="0098266C" w:rsidRDefault="00C55372" w:rsidP="0098266C">
            <w:pPr>
              <w:pStyle w:val="Header"/>
              <w:spacing w:line="276" w:lineRule="auto"/>
              <w:jc w:val="both"/>
              <w:rPr>
                <w:rFonts w:ascii="Arial Narrow" w:hAnsi="Arial Narrow" w:cs="Arial"/>
                <w:sz w:val="24"/>
              </w:rPr>
            </w:pPr>
            <w:r w:rsidRPr="0098266C">
              <w:rPr>
                <w:rFonts w:ascii="Arial Narrow" w:hAnsi="Arial Narrow" w:cs="Arial"/>
                <w:sz w:val="24"/>
              </w:rPr>
              <w:t>AIMS/Case 360/</w:t>
            </w:r>
            <w:r w:rsidR="006D02AA" w:rsidRPr="0098266C">
              <w:rPr>
                <w:rFonts w:ascii="Arial Narrow" w:hAnsi="Arial Narrow" w:cs="Arial"/>
                <w:sz w:val="24"/>
              </w:rPr>
              <w:t>Manual</w:t>
            </w:r>
          </w:p>
        </w:tc>
        <w:tc>
          <w:tcPr>
            <w:tcW w:w="593" w:type="pct"/>
            <w:shd w:val="clear" w:color="auto" w:fill="D9D9D9" w:themeFill="background1" w:themeFillShade="D9"/>
          </w:tcPr>
          <w:p w14:paraId="6CDA1E26" w14:textId="77777777" w:rsidR="00C55372" w:rsidRPr="0098266C" w:rsidRDefault="00C55372" w:rsidP="0098266C">
            <w:pPr>
              <w:pStyle w:val="Header"/>
              <w:spacing w:line="276" w:lineRule="auto"/>
              <w:jc w:val="both"/>
              <w:textAlignment w:val="top"/>
              <w:rPr>
                <w:rFonts w:ascii="Arial Narrow" w:hAnsi="Arial Narrow" w:cs="Arial"/>
                <w:color w:val="000000"/>
                <w:kern w:val="24"/>
                <w:sz w:val="24"/>
              </w:rPr>
            </w:pPr>
            <w:r w:rsidRPr="0098266C">
              <w:rPr>
                <w:rFonts w:ascii="Arial Narrow" w:hAnsi="Arial Narrow" w:cs="Arial"/>
                <w:color w:val="000000"/>
                <w:kern w:val="24"/>
                <w:sz w:val="24"/>
              </w:rPr>
              <w:t xml:space="preserve">2-3 </w:t>
            </w:r>
            <w:proofErr w:type="spellStart"/>
            <w:r w:rsidRPr="0098266C">
              <w:rPr>
                <w:rFonts w:ascii="Arial Narrow" w:hAnsi="Arial Narrow" w:cs="Arial"/>
                <w:color w:val="000000"/>
                <w:kern w:val="24"/>
                <w:sz w:val="24"/>
              </w:rPr>
              <w:t>Hrs</w:t>
            </w:r>
            <w:proofErr w:type="spellEnd"/>
          </w:p>
        </w:tc>
        <w:tc>
          <w:tcPr>
            <w:tcW w:w="564" w:type="pct"/>
            <w:shd w:val="clear" w:color="auto" w:fill="F2F2F2" w:themeFill="background1" w:themeFillShade="F2"/>
          </w:tcPr>
          <w:p w14:paraId="06C39325" w14:textId="77777777" w:rsidR="00C55372" w:rsidRPr="0098266C" w:rsidRDefault="00C55372" w:rsidP="0098266C">
            <w:pPr>
              <w:pStyle w:val="Header"/>
              <w:spacing w:line="276" w:lineRule="auto"/>
              <w:jc w:val="both"/>
              <w:rPr>
                <w:rFonts w:ascii="Arial Narrow" w:hAnsi="Arial Narrow" w:cs="Arial"/>
                <w:color w:val="000000"/>
                <w:kern w:val="24"/>
                <w:sz w:val="24"/>
              </w:rPr>
            </w:pPr>
            <w:r w:rsidRPr="0098266C">
              <w:rPr>
                <w:rFonts w:ascii="Arial Narrow" w:hAnsi="Arial Narrow" w:cs="Arial"/>
                <w:color w:val="000000"/>
                <w:kern w:val="24"/>
                <w:sz w:val="24"/>
              </w:rPr>
              <w:t>6 Hrs.</w:t>
            </w:r>
          </w:p>
        </w:tc>
      </w:tr>
      <w:tr w:rsidR="00C55372" w:rsidRPr="0098266C" w14:paraId="3C8B7893" w14:textId="77777777" w:rsidTr="00DC7D3E">
        <w:trPr>
          <w:trHeight w:val="520"/>
        </w:trPr>
        <w:tc>
          <w:tcPr>
            <w:tcW w:w="170" w:type="pct"/>
            <w:shd w:val="clear" w:color="auto" w:fill="D9D9D9" w:themeFill="background1" w:themeFillShade="D9"/>
          </w:tcPr>
          <w:p w14:paraId="03B2D5B9" w14:textId="77777777" w:rsidR="00C55372" w:rsidRPr="0098266C" w:rsidRDefault="00C55372" w:rsidP="00FD2FDC">
            <w:pPr>
              <w:pStyle w:val="ListParagraph"/>
              <w:numPr>
                <w:ilvl w:val="0"/>
                <w:numId w:val="37"/>
              </w:numPr>
              <w:spacing w:line="276" w:lineRule="auto"/>
              <w:jc w:val="both"/>
              <w:rPr>
                <w:rFonts w:ascii="Arial Narrow" w:hAnsi="Arial Narrow"/>
                <w:sz w:val="24"/>
              </w:rPr>
            </w:pPr>
          </w:p>
        </w:tc>
        <w:tc>
          <w:tcPr>
            <w:tcW w:w="921" w:type="pct"/>
            <w:shd w:val="clear" w:color="auto" w:fill="F2F2F2" w:themeFill="background1" w:themeFillShade="F2"/>
          </w:tcPr>
          <w:p w14:paraId="7EBDCCC8" w14:textId="77777777" w:rsidR="00C55372" w:rsidRPr="0098266C" w:rsidRDefault="00C55372" w:rsidP="0098266C">
            <w:pPr>
              <w:pStyle w:val="Header"/>
              <w:spacing w:line="276" w:lineRule="auto"/>
              <w:jc w:val="both"/>
              <w:textAlignment w:val="top"/>
              <w:rPr>
                <w:rFonts w:ascii="Arial Narrow" w:hAnsi="Arial Narrow" w:cs="Arial"/>
                <w:color w:val="000000"/>
                <w:kern w:val="24"/>
                <w:sz w:val="24"/>
              </w:rPr>
            </w:pPr>
            <w:r w:rsidRPr="0098266C">
              <w:rPr>
                <w:rFonts w:ascii="Arial Narrow" w:hAnsi="Arial Narrow" w:cs="Arial"/>
                <w:color w:val="000000"/>
                <w:kern w:val="24"/>
                <w:sz w:val="24"/>
              </w:rPr>
              <w:t>Generate new life business</w:t>
            </w:r>
          </w:p>
        </w:tc>
        <w:tc>
          <w:tcPr>
            <w:tcW w:w="671" w:type="pct"/>
            <w:shd w:val="clear" w:color="auto" w:fill="5B9BD5" w:themeFill="accent1"/>
          </w:tcPr>
          <w:p w14:paraId="526605CC" w14:textId="77777777" w:rsidR="00C55372" w:rsidRPr="0098266C" w:rsidRDefault="00C55372" w:rsidP="0098266C">
            <w:pPr>
              <w:pStyle w:val="Header"/>
              <w:spacing w:line="276" w:lineRule="auto"/>
              <w:jc w:val="both"/>
              <w:textAlignment w:val="bottom"/>
              <w:rPr>
                <w:rFonts w:ascii="Arial Narrow" w:hAnsi="Arial Narrow" w:cs="Arial"/>
                <w:b/>
                <w:color w:val="000000" w:themeColor="text1"/>
                <w:kern w:val="24"/>
                <w:sz w:val="24"/>
              </w:rPr>
            </w:pPr>
            <w:r w:rsidRPr="0098266C">
              <w:rPr>
                <w:rFonts w:ascii="Arial Narrow" w:hAnsi="Arial Narrow" w:cs="Arial"/>
                <w:b/>
                <w:color w:val="000000" w:themeColor="text1"/>
                <w:kern w:val="24"/>
                <w:sz w:val="24"/>
              </w:rPr>
              <w:t>LIFE</w:t>
            </w:r>
          </w:p>
        </w:tc>
        <w:tc>
          <w:tcPr>
            <w:tcW w:w="571" w:type="pct"/>
            <w:shd w:val="clear" w:color="auto" w:fill="FFFF00"/>
          </w:tcPr>
          <w:p w14:paraId="2EF947BD" w14:textId="77777777" w:rsidR="00C55372" w:rsidRPr="0098266C" w:rsidRDefault="001F64AA" w:rsidP="0098266C">
            <w:pPr>
              <w:pStyle w:val="Header"/>
              <w:spacing w:line="276" w:lineRule="auto"/>
              <w:jc w:val="both"/>
              <w:textAlignment w:val="bottom"/>
              <w:rPr>
                <w:rFonts w:ascii="Arial Narrow" w:hAnsi="Arial Narrow" w:cs="Arial"/>
                <w:color w:val="000000"/>
                <w:kern w:val="24"/>
                <w:sz w:val="24"/>
              </w:rPr>
            </w:pPr>
            <w:r w:rsidRPr="0098266C">
              <w:rPr>
                <w:rFonts w:ascii="Arial Narrow" w:hAnsi="Arial Narrow" w:cs="Arial"/>
                <w:color w:val="000000"/>
                <w:kern w:val="24"/>
                <w:sz w:val="24"/>
              </w:rPr>
              <w:t>important</w:t>
            </w:r>
          </w:p>
        </w:tc>
        <w:tc>
          <w:tcPr>
            <w:tcW w:w="671" w:type="pct"/>
            <w:shd w:val="clear" w:color="auto" w:fill="D9D9D9" w:themeFill="background1" w:themeFillShade="D9"/>
          </w:tcPr>
          <w:p w14:paraId="2C41F554" w14:textId="77777777" w:rsidR="00C55372" w:rsidRPr="0098266C" w:rsidRDefault="006D02AA" w:rsidP="0098266C">
            <w:pPr>
              <w:spacing w:line="276" w:lineRule="auto"/>
              <w:jc w:val="both"/>
              <w:rPr>
                <w:rFonts w:ascii="Arial Narrow" w:hAnsi="Arial Narrow" w:cs="Arial"/>
                <w:sz w:val="24"/>
              </w:rPr>
            </w:pPr>
            <w:r w:rsidRPr="0098266C">
              <w:rPr>
                <w:rFonts w:ascii="Arial Narrow" w:hAnsi="Arial Narrow" w:cs="Arial"/>
                <w:sz w:val="24"/>
              </w:rPr>
              <w:t>Excel Sheets</w:t>
            </w:r>
          </w:p>
        </w:tc>
        <w:tc>
          <w:tcPr>
            <w:tcW w:w="838" w:type="pct"/>
            <w:shd w:val="clear" w:color="auto" w:fill="D9D9D9" w:themeFill="background1" w:themeFillShade="D9"/>
          </w:tcPr>
          <w:p w14:paraId="796D5EEB" w14:textId="77777777" w:rsidR="00C55372" w:rsidRPr="0098266C" w:rsidRDefault="006D02AA" w:rsidP="0098266C">
            <w:pPr>
              <w:pStyle w:val="Header"/>
              <w:spacing w:line="276" w:lineRule="auto"/>
              <w:jc w:val="both"/>
              <w:rPr>
                <w:rFonts w:ascii="Arial Narrow" w:hAnsi="Arial Narrow" w:cs="Arial"/>
                <w:sz w:val="24"/>
              </w:rPr>
            </w:pPr>
            <w:r w:rsidRPr="0098266C">
              <w:rPr>
                <w:rFonts w:ascii="Arial Narrow" w:hAnsi="Arial Narrow" w:cs="Arial"/>
                <w:sz w:val="24"/>
              </w:rPr>
              <w:t>Local Storage</w:t>
            </w:r>
          </w:p>
        </w:tc>
        <w:tc>
          <w:tcPr>
            <w:tcW w:w="593" w:type="pct"/>
            <w:shd w:val="clear" w:color="auto" w:fill="D9D9D9" w:themeFill="background1" w:themeFillShade="D9"/>
          </w:tcPr>
          <w:p w14:paraId="73DF618B" w14:textId="77777777" w:rsidR="00C55372" w:rsidRPr="0098266C" w:rsidRDefault="00C55372" w:rsidP="0098266C">
            <w:pPr>
              <w:pStyle w:val="Header"/>
              <w:spacing w:line="276" w:lineRule="auto"/>
              <w:jc w:val="both"/>
              <w:textAlignment w:val="top"/>
              <w:rPr>
                <w:rFonts w:ascii="Arial Narrow" w:hAnsi="Arial Narrow" w:cs="Arial"/>
                <w:color w:val="000000"/>
                <w:kern w:val="24"/>
                <w:sz w:val="24"/>
              </w:rPr>
            </w:pPr>
            <w:r w:rsidRPr="0098266C">
              <w:rPr>
                <w:rFonts w:ascii="Arial Narrow" w:hAnsi="Arial Narrow" w:cs="Arial"/>
                <w:color w:val="000000"/>
                <w:kern w:val="24"/>
                <w:sz w:val="24"/>
              </w:rPr>
              <w:t>2days</w:t>
            </w:r>
          </w:p>
        </w:tc>
        <w:tc>
          <w:tcPr>
            <w:tcW w:w="564" w:type="pct"/>
            <w:shd w:val="clear" w:color="auto" w:fill="F2F2F2" w:themeFill="background1" w:themeFillShade="F2"/>
          </w:tcPr>
          <w:p w14:paraId="5BADFB38" w14:textId="77777777" w:rsidR="00C55372" w:rsidRPr="0098266C" w:rsidRDefault="00C55372" w:rsidP="0098266C">
            <w:pPr>
              <w:pStyle w:val="Header"/>
              <w:spacing w:line="276" w:lineRule="auto"/>
              <w:jc w:val="both"/>
              <w:rPr>
                <w:rFonts w:ascii="Arial Narrow" w:hAnsi="Arial Narrow" w:cs="Arial"/>
                <w:color w:val="000000"/>
                <w:kern w:val="24"/>
                <w:sz w:val="24"/>
              </w:rPr>
            </w:pPr>
            <w:r w:rsidRPr="0098266C">
              <w:rPr>
                <w:rFonts w:ascii="Arial Narrow" w:hAnsi="Arial Narrow" w:cs="Arial"/>
                <w:color w:val="000000"/>
                <w:kern w:val="24"/>
                <w:sz w:val="24"/>
              </w:rPr>
              <w:t>2 days</w:t>
            </w:r>
          </w:p>
        </w:tc>
      </w:tr>
      <w:tr w:rsidR="00C55372" w:rsidRPr="0098266C" w14:paraId="4B135EC7" w14:textId="77777777" w:rsidTr="00DC7D3E">
        <w:trPr>
          <w:trHeight w:val="520"/>
        </w:trPr>
        <w:tc>
          <w:tcPr>
            <w:tcW w:w="170" w:type="pct"/>
            <w:shd w:val="clear" w:color="auto" w:fill="D9D9D9" w:themeFill="background1" w:themeFillShade="D9"/>
          </w:tcPr>
          <w:p w14:paraId="4D9D6217" w14:textId="77777777" w:rsidR="00C55372" w:rsidRPr="0098266C" w:rsidRDefault="00C55372" w:rsidP="00FD2FDC">
            <w:pPr>
              <w:pStyle w:val="ListParagraph"/>
              <w:numPr>
                <w:ilvl w:val="0"/>
                <w:numId w:val="37"/>
              </w:numPr>
              <w:spacing w:line="276" w:lineRule="auto"/>
              <w:jc w:val="both"/>
              <w:rPr>
                <w:rFonts w:ascii="Arial Narrow" w:hAnsi="Arial Narrow"/>
                <w:sz w:val="24"/>
              </w:rPr>
            </w:pPr>
          </w:p>
        </w:tc>
        <w:tc>
          <w:tcPr>
            <w:tcW w:w="921" w:type="pct"/>
            <w:shd w:val="clear" w:color="auto" w:fill="F2F2F2" w:themeFill="background1" w:themeFillShade="F2"/>
          </w:tcPr>
          <w:p w14:paraId="29C8D929" w14:textId="77777777" w:rsidR="00C55372" w:rsidRPr="0098266C" w:rsidRDefault="00C55372" w:rsidP="0098266C">
            <w:pPr>
              <w:pStyle w:val="Header"/>
              <w:spacing w:line="276" w:lineRule="auto"/>
              <w:jc w:val="both"/>
              <w:textAlignment w:val="top"/>
              <w:rPr>
                <w:rFonts w:ascii="Arial Narrow" w:hAnsi="Arial Narrow" w:cs="Arial"/>
                <w:color w:val="000000"/>
                <w:kern w:val="24"/>
                <w:sz w:val="24"/>
              </w:rPr>
            </w:pPr>
            <w:r w:rsidRPr="0098266C">
              <w:rPr>
                <w:rFonts w:ascii="Arial Narrow" w:hAnsi="Arial Narrow" w:cs="Arial"/>
                <w:color w:val="000000"/>
                <w:kern w:val="24"/>
                <w:sz w:val="24"/>
              </w:rPr>
              <w:t>Renewal of life policies</w:t>
            </w:r>
          </w:p>
        </w:tc>
        <w:tc>
          <w:tcPr>
            <w:tcW w:w="671" w:type="pct"/>
            <w:shd w:val="clear" w:color="auto" w:fill="5B9BD5" w:themeFill="accent1"/>
          </w:tcPr>
          <w:p w14:paraId="193FB457" w14:textId="77777777" w:rsidR="00C55372" w:rsidRPr="0098266C" w:rsidRDefault="00C55372" w:rsidP="0098266C">
            <w:pPr>
              <w:pStyle w:val="Header"/>
              <w:spacing w:line="276" w:lineRule="auto"/>
              <w:jc w:val="both"/>
              <w:textAlignment w:val="bottom"/>
              <w:rPr>
                <w:rFonts w:ascii="Arial Narrow" w:hAnsi="Arial Narrow" w:cs="Arial"/>
                <w:b/>
                <w:color w:val="000000" w:themeColor="text1"/>
                <w:kern w:val="24"/>
                <w:sz w:val="24"/>
              </w:rPr>
            </w:pPr>
            <w:r w:rsidRPr="0098266C">
              <w:rPr>
                <w:rFonts w:ascii="Arial Narrow" w:hAnsi="Arial Narrow" w:cs="Arial"/>
                <w:b/>
                <w:color w:val="000000" w:themeColor="text1"/>
                <w:kern w:val="24"/>
                <w:sz w:val="24"/>
              </w:rPr>
              <w:t>LIFE</w:t>
            </w:r>
          </w:p>
        </w:tc>
        <w:tc>
          <w:tcPr>
            <w:tcW w:w="571" w:type="pct"/>
            <w:shd w:val="clear" w:color="auto" w:fill="FFFF00"/>
          </w:tcPr>
          <w:p w14:paraId="3BF63B28" w14:textId="77777777" w:rsidR="00C55372" w:rsidRPr="0098266C" w:rsidRDefault="00C55372" w:rsidP="0098266C">
            <w:pPr>
              <w:pStyle w:val="Header"/>
              <w:spacing w:line="276" w:lineRule="auto"/>
              <w:jc w:val="both"/>
              <w:textAlignment w:val="bottom"/>
              <w:rPr>
                <w:rFonts w:ascii="Arial Narrow" w:hAnsi="Arial Narrow" w:cs="Arial"/>
                <w:color w:val="000000"/>
                <w:kern w:val="24"/>
                <w:sz w:val="24"/>
              </w:rPr>
            </w:pPr>
            <w:r w:rsidRPr="0098266C">
              <w:rPr>
                <w:rFonts w:ascii="Arial Narrow" w:hAnsi="Arial Narrow" w:cs="Arial"/>
                <w:color w:val="000000"/>
                <w:kern w:val="24"/>
                <w:sz w:val="24"/>
              </w:rPr>
              <w:t>important</w:t>
            </w:r>
          </w:p>
        </w:tc>
        <w:tc>
          <w:tcPr>
            <w:tcW w:w="671" w:type="pct"/>
            <w:shd w:val="clear" w:color="auto" w:fill="D9D9D9" w:themeFill="background1" w:themeFillShade="D9"/>
          </w:tcPr>
          <w:p w14:paraId="7048474B" w14:textId="77777777" w:rsidR="00C55372" w:rsidRPr="0098266C" w:rsidRDefault="006D02AA" w:rsidP="0098266C">
            <w:pPr>
              <w:spacing w:line="276" w:lineRule="auto"/>
              <w:jc w:val="both"/>
              <w:rPr>
                <w:rFonts w:ascii="Arial Narrow" w:hAnsi="Arial Narrow" w:cs="Arial"/>
                <w:sz w:val="24"/>
              </w:rPr>
            </w:pPr>
            <w:r w:rsidRPr="0098266C">
              <w:rPr>
                <w:rFonts w:ascii="Arial Narrow" w:hAnsi="Arial Narrow" w:cs="Arial"/>
                <w:sz w:val="24"/>
              </w:rPr>
              <w:t>Excel Sheets</w:t>
            </w:r>
          </w:p>
        </w:tc>
        <w:tc>
          <w:tcPr>
            <w:tcW w:w="838" w:type="pct"/>
            <w:shd w:val="clear" w:color="auto" w:fill="D9D9D9" w:themeFill="background1" w:themeFillShade="D9"/>
          </w:tcPr>
          <w:p w14:paraId="1FE3F951" w14:textId="77777777" w:rsidR="00C55372" w:rsidRPr="0098266C" w:rsidRDefault="006D02AA" w:rsidP="0098266C">
            <w:pPr>
              <w:pStyle w:val="Header"/>
              <w:spacing w:line="276" w:lineRule="auto"/>
              <w:jc w:val="both"/>
              <w:rPr>
                <w:rFonts w:ascii="Arial Narrow" w:hAnsi="Arial Narrow" w:cs="Arial"/>
                <w:sz w:val="24"/>
              </w:rPr>
            </w:pPr>
            <w:r w:rsidRPr="0098266C">
              <w:rPr>
                <w:rFonts w:ascii="Arial Narrow" w:hAnsi="Arial Narrow" w:cs="Arial"/>
                <w:sz w:val="24"/>
              </w:rPr>
              <w:t>Local Storage</w:t>
            </w:r>
          </w:p>
        </w:tc>
        <w:tc>
          <w:tcPr>
            <w:tcW w:w="593" w:type="pct"/>
            <w:shd w:val="clear" w:color="auto" w:fill="D9D9D9" w:themeFill="background1" w:themeFillShade="D9"/>
          </w:tcPr>
          <w:p w14:paraId="07E04FA7" w14:textId="77777777" w:rsidR="00C55372" w:rsidRPr="0098266C" w:rsidRDefault="00C55372" w:rsidP="0098266C">
            <w:pPr>
              <w:pStyle w:val="Header"/>
              <w:spacing w:line="276" w:lineRule="auto"/>
              <w:jc w:val="both"/>
              <w:textAlignment w:val="top"/>
              <w:rPr>
                <w:rFonts w:ascii="Arial Narrow" w:hAnsi="Arial Narrow" w:cs="Arial"/>
                <w:color w:val="000000"/>
                <w:kern w:val="24"/>
                <w:sz w:val="24"/>
              </w:rPr>
            </w:pPr>
            <w:r w:rsidRPr="0098266C">
              <w:rPr>
                <w:rFonts w:ascii="Arial Narrow" w:hAnsi="Arial Narrow" w:cs="Arial"/>
                <w:color w:val="000000"/>
                <w:kern w:val="24"/>
                <w:sz w:val="24"/>
              </w:rPr>
              <w:t>5days</w:t>
            </w:r>
          </w:p>
        </w:tc>
        <w:tc>
          <w:tcPr>
            <w:tcW w:w="564" w:type="pct"/>
            <w:shd w:val="clear" w:color="auto" w:fill="F2F2F2" w:themeFill="background1" w:themeFillShade="F2"/>
          </w:tcPr>
          <w:p w14:paraId="435C6820" w14:textId="77777777" w:rsidR="00C55372" w:rsidRPr="0098266C" w:rsidRDefault="00C55372" w:rsidP="0098266C">
            <w:pPr>
              <w:pStyle w:val="Header"/>
              <w:spacing w:line="276" w:lineRule="auto"/>
              <w:jc w:val="both"/>
              <w:rPr>
                <w:rFonts w:ascii="Arial Narrow" w:hAnsi="Arial Narrow" w:cs="Arial"/>
                <w:color w:val="000000"/>
                <w:kern w:val="24"/>
                <w:sz w:val="24"/>
              </w:rPr>
            </w:pPr>
            <w:r w:rsidRPr="0098266C">
              <w:rPr>
                <w:rFonts w:ascii="Arial Narrow" w:hAnsi="Arial Narrow" w:cs="Arial"/>
                <w:color w:val="000000"/>
                <w:kern w:val="24"/>
                <w:sz w:val="24"/>
              </w:rPr>
              <w:t>1day</w:t>
            </w:r>
          </w:p>
        </w:tc>
      </w:tr>
      <w:tr w:rsidR="00C55372" w:rsidRPr="0098266C" w14:paraId="37ADE29A" w14:textId="77777777" w:rsidTr="00DC7D3E">
        <w:trPr>
          <w:trHeight w:val="520"/>
        </w:trPr>
        <w:tc>
          <w:tcPr>
            <w:tcW w:w="170" w:type="pct"/>
            <w:shd w:val="clear" w:color="auto" w:fill="D9D9D9" w:themeFill="background1" w:themeFillShade="D9"/>
          </w:tcPr>
          <w:p w14:paraId="4127D940" w14:textId="77777777" w:rsidR="00C55372" w:rsidRPr="0098266C" w:rsidRDefault="00C55372" w:rsidP="00FD2FDC">
            <w:pPr>
              <w:pStyle w:val="ListParagraph"/>
              <w:numPr>
                <w:ilvl w:val="0"/>
                <w:numId w:val="37"/>
              </w:numPr>
              <w:spacing w:line="276" w:lineRule="auto"/>
              <w:jc w:val="both"/>
              <w:rPr>
                <w:rFonts w:ascii="Arial Narrow" w:hAnsi="Arial Narrow"/>
                <w:sz w:val="24"/>
              </w:rPr>
            </w:pPr>
          </w:p>
        </w:tc>
        <w:tc>
          <w:tcPr>
            <w:tcW w:w="921" w:type="pct"/>
            <w:shd w:val="clear" w:color="auto" w:fill="F2F2F2" w:themeFill="background1" w:themeFillShade="F2"/>
          </w:tcPr>
          <w:p w14:paraId="30C647BD" w14:textId="77777777" w:rsidR="00C55372" w:rsidRPr="0098266C" w:rsidRDefault="00C55372" w:rsidP="0098266C">
            <w:pPr>
              <w:pStyle w:val="Header"/>
              <w:spacing w:line="276" w:lineRule="auto"/>
              <w:jc w:val="both"/>
              <w:textAlignment w:val="top"/>
              <w:rPr>
                <w:rFonts w:ascii="Arial Narrow" w:hAnsi="Arial Narrow" w:cs="Arial"/>
                <w:color w:val="000000"/>
                <w:kern w:val="24"/>
                <w:sz w:val="24"/>
              </w:rPr>
            </w:pPr>
            <w:r w:rsidRPr="0098266C">
              <w:rPr>
                <w:rFonts w:ascii="Arial Narrow" w:hAnsi="Arial Narrow" w:cs="Arial"/>
                <w:color w:val="000000"/>
                <w:kern w:val="24"/>
                <w:sz w:val="24"/>
              </w:rPr>
              <w:t>Processing of commissions</w:t>
            </w:r>
          </w:p>
        </w:tc>
        <w:tc>
          <w:tcPr>
            <w:tcW w:w="671" w:type="pct"/>
            <w:shd w:val="clear" w:color="auto" w:fill="5B9BD5" w:themeFill="accent1"/>
          </w:tcPr>
          <w:p w14:paraId="41BAEF2F" w14:textId="77777777" w:rsidR="00C55372" w:rsidRPr="0098266C" w:rsidRDefault="00C55372" w:rsidP="0098266C">
            <w:pPr>
              <w:pStyle w:val="Header"/>
              <w:spacing w:line="276" w:lineRule="auto"/>
              <w:jc w:val="both"/>
              <w:textAlignment w:val="bottom"/>
              <w:rPr>
                <w:rFonts w:ascii="Arial Narrow" w:hAnsi="Arial Narrow" w:cs="Arial"/>
                <w:b/>
                <w:color w:val="000000" w:themeColor="text1"/>
                <w:kern w:val="24"/>
                <w:sz w:val="24"/>
              </w:rPr>
            </w:pPr>
            <w:r w:rsidRPr="0098266C">
              <w:rPr>
                <w:rFonts w:ascii="Arial Narrow" w:hAnsi="Arial Narrow" w:cs="Arial"/>
                <w:b/>
                <w:color w:val="000000" w:themeColor="text1"/>
                <w:kern w:val="24"/>
                <w:sz w:val="24"/>
              </w:rPr>
              <w:t>LIFE</w:t>
            </w:r>
          </w:p>
        </w:tc>
        <w:tc>
          <w:tcPr>
            <w:tcW w:w="571" w:type="pct"/>
            <w:shd w:val="clear" w:color="auto" w:fill="FF0000"/>
          </w:tcPr>
          <w:p w14:paraId="3B76A987" w14:textId="77777777" w:rsidR="00C55372" w:rsidRPr="0098266C" w:rsidRDefault="00C55372" w:rsidP="0098266C">
            <w:pPr>
              <w:pStyle w:val="Header"/>
              <w:spacing w:line="276" w:lineRule="auto"/>
              <w:jc w:val="both"/>
              <w:textAlignment w:val="bottom"/>
              <w:rPr>
                <w:rFonts w:ascii="Arial Narrow" w:hAnsi="Arial Narrow" w:cs="Arial"/>
                <w:color w:val="000000"/>
                <w:kern w:val="24"/>
                <w:sz w:val="24"/>
              </w:rPr>
            </w:pPr>
            <w:r w:rsidRPr="0098266C">
              <w:rPr>
                <w:rFonts w:ascii="Arial Narrow" w:hAnsi="Arial Narrow" w:cs="Arial"/>
                <w:color w:val="000000"/>
                <w:kern w:val="24"/>
                <w:sz w:val="24"/>
              </w:rPr>
              <w:t>critical</w:t>
            </w:r>
          </w:p>
        </w:tc>
        <w:tc>
          <w:tcPr>
            <w:tcW w:w="671" w:type="pct"/>
            <w:shd w:val="clear" w:color="auto" w:fill="D9D9D9" w:themeFill="background1" w:themeFillShade="D9"/>
          </w:tcPr>
          <w:p w14:paraId="52527682" w14:textId="77777777" w:rsidR="00C55372" w:rsidRPr="0098266C" w:rsidRDefault="006D02AA" w:rsidP="0098266C">
            <w:pPr>
              <w:spacing w:line="276" w:lineRule="auto"/>
              <w:jc w:val="both"/>
              <w:rPr>
                <w:rFonts w:ascii="Arial Narrow" w:hAnsi="Arial Narrow" w:cs="Arial"/>
                <w:sz w:val="24"/>
              </w:rPr>
            </w:pPr>
            <w:r w:rsidRPr="0098266C">
              <w:rPr>
                <w:rFonts w:ascii="Arial Narrow" w:hAnsi="Arial Narrow" w:cs="Arial"/>
                <w:sz w:val="24"/>
              </w:rPr>
              <w:t>Excel Sheets</w:t>
            </w:r>
          </w:p>
        </w:tc>
        <w:tc>
          <w:tcPr>
            <w:tcW w:w="838" w:type="pct"/>
            <w:shd w:val="clear" w:color="auto" w:fill="D9D9D9" w:themeFill="background1" w:themeFillShade="D9"/>
          </w:tcPr>
          <w:p w14:paraId="40994A98" w14:textId="77777777" w:rsidR="00C55372" w:rsidRPr="0098266C" w:rsidRDefault="006D02AA" w:rsidP="0098266C">
            <w:pPr>
              <w:pStyle w:val="Header"/>
              <w:spacing w:line="276" w:lineRule="auto"/>
              <w:jc w:val="both"/>
              <w:rPr>
                <w:rFonts w:ascii="Arial Narrow" w:hAnsi="Arial Narrow" w:cs="Arial"/>
                <w:sz w:val="24"/>
              </w:rPr>
            </w:pPr>
            <w:r w:rsidRPr="0098266C">
              <w:rPr>
                <w:rFonts w:ascii="Arial Narrow" w:hAnsi="Arial Narrow" w:cs="Arial"/>
                <w:sz w:val="24"/>
              </w:rPr>
              <w:t>Local Storage</w:t>
            </w:r>
          </w:p>
        </w:tc>
        <w:tc>
          <w:tcPr>
            <w:tcW w:w="593" w:type="pct"/>
            <w:shd w:val="clear" w:color="auto" w:fill="D9D9D9" w:themeFill="background1" w:themeFillShade="D9"/>
          </w:tcPr>
          <w:p w14:paraId="53CF7C3D" w14:textId="77777777" w:rsidR="00C55372" w:rsidRPr="0098266C" w:rsidRDefault="00C55372" w:rsidP="0098266C">
            <w:pPr>
              <w:pStyle w:val="Header"/>
              <w:spacing w:line="276" w:lineRule="auto"/>
              <w:jc w:val="both"/>
              <w:textAlignment w:val="top"/>
              <w:rPr>
                <w:rFonts w:ascii="Arial Narrow" w:hAnsi="Arial Narrow" w:cs="Arial"/>
                <w:color w:val="000000"/>
                <w:kern w:val="24"/>
                <w:sz w:val="24"/>
              </w:rPr>
            </w:pPr>
            <w:r w:rsidRPr="0098266C">
              <w:rPr>
                <w:rFonts w:ascii="Arial Narrow" w:hAnsi="Arial Narrow" w:cs="Arial"/>
                <w:color w:val="000000"/>
                <w:kern w:val="24"/>
                <w:sz w:val="24"/>
              </w:rPr>
              <w:t>5 days</w:t>
            </w:r>
          </w:p>
        </w:tc>
        <w:tc>
          <w:tcPr>
            <w:tcW w:w="564" w:type="pct"/>
            <w:shd w:val="clear" w:color="auto" w:fill="F2F2F2" w:themeFill="background1" w:themeFillShade="F2"/>
          </w:tcPr>
          <w:p w14:paraId="59DE13E3" w14:textId="77777777" w:rsidR="00C55372" w:rsidRPr="0098266C" w:rsidRDefault="00C55372" w:rsidP="0098266C">
            <w:pPr>
              <w:pStyle w:val="Header"/>
              <w:spacing w:line="276" w:lineRule="auto"/>
              <w:jc w:val="both"/>
              <w:rPr>
                <w:rFonts w:ascii="Arial Narrow" w:hAnsi="Arial Narrow" w:cs="Arial"/>
                <w:color w:val="000000"/>
                <w:kern w:val="24"/>
                <w:sz w:val="24"/>
              </w:rPr>
            </w:pPr>
            <w:r w:rsidRPr="0098266C">
              <w:rPr>
                <w:rFonts w:ascii="Arial Narrow" w:hAnsi="Arial Narrow" w:cs="Arial"/>
                <w:color w:val="000000"/>
                <w:kern w:val="24"/>
                <w:sz w:val="24"/>
              </w:rPr>
              <w:t>1 day</w:t>
            </w:r>
          </w:p>
        </w:tc>
      </w:tr>
    </w:tbl>
    <w:p w14:paraId="24DB0071" w14:textId="77777777" w:rsidR="00FC220A" w:rsidRPr="0098266C" w:rsidRDefault="00FC220A" w:rsidP="0098266C">
      <w:pPr>
        <w:spacing w:line="276" w:lineRule="auto"/>
        <w:jc w:val="both"/>
        <w:rPr>
          <w:rFonts w:ascii="Arial Narrow" w:hAnsi="Arial Narrow"/>
          <w:b/>
          <w:sz w:val="24"/>
          <w:u w:val="single"/>
        </w:rPr>
      </w:pPr>
    </w:p>
    <w:p w14:paraId="00ACC85F" w14:textId="77777777" w:rsidR="00724331" w:rsidRPr="0098266C" w:rsidRDefault="00724331" w:rsidP="0098266C">
      <w:pPr>
        <w:spacing w:line="276" w:lineRule="auto"/>
        <w:jc w:val="both"/>
        <w:rPr>
          <w:rFonts w:ascii="Arial Narrow" w:hAnsi="Arial Narrow" w:cs="Arial"/>
          <w:b/>
          <w:bCs/>
          <w:i/>
          <w:spacing w:val="-10"/>
          <w:kern w:val="32"/>
          <w:sz w:val="24"/>
          <w:lang w:val="en-GB"/>
        </w:rPr>
      </w:pPr>
      <w:r w:rsidRPr="0098266C">
        <w:rPr>
          <w:rFonts w:ascii="Arial Narrow" w:hAnsi="Arial Narrow"/>
          <w:b/>
          <w:i/>
          <w:sz w:val="24"/>
        </w:rPr>
        <w:br w:type="page"/>
      </w:r>
    </w:p>
    <w:p w14:paraId="7F8F8567" w14:textId="77777777" w:rsidR="00776B91" w:rsidRPr="0098266C" w:rsidRDefault="003B66DC" w:rsidP="00FD2FDC">
      <w:pPr>
        <w:pStyle w:val="Heading2"/>
        <w:numPr>
          <w:ilvl w:val="1"/>
          <w:numId w:val="46"/>
        </w:numPr>
        <w:spacing w:line="276" w:lineRule="auto"/>
        <w:jc w:val="both"/>
        <w:rPr>
          <w:rFonts w:ascii="Arial Narrow" w:hAnsi="Arial Narrow"/>
          <w:sz w:val="24"/>
          <w:szCs w:val="24"/>
        </w:rPr>
      </w:pPr>
      <w:bookmarkStart w:id="27" w:name="_Toc455118479"/>
      <w:r w:rsidRPr="0098266C">
        <w:rPr>
          <w:rFonts w:ascii="Arial Narrow" w:hAnsi="Arial Narrow"/>
          <w:noProof/>
          <w:sz w:val="24"/>
          <w:szCs w:val="24"/>
          <w:lang w:val="en-US"/>
        </w:rPr>
        <w:lastRenderedPageBreak/>
        <mc:AlternateContent>
          <mc:Choice Requires="wpg">
            <w:drawing>
              <wp:anchor distT="0" distB="0" distL="114300" distR="114300" simplePos="0" relativeHeight="251719680" behindDoc="0" locked="0" layoutInCell="1" allowOverlap="1" wp14:anchorId="3D608D76" wp14:editId="3C1FC17B">
                <wp:simplePos x="0" y="0"/>
                <wp:positionH relativeFrom="column">
                  <wp:posOffset>-230588</wp:posOffset>
                </wp:positionH>
                <wp:positionV relativeFrom="paragraph">
                  <wp:posOffset>386549</wp:posOffset>
                </wp:positionV>
                <wp:extent cx="6566535" cy="3099435"/>
                <wp:effectExtent l="0" t="0" r="24765" b="24765"/>
                <wp:wrapNone/>
                <wp:docPr id="8" name="Group 8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66535" cy="3099435"/>
                          <a:chOff x="516" y="4869"/>
                          <a:chExt cx="10905" cy="5166"/>
                        </a:xfrm>
                      </wpg:grpSpPr>
                      <wps:wsp>
                        <wps:cNvPr id="9" name="AutoShape 834"/>
                        <wps:cNvSpPr>
                          <a:spLocks noChangeArrowheads="1"/>
                        </wps:cNvSpPr>
                        <wps:spPr bwMode="auto">
                          <a:xfrm>
                            <a:off x="936" y="4869"/>
                            <a:ext cx="1395" cy="570"/>
                          </a:xfrm>
                          <a:prstGeom prst="flowChartTerminator">
                            <a:avLst/>
                          </a:prstGeom>
                          <a:solidFill>
                            <a:srgbClr val="808080"/>
                          </a:solidFill>
                          <a:ln w="9525">
                            <a:solidFill>
                              <a:srgbClr val="000000"/>
                            </a:solidFill>
                            <a:miter lim="800000"/>
                            <a:headEnd/>
                            <a:tailEnd/>
                          </a:ln>
                        </wps:spPr>
                        <wps:txbx>
                          <w:txbxContent>
                            <w:p w14:paraId="1461ACA2" w14:textId="77777777" w:rsidR="00351C0A" w:rsidRPr="00375302" w:rsidRDefault="00351C0A" w:rsidP="00514A47">
                              <w:pPr>
                                <w:jc w:val="center"/>
                                <w:rPr>
                                  <w:color w:val="FFFFFF"/>
                                  <w:sz w:val="16"/>
                                  <w:szCs w:val="16"/>
                                  <w:lang w:val="en-GB"/>
                                </w:rPr>
                              </w:pPr>
                              <w:r w:rsidRPr="00375302">
                                <w:rPr>
                                  <w:color w:val="FFFFFF"/>
                                  <w:sz w:val="16"/>
                                  <w:szCs w:val="16"/>
                                  <w:lang w:val="en-GB"/>
                                </w:rPr>
                                <w:t>Start</w:t>
                              </w:r>
                            </w:p>
                          </w:txbxContent>
                        </wps:txbx>
                        <wps:bodyPr rot="0" vert="horz" wrap="square" lIns="91440" tIns="45720" rIns="91440" bIns="45720" anchor="t" anchorCtr="0" upright="1">
                          <a:noAutofit/>
                        </wps:bodyPr>
                      </wps:wsp>
                      <wps:wsp>
                        <wps:cNvPr id="10" name="AutoShape 835"/>
                        <wps:cNvSpPr>
                          <a:spLocks noChangeArrowheads="1"/>
                        </wps:cNvSpPr>
                        <wps:spPr bwMode="auto">
                          <a:xfrm>
                            <a:off x="741" y="6069"/>
                            <a:ext cx="1770" cy="1155"/>
                          </a:xfrm>
                          <a:prstGeom prst="flowChartDecision">
                            <a:avLst/>
                          </a:prstGeom>
                          <a:solidFill>
                            <a:srgbClr val="808080"/>
                          </a:solidFill>
                          <a:ln w="9525">
                            <a:solidFill>
                              <a:srgbClr val="000000"/>
                            </a:solidFill>
                            <a:miter lim="800000"/>
                            <a:headEnd/>
                            <a:tailEnd/>
                          </a:ln>
                        </wps:spPr>
                        <wps:txbx>
                          <w:txbxContent>
                            <w:p w14:paraId="66BD55C3" w14:textId="77777777" w:rsidR="00351C0A" w:rsidRPr="00EE58CF" w:rsidRDefault="00351C0A" w:rsidP="00514A47">
                              <w:pPr>
                                <w:jc w:val="center"/>
                                <w:rPr>
                                  <w:color w:val="FFFFFF"/>
                                  <w:sz w:val="15"/>
                                  <w:szCs w:val="15"/>
                                  <w:lang w:val="en-GB"/>
                                </w:rPr>
                              </w:pPr>
                              <w:r w:rsidRPr="00EE58CF">
                                <w:rPr>
                                  <w:color w:val="FFFFFF"/>
                                  <w:sz w:val="15"/>
                                  <w:szCs w:val="15"/>
                                  <w:lang w:val="en-GB"/>
                                </w:rPr>
                                <w:t>Disaster declared?</w:t>
                              </w:r>
                            </w:p>
                          </w:txbxContent>
                        </wps:txbx>
                        <wps:bodyPr rot="0" vert="horz" wrap="square" lIns="91440" tIns="45720" rIns="91440" bIns="45720" anchor="t" anchorCtr="0" upright="1">
                          <a:noAutofit/>
                        </wps:bodyPr>
                      </wps:wsp>
                      <wps:wsp>
                        <wps:cNvPr id="12" name="AutoShape 836"/>
                        <wps:cNvCnPr>
                          <a:cxnSpLocks noChangeShapeType="1"/>
                        </wps:cNvCnPr>
                        <wps:spPr bwMode="auto">
                          <a:xfrm>
                            <a:off x="1626" y="5439"/>
                            <a:ext cx="0" cy="6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AutoShape 837"/>
                        <wps:cNvSpPr>
                          <a:spLocks noChangeArrowheads="1"/>
                        </wps:cNvSpPr>
                        <wps:spPr bwMode="auto">
                          <a:xfrm>
                            <a:off x="516" y="7899"/>
                            <a:ext cx="2205" cy="1005"/>
                          </a:xfrm>
                          <a:prstGeom prst="flowChartProcess">
                            <a:avLst/>
                          </a:prstGeom>
                          <a:solidFill>
                            <a:srgbClr val="808080"/>
                          </a:solidFill>
                          <a:ln w="9525">
                            <a:solidFill>
                              <a:srgbClr val="000000"/>
                            </a:solidFill>
                            <a:miter lim="800000"/>
                            <a:headEnd/>
                            <a:tailEnd/>
                          </a:ln>
                        </wps:spPr>
                        <wps:txbx>
                          <w:txbxContent>
                            <w:p w14:paraId="17810BFF" w14:textId="77777777" w:rsidR="00351C0A" w:rsidRPr="00375302" w:rsidRDefault="00351C0A" w:rsidP="00514A47">
                              <w:pPr>
                                <w:jc w:val="center"/>
                                <w:rPr>
                                  <w:color w:val="FFFFFF"/>
                                  <w:lang w:val="en-GB"/>
                                </w:rPr>
                              </w:pPr>
                            </w:p>
                            <w:p w14:paraId="4CB6056F" w14:textId="77777777" w:rsidR="00351C0A" w:rsidRPr="00375302" w:rsidRDefault="00351C0A" w:rsidP="00514A47">
                              <w:pPr>
                                <w:jc w:val="center"/>
                                <w:rPr>
                                  <w:color w:val="FFFFFF"/>
                                  <w:sz w:val="16"/>
                                  <w:szCs w:val="16"/>
                                  <w:lang w:val="en-GB"/>
                                </w:rPr>
                              </w:pPr>
                              <w:r w:rsidRPr="00375302">
                                <w:rPr>
                                  <w:color w:val="FFFFFF"/>
                                  <w:sz w:val="16"/>
                                  <w:szCs w:val="16"/>
                                  <w:lang w:val="en-GB"/>
                                </w:rPr>
                                <w:t xml:space="preserve">Continue normal business operations </w:t>
                              </w:r>
                            </w:p>
                          </w:txbxContent>
                        </wps:txbx>
                        <wps:bodyPr rot="0" vert="horz" wrap="square" lIns="91440" tIns="45720" rIns="91440" bIns="45720" anchor="t" anchorCtr="0" upright="1">
                          <a:noAutofit/>
                        </wps:bodyPr>
                      </wps:wsp>
                      <wpg:grpSp>
                        <wpg:cNvPr id="14" name="Group 838"/>
                        <wpg:cNvGrpSpPr>
                          <a:grpSpLocks/>
                        </wpg:cNvGrpSpPr>
                        <wpg:grpSpPr bwMode="auto">
                          <a:xfrm>
                            <a:off x="1626" y="7239"/>
                            <a:ext cx="930" cy="660"/>
                            <a:chOff x="1950" y="8610"/>
                            <a:chExt cx="855" cy="465"/>
                          </a:xfrm>
                        </wpg:grpSpPr>
                        <wps:wsp>
                          <wps:cNvPr id="15" name="AutoShape 839"/>
                          <wps:cNvCnPr>
                            <a:cxnSpLocks noChangeShapeType="1"/>
                          </wps:cNvCnPr>
                          <wps:spPr bwMode="auto">
                            <a:xfrm>
                              <a:off x="1950" y="8610"/>
                              <a:ext cx="0" cy="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Text Box 840"/>
                          <wps:cNvSpPr txBox="1">
                            <a:spLocks noChangeArrowheads="1"/>
                          </wps:cNvSpPr>
                          <wps:spPr bwMode="auto">
                            <a:xfrm>
                              <a:off x="1950" y="8610"/>
                              <a:ext cx="855"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E5851" w14:textId="77777777" w:rsidR="00351C0A" w:rsidRPr="006B20A8" w:rsidRDefault="00351C0A" w:rsidP="00514A47">
                                <w:pPr>
                                  <w:rPr>
                                    <w:b/>
                                    <w:sz w:val="16"/>
                                    <w:szCs w:val="16"/>
                                    <w:lang w:val="en-GB"/>
                                  </w:rPr>
                                </w:pPr>
                                <w:r>
                                  <w:rPr>
                                    <w:b/>
                                    <w:sz w:val="16"/>
                                    <w:szCs w:val="16"/>
                                    <w:lang w:val="en-GB"/>
                                  </w:rPr>
                                  <w:t>No</w:t>
                                </w:r>
                              </w:p>
                            </w:txbxContent>
                          </wps:txbx>
                          <wps:bodyPr rot="0" vert="horz" wrap="square" lIns="91440" tIns="45720" rIns="91440" bIns="45720" anchor="t" anchorCtr="0" upright="1">
                            <a:noAutofit/>
                          </wps:bodyPr>
                        </wps:wsp>
                      </wpg:grpSp>
                      <wpg:grpSp>
                        <wpg:cNvPr id="17" name="Group 841"/>
                        <wpg:cNvGrpSpPr>
                          <a:grpSpLocks/>
                        </wpg:cNvGrpSpPr>
                        <wpg:grpSpPr bwMode="auto">
                          <a:xfrm>
                            <a:off x="2481" y="6309"/>
                            <a:ext cx="885" cy="360"/>
                            <a:chOff x="2805" y="7695"/>
                            <a:chExt cx="885" cy="360"/>
                          </a:xfrm>
                        </wpg:grpSpPr>
                        <wps:wsp>
                          <wps:cNvPr id="18" name="AutoShape 842"/>
                          <wps:cNvCnPr>
                            <a:cxnSpLocks noChangeShapeType="1"/>
                          </wps:cNvCnPr>
                          <wps:spPr bwMode="auto">
                            <a:xfrm>
                              <a:off x="2805" y="8025"/>
                              <a:ext cx="6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Text Box 843"/>
                          <wps:cNvSpPr txBox="1">
                            <a:spLocks noChangeArrowheads="1"/>
                          </wps:cNvSpPr>
                          <wps:spPr bwMode="auto">
                            <a:xfrm>
                              <a:off x="2835" y="7695"/>
                              <a:ext cx="855"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32BBA" w14:textId="77777777" w:rsidR="00351C0A" w:rsidRPr="006B20A8" w:rsidRDefault="00351C0A" w:rsidP="00514A47">
                                <w:pPr>
                                  <w:rPr>
                                    <w:b/>
                                    <w:sz w:val="16"/>
                                    <w:szCs w:val="16"/>
                                    <w:lang w:val="en-GB"/>
                                  </w:rPr>
                                </w:pPr>
                                <w:r>
                                  <w:rPr>
                                    <w:b/>
                                    <w:sz w:val="16"/>
                                    <w:szCs w:val="16"/>
                                    <w:lang w:val="en-GB"/>
                                  </w:rPr>
                                  <w:t>Yes</w:t>
                                </w:r>
                              </w:p>
                            </w:txbxContent>
                          </wps:txbx>
                          <wps:bodyPr rot="0" vert="horz" wrap="square" lIns="91440" tIns="45720" rIns="91440" bIns="45720" anchor="t" anchorCtr="0" upright="1">
                            <a:noAutofit/>
                          </wps:bodyPr>
                        </wps:wsp>
                      </wpg:grpSp>
                      <wps:wsp>
                        <wps:cNvPr id="20" name="AutoShape 844"/>
                        <wps:cNvSpPr>
                          <a:spLocks noChangeArrowheads="1"/>
                        </wps:cNvSpPr>
                        <wps:spPr bwMode="auto">
                          <a:xfrm>
                            <a:off x="3156" y="6129"/>
                            <a:ext cx="1980" cy="1005"/>
                          </a:xfrm>
                          <a:prstGeom prst="flowChartProcess">
                            <a:avLst/>
                          </a:prstGeom>
                          <a:solidFill>
                            <a:srgbClr val="808080"/>
                          </a:solidFill>
                          <a:ln w="9525">
                            <a:solidFill>
                              <a:srgbClr val="000000"/>
                            </a:solidFill>
                            <a:miter lim="800000"/>
                            <a:headEnd/>
                            <a:tailEnd/>
                          </a:ln>
                        </wps:spPr>
                        <wps:txbx>
                          <w:txbxContent>
                            <w:p w14:paraId="6EFF66AA" w14:textId="77777777" w:rsidR="00351C0A" w:rsidRPr="00375302" w:rsidRDefault="00351C0A" w:rsidP="00514A47">
                              <w:pPr>
                                <w:jc w:val="center"/>
                                <w:rPr>
                                  <w:color w:val="FFFFFF"/>
                                  <w:lang w:val="en-GB"/>
                                </w:rPr>
                              </w:pPr>
                            </w:p>
                            <w:p w14:paraId="57126C16" w14:textId="77777777" w:rsidR="00351C0A" w:rsidRPr="00375302" w:rsidRDefault="00351C0A" w:rsidP="00514A47">
                              <w:pPr>
                                <w:jc w:val="center"/>
                                <w:rPr>
                                  <w:color w:val="FFFFFF"/>
                                  <w:sz w:val="16"/>
                                  <w:szCs w:val="16"/>
                                  <w:lang w:val="en-GB"/>
                                </w:rPr>
                              </w:pPr>
                              <w:r w:rsidRPr="00375302">
                                <w:rPr>
                                  <w:color w:val="FFFFFF"/>
                                  <w:sz w:val="16"/>
                                  <w:szCs w:val="16"/>
                                  <w:lang w:val="en-GB"/>
                                </w:rPr>
                                <w:t>Understand the impact of the disaster</w:t>
                              </w:r>
                            </w:p>
                          </w:txbxContent>
                        </wps:txbx>
                        <wps:bodyPr rot="0" vert="horz" wrap="square" lIns="91440" tIns="45720" rIns="91440" bIns="45720" anchor="t" anchorCtr="0" upright="1">
                          <a:noAutofit/>
                        </wps:bodyPr>
                      </wps:wsp>
                      <wps:wsp>
                        <wps:cNvPr id="21" name="AutoShape 845"/>
                        <wps:cNvSpPr>
                          <a:spLocks noChangeArrowheads="1"/>
                        </wps:cNvSpPr>
                        <wps:spPr bwMode="auto">
                          <a:xfrm>
                            <a:off x="5676" y="5359"/>
                            <a:ext cx="2460" cy="2036"/>
                          </a:xfrm>
                          <a:prstGeom prst="flowChartDecision">
                            <a:avLst/>
                          </a:prstGeom>
                          <a:solidFill>
                            <a:srgbClr val="808080"/>
                          </a:solidFill>
                          <a:ln w="9525">
                            <a:solidFill>
                              <a:srgbClr val="000000"/>
                            </a:solidFill>
                            <a:miter lim="800000"/>
                            <a:headEnd/>
                            <a:tailEnd/>
                          </a:ln>
                        </wps:spPr>
                        <wps:txbx>
                          <w:txbxContent>
                            <w:p w14:paraId="61FCEB91" w14:textId="77777777" w:rsidR="00351C0A" w:rsidRPr="00375302" w:rsidRDefault="00351C0A" w:rsidP="00514A47">
                              <w:pPr>
                                <w:jc w:val="center"/>
                                <w:rPr>
                                  <w:color w:val="FFFFFF"/>
                                  <w:sz w:val="16"/>
                                  <w:szCs w:val="16"/>
                                  <w:lang w:val="en-GB"/>
                                </w:rPr>
                              </w:pPr>
                            </w:p>
                            <w:p w14:paraId="3EE5F204" w14:textId="77777777" w:rsidR="00351C0A" w:rsidRPr="00375302" w:rsidRDefault="00351C0A" w:rsidP="00514A47">
                              <w:pPr>
                                <w:jc w:val="center"/>
                                <w:rPr>
                                  <w:color w:val="FFFFFF"/>
                                  <w:sz w:val="16"/>
                                  <w:szCs w:val="16"/>
                                  <w:lang w:val="en-GB"/>
                                </w:rPr>
                              </w:pPr>
                              <w:r>
                                <w:rPr>
                                  <w:color w:val="FFFFFF"/>
                                  <w:sz w:val="16"/>
                                  <w:szCs w:val="16"/>
                                  <w:lang w:val="en-GB"/>
                                </w:rPr>
                                <w:t xml:space="preserve">Application </w:t>
                              </w:r>
                              <w:r w:rsidRPr="00375302">
                                <w:rPr>
                                  <w:color w:val="FFFFFF"/>
                                  <w:sz w:val="16"/>
                                  <w:szCs w:val="16"/>
                                  <w:lang w:val="en-GB"/>
                                </w:rPr>
                                <w:t xml:space="preserve">Recovery Time &lt; </w:t>
                              </w:r>
                              <w:r>
                                <w:rPr>
                                  <w:color w:val="FFFFFF"/>
                                  <w:sz w:val="16"/>
                                  <w:szCs w:val="16"/>
                                  <w:lang w:val="en-GB"/>
                                </w:rPr>
                                <w:t>MTD</w:t>
                              </w:r>
                              <w:r w:rsidRPr="00375302">
                                <w:rPr>
                                  <w:color w:val="FFFFFF"/>
                                  <w:sz w:val="16"/>
                                  <w:szCs w:val="16"/>
                                  <w:lang w:val="en-GB"/>
                                </w:rPr>
                                <w:t xml:space="preserve"> </w:t>
                              </w:r>
                            </w:p>
                          </w:txbxContent>
                        </wps:txbx>
                        <wps:bodyPr rot="0" vert="horz" wrap="square" lIns="91440" tIns="45720" rIns="91440" bIns="45720" anchor="t" anchorCtr="0" upright="1">
                          <a:noAutofit/>
                        </wps:bodyPr>
                      </wps:wsp>
                      <wpg:grpSp>
                        <wpg:cNvPr id="22" name="Group 846"/>
                        <wpg:cNvGrpSpPr>
                          <a:grpSpLocks/>
                        </wpg:cNvGrpSpPr>
                        <wpg:grpSpPr bwMode="auto">
                          <a:xfrm>
                            <a:off x="6906" y="7374"/>
                            <a:ext cx="930" cy="450"/>
                            <a:chOff x="1950" y="8610"/>
                            <a:chExt cx="855" cy="465"/>
                          </a:xfrm>
                        </wpg:grpSpPr>
                        <wps:wsp>
                          <wps:cNvPr id="23" name="AutoShape 847"/>
                          <wps:cNvCnPr>
                            <a:cxnSpLocks noChangeShapeType="1"/>
                          </wps:cNvCnPr>
                          <wps:spPr bwMode="auto">
                            <a:xfrm>
                              <a:off x="1950" y="8610"/>
                              <a:ext cx="0" cy="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Text Box 848"/>
                          <wps:cNvSpPr txBox="1">
                            <a:spLocks noChangeArrowheads="1"/>
                          </wps:cNvSpPr>
                          <wps:spPr bwMode="auto">
                            <a:xfrm>
                              <a:off x="1950" y="8610"/>
                              <a:ext cx="855"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4EDB4" w14:textId="77777777" w:rsidR="00351C0A" w:rsidRPr="006B20A8" w:rsidRDefault="00351C0A" w:rsidP="00514A47">
                                <w:pPr>
                                  <w:rPr>
                                    <w:b/>
                                    <w:sz w:val="16"/>
                                    <w:szCs w:val="16"/>
                                    <w:lang w:val="en-GB"/>
                                  </w:rPr>
                                </w:pPr>
                                <w:r>
                                  <w:rPr>
                                    <w:b/>
                                    <w:sz w:val="16"/>
                                    <w:szCs w:val="16"/>
                                    <w:lang w:val="en-GB"/>
                                  </w:rPr>
                                  <w:t>No</w:t>
                                </w:r>
                              </w:p>
                            </w:txbxContent>
                          </wps:txbx>
                          <wps:bodyPr rot="0" vert="horz" wrap="square" lIns="91440" tIns="45720" rIns="91440" bIns="45720" anchor="t" anchorCtr="0" upright="1">
                            <a:noAutofit/>
                          </wps:bodyPr>
                        </wps:wsp>
                      </wpg:grpSp>
                      <wpg:grpSp>
                        <wpg:cNvPr id="25" name="Group 849"/>
                        <wpg:cNvGrpSpPr>
                          <a:grpSpLocks/>
                        </wpg:cNvGrpSpPr>
                        <wpg:grpSpPr bwMode="auto">
                          <a:xfrm>
                            <a:off x="8136" y="6219"/>
                            <a:ext cx="1074" cy="360"/>
                            <a:chOff x="2805" y="7695"/>
                            <a:chExt cx="885" cy="360"/>
                          </a:xfrm>
                        </wpg:grpSpPr>
                        <wps:wsp>
                          <wps:cNvPr id="26" name="AutoShape 850"/>
                          <wps:cNvCnPr>
                            <a:cxnSpLocks noChangeShapeType="1"/>
                          </wps:cNvCnPr>
                          <wps:spPr bwMode="auto">
                            <a:xfrm>
                              <a:off x="2805" y="8025"/>
                              <a:ext cx="6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Text Box 851"/>
                          <wps:cNvSpPr txBox="1">
                            <a:spLocks noChangeArrowheads="1"/>
                          </wps:cNvSpPr>
                          <wps:spPr bwMode="auto">
                            <a:xfrm>
                              <a:off x="2835" y="7695"/>
                              <a:ext cx="855"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96616" w14:textId="77777777" w:rsidR="00351C0A" w:rsidRPr="006B20A8" w:rsidRDefault="00351C0A" w:rsidP="00514A47">
                                <w:pPr>
                                  <w:rPr>
                                    <w:b/>
                                    <w:sz w:val="16"/>
                                    <w:szCs w:val="16"/>
                                    <w:lang w:val="en-GB"/>
                                  </w:rPr>
                                </w:pPr>
                                <w:r>
                                  <w:rPr>
                                    <w:b/>
                                    <w:sz w:val="16"/>
                                    <w:szCs w:val="16"/>
                                    <w:lang w:val="en-GB"/>
                                  </w:rPr>
                                  <w:t>Yes</w:t>
                                </w:r>
                              </w:p>
                            </w:txbxContent>
                          </wps:txbx>
                          <wps:bodyPr rot="0" vert="horz" wrap="square" lIns="91440" tIns="45720" rIns="91440" bIns="45720" anchor="t" anchorCtr="0" upright="1">
                            <a:noAutofit/>
                          </wps:bodyPr>
                        </wps:wsp>
                      </wpg:grpSp>
                      <wps:wsp>
                        <wps:cNvPr id="28" name="AutoShape 852"/>
                        <wps:cNvSpPr>
                          <a:spLocks noChangeArrowheads="1"/>
                        </wps:cNvSpPr>
                        <wps:spPr bwMode="auto">
                          <a:xfrm>
                            <a:off x="8961" y="5850"/>
                            <a:ext cx="2460" cy="1110"/>
                          </a:xfrm>
                          <a:prstGeom prst="flowChartProcess">
                            <a:avLst/>
                          </a:prstGeom>
                          <a:solidFill>
                            <a:srgbClr val="808080"/>
                          </a:solidFill>
                          <a:ln w="9525">
                            <a:solidFill>
                              <a:srgbClr val="000000"/>
                            </a:solidFill>
                            <a:miter lim="800000"/>
                            <a:headEnd/>
                            <a:tailEnd/>
                          </a:ln>
                        </wps:spPr>
                        <wps:txbx>
                          <w:txbxContent>
                            <w:p w14:paraId="3C180D0C" w14:textId="77777777" w:rsidR="00351C0A" w:rsidRPr="00375302" w:rsidRDefault="00351C0A" w:rsidP="00514A47">
                              <w:pPr>
                                <w:jc w:val="center"/>
                                <w:rPr>
                                  <w:color w:val="FFFFFF"/>
                                  <w:sz w:val="16"/>
                                  <w:szCs w:val="16"/>
                                  <w:lang w:val="en-GB"/>
                                </w:rPr>
                              </w:pPr>
                            </w:p>
                            <w:p w14:paraId="01B960C7" w14:textId="77777777" w:rsidR="00351C0A" w:rsidRPr="00375302" w:rsidRDefault="00351C0A" w:rsidP="00514A47">
                              <w:pPr>
                                <w:jc w:val="center"/>
                                <w:rPr>
                                  <w:color w:val="FFFFFF"/>
                                  <w:sz w:val="16"/>
                                  <w:szCs w:val="16"/>
                                  <w:lang w:val="en-GB"/>
                                </w:rPr>
                              </w:pPr>
                              <w:r w:rsidRPr="00375302">
                                <w:rPr>
                                  <w:color w:val="FFFFFF"/>
                                  <w:sz w:val="16"/>
                                  <w:szCs w:val="16"/>
                                  <w:lang w:val="en-GB"/>
                                </w:rPr>
                                <w:t xml:space="preserve">Wait for restoration of the IT Systems </w:t>
                              </w:r>
                            </w:p>
                            <w:p w14:paraId="3FC2567C" w14:textId="77777777" w:rsidR="00351C0A" w:rsidRPr="00375302" w:rsidRDefault="00351C0A" w:rsidP="00514A47">
                              <w:pPr>
                                <w:jc w:val="center"/>
                                <w:rPr>
                                  <w:color w:val="FFFFFF"/>
                                  <w:sz w:val="16"/>
                                  <w:szCs w:val="16"/>
                                  <w:lang w:val="en-GB"/>
                                </w:rPr>
                              </w:pPr>
                            </w:p>
                          </w:txbxContent>
                        </wps:txbx>
                        <wps:bodyPr rot="0" vert="horz" wrap="square" lIns="91440" tIns="45720" rIns="91440" bIns="45720" anchor="t" anchorCtr="0" upright="1">
                          <a:noAutofit/>
                        </wps:bodyPr>
                      </wps:wsp>
                      <wps:wsp>
                        <wps:cNvPr id="29" name="AutoShape 853"/>
                        <wps:cNvSpPr>
                          <a:spLocks noChangeArrowheads="1"/>
                        </wps:cNvSpPr>
                        <wps:spPr bwMode="auto">
                          <a:xfrm>
                            <a:off x="5871" y="7824"/>
                            <a:ext cx="2760" cy="900"/>
                          </a:xfrm>
                          <a:prstGeom prst="flowChartProcess">
                            <a:avLst/>
                          </a:prstGeom>
                          <a:solidFill>
                            <a:srgbClr val="808080"/>
                          </a:solidFill>
                          <a:ln w="9525">
                            <a:solidFill>
                              <a:srgbClr val="000000"/>
                            </a:solidFill>
                            <a:miter lim="800000"/>
                            <a:headEnd/>
                            <a:tailEnd/>
                          </a:ln>
                        </wps:spPr>
                        <wps:txbx>
                          <w:txbxContent>
                            <w:p w14:paraId="51779ADB" w14:textId="77777777" w:rsidR="00351C0A" w:rsidRPr="00375302" w:rsidRDefault="00351C0A" w:rsidP="00514A47">
                              <w:pPr>
                                <w:jc w:val="center"/>
                                <w:rPr>
                                  <w:color w:val="FFFFFF"/>
                                  <w:sz w:val="16"/>
                                  <w:szCs w:val="16"/>
                                  <w:lang w:val="en-GB"/>
                                </w:rPr>
                              </w:pPr>
                              <w:r>
                                <w:rPr>
                                  <w:color w:val="FFFFFF"/>
                                  <w:sz w:val="16"/>
                                  <w:szCs w:val="16"/>
                                  <w:lang w:val="en-GB"/>
                                </w:rPr>
                                <w:t xml:space="preserve">Recover business operations using alternate manual procedures </w:t>
                              </w:r>
                            </w:p>
                            <w:p w14:paraId="747CAF61" w14:textId="77777777" w:rsidR="00351C0A" w:rsidRPr="00375302" w:rsidRDefault="00351C0A" w:rsidP="00514A47">
                              <w:pPr>
                                <w:rPr>
                                  <w:color w:val="FFFFFF"/>
                                  <w:sz w:val="16"/>
                                  <w:szCs w:val="16"/>
                                  <w:lang w:val="en-GB"/>
                                </w:rPr>
                              </w:pPr>
                            </w:p>
                          </w:txbxContent>
                        </wps:txbx>
                        <wps:bodyPr rot="0" vert="horz" wrap="square" lIns="91440" tIns="45720" rIns="91440" bIns="45720" anchor="t" anchorCtr="0" upright="1">
                          <a:noAutofit/>
                        </wps:bodyPr>
                      </wps:wsp>
                      <wpg:grpSp>
                        <wpg:cNvPr id="30" name="Group 854"/>
                        <wpg:cNvGrpSpPr>
                          <a:grpSpLocks/>
                        </wpg:cNvGrpSpPr>
                        <wpg:grpSpPr bwMode="auto">
                          <a:xfrm>
                            <a:off x="5136" y="6234"/>
                            <a:ext cx="750" cy="360"/>
                            <a:chOff x="2805" y="7695"/>
                            <a:chExt cx="885" cy="360"/>
                          </a:xfrm>
                        </wpg:grpSpPr>
                        <wps:wsp>
                          <wps:cNvPr id="31" name="AutoShape 855"/>
                          <wps:cNvCnPr>
                            <a:cxnSpLocks noChangeShapeType="1"/>
                          </wps:cNvCnPr>
                          <wps:spPr bwMode="auto">
                            <a:xfrm>
                              <a:off x="2805" y="8025"/>
                              <a:ext cx="6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6" name="Text Box 856"/>
                          <wps:cNvSpPr txBox="1">
                            <a:spLocks noChangeArrowheads="1"/>
                          </wps:cNvSpPr>
                          <wps:spPr bwMode="auto">
                            <a:xfrm>
                              <a:off x="2835" y="7695"/>
                              <a:ext cx="855"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DB5DF" w14:textId="77777777" w:rsidR="00351C0A" w:rsidRPr="003A363E" w:rsidRDefault="00351C0A" w:rsidP="00514A47">
                                <w:pPr>
                                  <w:rPr>
                                    <w:szCs w:val="16"/>
                                  </w:rPr>
                                </w:pPr>
                              </w:p>
                            </w:txbxContent>
                          </wps:txbx>
                          <wps:bodyPr rot="0" vert="horz" wrap="square" lIns="91440" tIns="45720" rIns="91440" bIns="45720" anchor="t" anchorCtr="0" upright="1">
                            <a:noAutofit/>
                          </wps:bodyPr>
                        </wps:wsp>
                      </wpg:grpSp>
                      <wps:wsp>
                        <wps:cNvPr id="257" name="AutoShape 857"/>
                        <wps:cNvSpPr>
                          <a:spLocks noChangeArrowheads="1"/>
                        </wps:cNvSpPr>
                        <wps:spPr bwMode="auto">
                          <a:xfrm>
                            <a:off x="6230" y="9465"/>
                            <a:ext cx="1395" cy="570"/>
                          </a:xfrm>
                          <a:prstGeom prst="flowChartTerminator">
                            <a:avLst/>
                          </a:prstGeom>
                          <a:solidFill>
                            <a:srgbClr val="808080"/>
                          </a:solidFill>
                          <a:ln w="9525">
                            <a:solidFill>
                              <a:srgbClr val="000000"/>
                            </a:solidFill>
                            <a:miter lim="800000"/>
                            <a:headEnd/>
                            <a:tailEnd/>
                          </a:ln>
                        </wps:spPr>
                        <wps:txbx>
                          <w:txbxContent>
                            <w:p w14:paraId="607E752E" w14:textId="77777777" w:rsidR="00351C0A" w:rsidRPr="00375302" w:rsidRDefault="00351C0A" w:rsidP="00514A47">
                              <w:pPr>
                                <w:jc w:val="center"/>
                                <w:rPr>
                                  <w:color w:val="FFFFFF"/>
                                  <w:sz w:val="16"/>
                                  <w:szCs w:val="16"/>
                                  <w:lang w:val="en-GB"/>
                                </w:rPr>
                              </w:pPr>
                              <w:r>
                                <w:rPr>
                                  <w:color w:val="FFFFFF"/>
                                  <w:sz w:val="16"/>
                                  <w:szCs w:val="16"/>
                                  <w:lang w:val="en-GB"/>
                                </w:rPr>
                                <w:t>End</w:t>
                              </w:r>
                            </w:p>
                          </w:txbxContent>
                        </wps:txbx>
                        <wps:bodyPr rot="0" vert="horz" wrap="square" lIns="91440" tIns="45720" rIns="91440" bIns="45720" anchor="t" anchorCtr="0" upright="1">
                          <a:noAutofit/>
                        </wps:bodyPr>
                      </wps:wsp>
                      <wps:wsp>
                        <wps:cNvPr id="258" name="AutoShape 858"/>
                        <wps:cNvCnPr>
                          <a:cxnSpLocks noChangeShapeType="1"/>
                        </wps:cNvCnPr>
                        <wps:spPr bwMode="auto">
                          <a:xfrm>
                            <a:off x="6906" y="8724"/>
                            <a:ext cx="0" cy="741"/>
                          </a:xfrm>
                          <a:prstGeom prst="straightConnector1">
                            <a:avLst/>
                          </a:prstGeom>
                          <a:noFill/>
                          <a:ln w="95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59" name="AutoShape 859"/>
                        <wps:cNvCnPr>
                          <a:cxnSpLocks noChangeShapeType="1"/>
                        </wps:cNvCnPr>
                        <wps:spPr bwMode="auto">
                          <a:xfrm rot="5400000">
                            <a:off x="7540" y="7045"/>
                            <a:ext cx="2880" cy="2710"/>
                          </a:xfrm>
                          <a:prstGeom prst="bentConnector3">
                            <a:avLst>
                              <a:gd name="adj1" fmla="val 97394"/>
                            </a:avLst>
                          </a:prstGeom>
                          <a:noFill/>
                          <a:ln w="9525">
                            <a:solidFill>
                              <a:schemeClr val="tx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608D76" id="Group 833" o:spid="_x0000_s1027" style="position:absolute;left:0;text-align:left;margin-left:-18.15pt;margin-top:30.45pt;width:517.05pt;height:244.05pt;z-index:251719680" coordorigin="516,4869" coordsize="10905,5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">
                <v:shapetype id="_x0000_t116" coordsize="21600,21600" o:spt="116" path="m3475,qx,10800,3475,21600l18125,21600qx21600,10800,18125,xe">
                  <v:stroke joinstyle="miter"/>
                  <v:path gradientshapeok="t" o:connecttype="rect" textboxrect="1018,3163,20582,18437"/>
                </v:shapetype>
                <v:shape id="AutoShape 834" o:spid="_x0000_s1028" type="#_x0000_t116" style="position:absolute;left:936;top:4869;width:1395;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" fillcolor="gray">
                  <v:textbox>
                    <w:txbxContent>
                      <w:p w14:paraId="1461ACA2" w14:textId="77777777" w:rsidR="00351C0A" w:rsidRPr="00375302" w:rsidRDefault="00351C0A" w:rsidP="00514A47">
                        <w:pPr>
                          <w:jc w:val="center"/>
                          <w:rPr>
                            <w:color w:val="FFFFFF"/>
                            <w:sz w:val="16"/>
                            <w:szCs w:val="16"/>
                            <w:lang w:val="en-GB"/>
                          </w:rPr>
                        </w:pPr>
                        <w:r w:rsidRPr="00375302">
                          <w:rPr>
                            <w:color w:val="FFFFFF"/>
                            <w:sz w:val="16"/>
                            <w:szCs w:val="16"/>
                            <w:lang w:val="en-GB"/>
                          </w:rPr>
                          <w:t>Start</w:t>
                        </w:r>
                      </w:p>
                    </w:txbxContent>
                  </v:textbox>
                </v:shape>
                <v:shapetype id="_x0000_t110" coordsize="21600,21600" o:spt="110" path="m10800,l,10800,10800,21600,21600,10800xe">
                  <v:stroke joinstyle="miter"/>
                  <v:path gradientshapeok="t" o:connecttype="rect" textboxrect="5400,5400,16200,16200"/>
                </v:shapetype>
                <v:shape id="AutoShape 835" o:spid="_x0000_s1029" type="#_x0000_t110" style="position:absolute;left:741;top:6069;width:177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" fillcolor="gray">
                  <v:textbox>
                    <w:txbxContent>
                      <w:p w14:paraId="66BD55C3" w14:textId="77777777" w:rsidR="00351C0A" w:rsidRPr="00EE58CF" w:rsidRDefault="00351C0A" w:rsidP="00514A47">
                        <w:pPr>
                          <w:jc w:val="center"/>
                          <w:rPr>
                            <w:color w:val="FFFFFF"/>
                            <w:sz w:val="15"/>
                            <w:szCs w:val="15"/>
                            <w:lang w:val="en-GB"/>
                          </w:rPr>
                        </w:pPr>
                        <w:r w:rsidRPr="00EE58CF">
                          <w:rPr>
                            <w:color w:val="FFFFFF"/>
                            <w:sz w:val="15"/>
                            <w:szCs w:val="15"/>
                            <w:lang w:val="en-GB"/>
                          </w:rPr>
                          <w:t>Disaster declared?</w:t>
                        </w:r>
                      </w:p>
                    </w:txbxContent>
                  </v:textbox>
                </v:shape>
                <v:shapetype id="_x0000_t32" coordsize="21600,21600" o:spt="32" o:oned="t" path="m,l21600,21600e" filled="f">
                  <v:path arrowok="t" fillok="f" o:connecttype="none"/>
                  <o:lock v:ext="edit" shapetype="t"/>
                </v:shapetype>
                <v:shape id="AutoShape 836" o:spid="_x0000_s1030" type="#_x0000_t32" style="position:absolute;left:1626;top:5439;width:0;height:6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">
                  <v:stroke endarrow="block"/>
                </v:shape>
                <v:shapetype id="_x0000_t109" coordsize="21600,21600" o:spt="109" path="m,l,21600r21600,l21600,xe">
                  <v:stroke joinstyle="miter"/>
                  <v:path gradientshapeok="t" o:connecttype="rect"/>
                </v:shapetype>
                <v:shape id="AutoShape 837" o:spid="_x0000_s1031" type="#_x0000_t109" style="position:absolute;left:516;top:7899;width:2205;height:1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" fillcolor="gray">
                  <v:textbox>
                    <w:txbxContent>
                      <w:p w14:paraId="17810BFF" w14:textId="77777777" w:rsidR="00351C0A" w:rsidRPr="00375302" w:rsidRDefault="00351C0A" w:rsidP="00514A47">
                        <w:pPr>
                          <w:jc w:val="center"/>
                          <w:rPr>
                            <w:color w:val="FFFFFF"/>
                            <w:lang w:val="en-GB"/>
                          </w:rPr>
                        </w:pPr>
                      </w:p>
                      <w:p w14:paraId="4CB6056F" w14:textId="77777777" w:rsidR="00351C0A" w:rsidRPr="00375302" w:rsidRDefault="00351C0A" w:rsidP="00514A47">
                        <w:pPr>
                          <w:jc w:val="center"/>
                          <w:rPr>
                            <w:color w:val="FFFFFF"/>
                            <w:sz w:val="16"/>
                            <w:szCs w:val="16"/>
                            <w:lang w:val="en-GB"/>
                          </w:rPr>
                        </w:pPr>
                        <w:r w:rsidRPr="00375302">
                          <w:rPr>
                            <w:color w:val="FFFFFF"/>
                            <w:sz w:val="16"/>
                            <w:szCs w:val="16"/>
                            <w:lang w:val="en-GB"/>
                          </w:rPr>
                          <w:t xml:space="preserve">Continue normal business operations </w:t>
                        </w:r>
                      </w:p>
                    </w:txbxContent>
                  </v:textbox>
                </v:shape>
                <v:group id="Group 838" o:spid="_x0000_s1032" style="position:absolute;left:1626;top:7239;width:930;height:660" coordorigin="1950,8610" coordsize="855,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AutoShape 839" o:spid="_x0000_s1033" type="#_x0000_t32" style="position:absolute;left:1950;top:8610;width:0;height:4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kvhwgAAANsAAAAPAAAAZHJzL2Rvd25yZXYueG1sRE9Ni8Iw&#10;EL0L/ocwgjdNXVD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DPdkvhwgAAANsAAAAPAAAA&#10;AAAAAAAAAAAAAAcCAABkcnMvZG93bnJldi54bWxQSwUGAAAAAAMAAwC3AAAA9gIAAAAA&#10;">
                    <v:stroke endarrow="block"/>
                  </v:shape>
                  <v:shape id="Text Box 840" o:spid="_x0000_s1034" type="#_x0000_t202" style="position:absolute;left:1950;top:8610;width:85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2F5E5851" w14:textId="77777777" w:rsidR="00351C0A" w:rsidRPr="006B20A8" w:rsidRDefault="00351C0A" w:rsidP="00514A47">
                          <w:pPr>
                            <w:rPr>
                              <w:b/>
                              <w:sz w:val="16"/>
                              <w:szCs w:val="16"/>
                              <w:lang w:val="en-GB"/>
                            </w:rPr>
                          </w:pPr>
                          <w:r>
                            <w:rPr>
                              <w:b/>
                              <w:sz w:val="16"/>
                              <w:szCs w:val="16"/>
                              <w:lang w:val="en-GB"/>
                            </w:rPr>
                            <w:t>No</w:t>
                          </w:r>
                        </w:p>
                      </w:txbxContent>
                    </v:textbox>
                  </v:shape>
                </v:group>
                <v:group id="Group 841" o:spid="_x0000_s1035" style="position:absolute;left:2481;top:6309;width:885;height:360" coordorigin="2805,7695" coordsize="885,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AutoShape 842" o:spid="_x0000_s1036" type="#_x0000_t32" style="position:absolute;left:2805;top:8025;width:6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">
                    <v:stroke endarrow="block"/>
                  </v:shape>
                  <v:shape id="Text Box 843" o:spid="_x0000_s1037" type="#_x0000_t202" style="position:absolute;left:2835;top:7695;width:85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25432BBA" w14:textId="77777777" w:rsidR="00351C0A" w:rsidRPr="006B20A8" w:rsidRDefault="00351C0A" w:rsidP="00514A47">
                          <w:pPr>
                            <w:rPr>
                              <w:b/>
                              <w:sz w:val="16"/>
                              <w:szCs w:val="16"/>
                              <w:lang w:val="en-GB"/>
                            </w:rPr>
                          </w:pPr>
                          <w:r>
                            <w:rPr>
                              <w:b/>
                              <w:sz w:val="16"/>
                              <w:szCs w:val="16"/>
                              <w:lang w:val="en-GB"/>
                            </w:rPr>
                            <w:t>Yes</w:t>
                          </w:r>
                        </w:p>
                      </w:txbxContent>
                    </v:textbox>
                  </v:shape>
                </v:group>
                <v:shape id="AutoShape 844" o:spid="_x0000_s1038" type="#_x0000_t109" style="position:absolute;left:3156;top:6129;width:1980;height:1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" fillcolor="gray">
                  <v:textbox>
                    <w:txbxContent>
                      <w:p w14:paraId="6EFF66AA" w14:textId="77777777" w:rsidR="00351C0A" w:rsidRPr="00375302" w:rsidRDefault="00351C0A" w:rsidP="00514A47">
                        <w:pPr>
                          <w:jc w:val="center"/>
                          <w:rPr>
                            <w:color w:val="FFFFFF"/>
                            <w:lang w:val="en-GB"/>
                          </w:rPr>
                        </w:pPr>
                      </w:p>
                      <w:p w14:paraId="57126C16" w14:textId="77777777" w:rsidR="00351C0A" w:rsidRPr="00375302" w:rsidRDefault="00351C0A" w:rsidP="00514A47">
                        <w:pPr>
                          <w:jc w:val="center"/>
                          <w:rPr>
                            <w:color w:val="FFFFFF"/>
                            <w:sz w:val="16"/>
                            <w:szCs w:val="16"/>
                            <w:lang w:val="en-GB"/>
                          </w:rPr>
                        </w:pPr>
                        <w:r w:rsidRPr="00375302">
                          <w:rPr>
                            <w:color w:val="FFFFFF"/>
                            <w:sz w:val="16"/>
                            <w:szCs w:val="16"/>
                            <w:lang w:val="en-GB"/>
                          </w:rPr>
                          <w:t>Understand the impact of the disaster</w:t>
                        </w:r>
                      </w:p>
                    </w:txbxContent>
                  </v:textbox>
                </v:shape>
                <v:shape id="AutoShape 845" o:spid="_x0000_s1039" type="#_x0000_t110" style="position:absolute;left:5676;top:5359;width:2460;height:2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" fillcolor="gray">
                  <v:textbox>
                    <w:txbxContent>
                      <w:p w14:paraId="61FCEB91" w14:textId="77777777" w:rsidR="00351C0A" w:rsidRPr="00375302" w:rsidRDefault="00351C0A" w:rsidP="00514A47">
                        <w:pPr>
                          <w:jc w:val="center"/>
                          <w:rPr>
                            <w:color w:val="FFFFFF"/>
                            <w:sz w:val="16"/>
                            <w:szCs w:val="16"/>
                            <w:lang w:val="en-GB"/>
                          </w:rPr>
                        </w:pPr>
                      </w:p>
                      <w:p w14:paraId="3EE5F204" w14:textId="77777777" w:rsidR="00351C0A" w:rsidRPr="00375302" w:rsidRDefault="00351C0A" w:rsidP="00514A47">
                        <w:pPr>
                          <w:jc w:val="center"/>
                          <w:rPr>
                            <w:color w:val="FFFFFF"/>
                            <w:sz w:val="16"/>
                            <w:szCs w:val="16"/>
                            <w:lang w:val="en-GB"/>
                          </w:rPr>
                        </w:pPr>
                        <w:r>
                          <w:rPr>
                            <w:color w:val="FFFFFF"/>
                            <w:sz w:val="16"/>
                            <w:szCs w:val="16"/>
                            <w:lang w:val="en-GB"/>
                          </w:rPr>
                          <w:t xml:space="preserve">Application </w:t>
                        </w:r>
                        <w:r w:rsidRPr="00375302">
                          <w:rPr>
                            <w:color w:val="FFFFFF"/>
                            <w:sz w:val="16"/>
                            <w:szCs w:val="16"/>
                            <w:lang w:val="en-GB"/>
                          </w:rPr>
                          <w:t xml:space="preserve">Recovery Time &lt; </w:t>
                        </w:r>
                        <w:r>
                          <w:rPr>
                            <w:color w:val="FFFFFF"/>
                            <w:sz w:val="16"/>
                            <w:szCs w:val="16"/>
                            <w:lang w:val="en-GB"/>
                          </w:rPr>
                          <w:t>MTD</w:t>
                        </w:r>
                        <w:r w:rsidRPr="00375302">
                          <w:rPr>
                            <w:color w:val="FFFFFF"/>
                            <w:sz w:val="16"/>
                            <w:szCs w:val="16"/>
                            <w:lang w:val="en-GB"/>
                          </w:rPr>
                          <w:t xml:space="preserve"> </w:t>
                        </w:r>
                      </w:p>
                    </w:txbxContent>
                  </v:textbox>
                </v:shape>
                <v:group id="Group 846" o:spid="_x0000_s1040" style="position:absolute;left:6906;top:7374;width:930;height:450" coordorigin="1950,8610" coordsize="855,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AutoShape 847" o:spid="_x0000_s1041" type="#_x0000_t32" style="position:absolute;left:1950;top:8610;width:0;height:4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7yzxAAAANsAAAAPAAAAZHJzL2Rvd25yZXYueG1sRI9Ba8JA&#10;FITvhf6H5RW81Y0K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OG/vLPEAAAA2wAAAA8A&#10;AAAAAAAAAAAAAAAABwIAAGRycy9kb3ducmV2LnhtbFBLBQYAAAAAAwADALcAAAD4AgAAAAA=&#10;">
                    <v:stroke endarrow="block"/>
                  </v:shape>
                  <v:shape id="Text Box 848" o:spid="_x0000_s1042" type="#_x0000_t202" style="position:absolute;left:1950;top:8610;width:85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2324EDB4" w14:textId="77777777" w:rsidR="00351C0A" w:rsidRPr="006B20A8" w:rsidRDefault="00351C0A" w:rsidP="00514A47">
                          <w:pPr>
                            <w:rPr>
                              <w:b/>
                              <w:sz w:val="16"/>
                              <w:szCs w:val="16"/>
                              <w:lang w:val="en-GB"/>
                            </w:rPr>
                          </w:pPr>
                          <w:r>
                            <w:rPr>
                              <w:b/>
                              <w:sz w:val="16"/>
                              <w:szCs w:val="16"/>
                              <w:lang w:val="en-GB"/>
                            </w:rPr>
                            <w:t>No</w:t>
                          </w:r>
                        </w:p>
                      </w:txbxContent>
                    </v:textbox>
                  </v:shape>
                </v:group>
                <v:group id="Group 849" o:spid="_x0000_s1043" style="position:absolute;left:8136;top:6219;width:1074;height:360" coordorigin="2805,7695" coordsize="885,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AutoShape 850" o:spid="_x0000_s1044" type="#_x0000_t32" style="position:absolute;left:2805;top:8025;width:6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shape id="Text Box 851" o:spid="_x0000_s1045" type="#_x0000_t202" style="position:absolute;left:2835;top:7695;width:85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0CF96616" w14:textId="77777777" w:rsidR="00351C0A" w:rsidRPr="006B20A8" w:rsidRDefault="00351C0A" w:rsidP="00514A47">
                          <w:pPr>
                            <w:rPr>
                              <w:b/>
                              <w:sz w:val="16"/>
                              <w:szCs w:val="16"/>
                              <w:lang w:val="en-GB"/>
                            </w:rPr>
                          </w:pPr>
                          <w:r>
                            <w:rPr>
                              <w:b/>
                              <w:sz w:val="16"/>
                              <w:szCs w:val="16"/>
                              <w:lang w:val="en-GB"/>
                            </w:rPr>
                            <w:t>Yes</w:t>
                          </w:r>
                        </w:p>
                      </w:txbxContent>
                    </v:textbox>
                  </v:shape>
                </v:group>
                <v:shape id="AutoShape 852" o:spid="_x0000_s1046" type="#_x0000_t109" style="position:absolute;left:8961;top:5850;width:2460;height:11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" fillcolor="gray">
                  <v:textbox>
                    <w:txbxContent>
                      <w:p w14:paraId="3C180D0C" w14:textId="77777777" w:rsidR="00351C0A" w:rsidRPr="00375302" w:rsidRDefault="00351C0A" w:rsidP="00514A47">
                        <w:pPr>
                          <w:jc w:val="center"/>
                          <w:rPr>
                            <w:color w:val="FFFFFF"/>
                            <w:sz w:val="16"/>
                            <w:szCs w:val="16"/>
                            <w:lang w:val="en-GB"/>
                          </w:rPr>
                        </w:pPr>
                      </w:p>
                      <w:p w14:paraId="01B960C7" w14:textId="77777777" w:rsidR="00351C0A" w:rsidRPr="00375302" w:rsidRDefault="00351C0A" w:rsidP="00514A47">
                        <w:pPr>
                          <w:jc w:val="center"/>
                          <w:rPr>
                            <w:color w:val="FFFFFF"/>
                            <w:sz w:val="16"/>
                            <w:szCs w:val="16"/>
                            <w:lang w:val="en-GB"/>
                          </w:rPr>
                        </w:pPr>
                        <w:r w:rsidRPr="00375302">
                          <w:rPr>
                            <w:color w:val="FFFFFF"/>
                            <w:sz w:val="16"/>
                            <w:szCs w:val="16"/>
                            <w:lang w:val="en-GB"/>
                          </w:rPr>
                          <w:t xml:space="preserve">Wait for restoration of the IT Systems </w:t>
                        </w:r>
                      </w:p>
                      <w:p w14:paraId="3FC2567C" w14:textId="77777777" w:rsidR="00351C0A" w:rsidRPr="00375302" w:rsidRDefault="00351C0A" w:rsidP="00514A47">
                        <w:pPr>
                          <w:jc w:val="center"/>
                          <w:rPr>
                            <w:color w:val="FFFFFF"/>
                            <w:sz w:val="16"/>
                            <w:szCs w:val="16"/>
                            <w:lang w:val="en-GB"/>
                          </w:rPr>
                        </w:pPr>
                      </w:p>
                    </w:txbxContent>
                  </v:textbox>
                </v:shape>
                <v:shape id="AutoShape 853" o:spid="_x0000_s1047" type="#_x0000_t109" style="position:absolute;left:5871;top:7824;width:276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" fillcolor="gray">
                  <v:textbox>
                    <w:txbxContent>
                      <w:p w14:paraId="51779ADB" w14:textId="77777777" w:rsidR="00351C0A" w:rsidRPr="00375302" w:rsidRDefault="00351C0A" w:rsidP="00514A47">
                        <w:pPr>
                          <w:jc w:val="center"/>
                          <w:rPr>
                            <w:color w:val="FFFFFF"/>
                            <w:sz w:val="16"/>
                            <w:szCs w:val="16"/>
                            <w:lang w:val="en-GB"/>
                          </w:rPr>
                        </w:pPr>
                        <w:r>
                          <w:rPr>
                            <w:color w:val="FFFFFF"/>
                            <w:sz w:val="16"/>
                            <w:szCs w:val="16"/>
                            <w:lang w:val="en-GB"/>
                          </w:rPr>
                          <w:t xml:space="preserve">Recover business operations using alternate manual procedures </w:t>
                        </w:r>
                      </w:p>
                      <w:p w14:paraId="747CAF61" w14:textId="77777777" w:rsidR="00351C0A" w:rsidRPr="00375302" w:rsidRDefault="00351C0A" w:rsidP="00514A47">
                        <w:pPr>
                          <w:rPr>
                            <w:color w:val="FFFFFF"/>
                            <w:sz w:val="16"/>
                            <w:szCs w:val="16"/>
                            <w:lang w:val="en-GB"/>
                          </w:rPr>
                        </w:pPr>
                      </w:p>
                    </w:txbxContent>
                  </v:textbox>
                </v:shape>
                <v:group id="Group 854" o:spid="_x0000_s1048" style="position:absolute;left:5136;top:6234;width:750;height:360" coordorigin="2805,7695" coordsize="885,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AutoShape 855" o:spid="_x0000_s1049" type="#_x0000_t32" style="position:absolute;left:2805;top:8025;width:6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GCxAAAANsAAAAPAAAAZHJzL2Rvd25yZXYueG1sRI9Ba8JA&#10;FITvQv/D8gq96SYWik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Pv4EYLEAAAA2wAAAA8A&#10;AAAAAAAAAAAAAAAABwIAAGRycy9kb3ducmV2LnhtbFBLBQYAAAAAAwADALcAAAD4AgAAAAA=&#10;">
                    <v:stroke endarrow="block"/>
                  </v:shape>
                  <v:shape id="Text Box 856" o:spid="_x0000_s1050" type="#_x0000_t202" style="position:absolute;left:2835;top:7695;width:85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2xu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LC7Uw8AnL9BwAA//8DAFBLAQItABQABgAIAAAAIQDb4fbL7gAAAIUBAAATAAAAAAAAAAAA&#10;AAAAAAAAAABbQ29udGVudF9UeXBlc10ueG1sUEsBAi0AFAAGAAgAAAAhAFr0LFu/AAAAFQEAAAsA&#10;AAAAAAAAAAAAAAAAHwEAAF9yZWxzLy5yZWxzUEsBAi0AFAAGAAgAAAAhAMRjbG7EAAAA3AAAAA8A&#10;AAAAAAAAAAAAAAAABwIAAGRycy9kb3ducmV2LnhtbFBLBQYAAAAAAwADALcAAAD4AgAAAAA=&#10;" filled="f" stroked="f">
                    <v:textbox>
                      <w:txbxContent>
                        <w:p w14:paraId="1AFDB5DF" w14:textId="77777777" w:rsidR="00351C0A" w:rsidRPr="003A363E" w:rsidRDefault="00351C0A" w:rsidP="00514A47">
                          <w:pPr>
                            <w:rPr>
                              <w:szCs w:val="16"/>
                            </w:rPr>
                          </w:pPr>
                        </w:p>
                      </w:txbxContent>
                    </v:textbox>
                  </v:shape>
                </v:group>
                <v:shape id="AutoShape 857" o:spid="_x0000_s1051" type="#_x0000_t116" style="position:absolute;left:6230;top:9465;width:1395;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" fillcolor="gray">
                  <v:textbox>
                    <w:txbxContent>
                      <w:p w14:paraId="607E752E" w14:textId="77777777" w:rsidR="00351C0A" w:rsidRPr="00375302" w:rsidRDefault="00351C0A" w:rsidP="00514A47">
                        <w:pPr>
                          <w:jc w:val="center"/>
                          <w:rPr>
                            <w:color w:val="FFFFFF"/>
                            <w:sz w:val="16"/>
                            <w:szCs w:val="16"/>
                            <w:lang w:val="en-GB"/>
                          </w:rPr>
                        </w:pPr>
                        <w:r>
                          <w:rPr>
                            <w:color w:val="FFFFFF"/>
                            <w:sz w:val="16"/>
                            <w:szCs w:val="16"/>
                            <w:lang w:val="en-GB"/>
                          </w:rPr>
                          <w:t>End</w:t>
                        </w:r>
                      </w:p>
                    </w:txbxContent>
                  </v:textbox>
                </v:shape>
                <v:shape id="AutoShape 858" o:spid="_x0000_s1052" type="#_x0000_t32" style="position:absolute;left:6906;top:8724;width:0;height:7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" strokecolor="black [3213]">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859" o:spid="_x0000_s1053" type="#_x0000_t34" style="position:absolute;left:7540;top:7045;width:2880;height:271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" adj="21037" strokecolor="black [3213]">
                  <v:stroke endarrow="block"/>
                </v:shape>
              </v:group>
            </w:pict>
          </mc:Fallback>
        </mc:AlternateContent>
      </w:r>
      <w:r w:rsidR="00776B91" w:rsidRPr="0098266C">
        <w:rPr>
          <w:rFonts w:ascii="Arial Narrow" w:hAnsi="Arial Narrow"/>
          <w:sz w:val="24"/>
          <w:szCs w:val="24"/>
        </w:rPr>
        <w:t>Manual Workarounds</w:t>
      </w:r>
      <w:bookmarkEnd w:id="27"/>
    </w:p>
    <w:p w14:paraId="3FFDB6A8" w14:textId="77777777" w:rsidR="00724331" w:rsidRPr="0098266C" w:rsidRDefault="00724331" w:rsidP="0098266C">
      <w:pPr>
        <w:spacing w:line="276" w:lineRule="auto"/>
        <w:jc w:val="both"/>
        <w:rPr>
          <w:rFonts w:ascii="Arial Narrow" w:hAnsi="Arial Narrow"/>
          <w:sz w:val="24"/>
          <w:lang w:val="en-GB"/>
        </w:rPr>
      </w:pPr>
    </w:p>
    <w:p w14:paraId="0355222D" w14:textId="77777777" w:rsidR="00514A47" w:rsidRPr="0098266C" w:rsidRDefault="00514A47" w:rsidP="0098266C">
      <w:pPr>
        <w:spacing w:line="276" w:lineRule="auto"/>
        <w:jc w:val="both"/>
        <w:rPr>
          <w:rFonts w:ascii="Arial Narrow" w:hAnsi="Arial Narrow"/>
          <w:sz w:val="24"/>
          <w:lang w:val="en-GB"/>
        </w:rPr>
      </w:pPr>
    </w:p>
    <w:p w14:paraId="740CD556" w14:textId="77777777" w:rsidR="00514A47" w:rsidRPr="0098266C" w:rsidRDefault="00514A47" w:rsidP="0098266C">
      <w:pPr>
        <w:spacing w:line="276" w:lineRule="auto"/>
        <w:jc w:val="both"/>
        <w:rPr>
          <w:rFonts w:ascii="Arial Narrow" w:hAnsi="Arial Narrow"/>
          <w:sz w:val="24"/>
          <w:lang w:val="en-GB"/>
        </w:rPr>
      </w:pPr>
    </w:p>
    <w:p w14:paraId="2B613EE7" w14:textId="77777777" w:rsidR="00514A47" w:rsidRPr="0098266C" w:rsidRDefault="00514A47" w:rsidP="0098266C">
      <w:pPr>
        <w:spacing w:line="276" w:lineRule="auto"/>
        <w:jc w:val="both"/>
        <w:rPr>
          <w:rFonts w:ascii="Arial Narrow" w:hAnsi="Arial Narrow"/>
          <w:sz w:val="24"/>
          <w:lang w:val="en-GB"/>
        </w:rPr>
      </w:pPr>
    </w:p>
    <w:p w14:paraId="4CB6FBA9" w14:textId="77777777" w:rsidR="00514A47" w:rsidRPr="0098266C" w:rsidRDefault="00514A47" w:rsidP="0098266C">
      <w:pPr>
        <w:spacing w:line="276" w:lineRule="auto"/>
        <w:jc w:val="both"/>
        <w:rPr>
          <w:rFonts w:ascii="Arial Narrow" w:hAnsi="Arial Narrow"/>
          <w:sz w:val="24"/>
          <w:lang w:val="en-GB"/>
        </w:rPr>
      </w:pPr>
    </w:p>
    <w:p w14:paraId="22E150C6" w14:textId="77777777" w:rsidR="00514A47" w:rsidRPr="0098266C" w:rsidRDefault="00514A47" w:rsidP="0098266C">
      <w:pPr>
        <w:spacing w:line="276" w:lineRule="auto"/>
        <w:jc w:val="both"/>
        <w:rPr>
          <w:rFonts w:ascii="Arial Narrow" w:hAnsi="Arial Narrow"/>
          <w:sz w:val="24"/>
          <w:lang w:val="en-GB"/>
        </w:rPr>
      </w:pPr>
    </w:p>
    <w:p w14:paraId="38E46F42" w14:textId="77777777" w:rsidR="00514A47" w:rsidRPr="0098266C" w:rsidRDefault="00514A47" w:rsidP="0098266C">
      <w:pPr>
        <w:spacing w:line="276" w:lineRule="auto"/>
        <w:jc w:val="both"/>
        <w:rPr>
          <w:rFonts w:ascii="Arial Narrow" w:hAnsi="Arial Narrow"/>
          <w:sz w:val="24"/>
          <w:lang w:val="en-GB"/>
        </w:rPr>
      </w:pPr>
    </w:p>
    <w:p w14:paraId="2E8CFAB7" w14:textId="77777777" w:rsidR="00514A47" w:rsidRPr="0098266C" w:rsidRDefault="00514A47" w:rsidP="0098266C">
      <w:pPr>
        <w:spacing w:line="276" w:lineRule="auto"/>
        <w:jc w:val="both"/>
        <w:rPr>
          <w:rFonts w:ascii="Arial Narrow" w:hAnsi="Arial Narrow"/>
          <w:sz w:val="24"/>
          <w:lang w:val="en-GB"/>
        </w:rPr>
      </w:pPr>
    </w:p>
    <w:p w14:paraId="717AF9BF" w14:textId="77777777" w:rsidR="00514A47" w:rsidRPr="0098266C" w:rsidRDefault="00514A47" w:rsidP="0098266C">
      <w:pPr>
        <w:spacing w:line="276" w:lineRule="auto"/>
        <w:jc w:val="both"/>
        <w:rPr>
          <w:rFonts w:ascii="Arial Narrow" w:hAnsi="Arial Narrow"/>
          <w:sz w:val="24"/>
          <w:lang w:val="en-GB"/>
        </w:rPr>
      </w:pPr>
    </w:p>
    <w:p w14:paraId="15CC083B" w14:textId="77777777" w:rsidR="00514A47" w:rsidRPr="0098266C" w:rsidRDefault="00514A47" w:rsidP="0098266C">
      <w:pPr>
        <w:spacing w:line="276" w:lineRule="auto"/>
        <w:jc w:val="both"/>
        <w:rPr>
          <w:rFonts w:ascii="Arial Narrow" w:hAnsi="Arial Narrow"/>
          <w:sz w:val="24"/>
          <w:lang w:val="en-GB"/>
        </w:rPr>
      </w:pPr>
    </w:p>
    <w:p w14:paraId="4F646C04" w14:textId="77777777" w:rsidR="00514A47" w:rsidRPr="0098266C" w:rsidRDefault="00514A47" w:rsidP="0098266C">
      <w:pPr>
        <w:spacing w:line="276" w:lineRule="auto"/>
        <w:jc w:val="both"/>
        <w:rPr>
          <w:rFonts w:ascii="Arial Narrow" w:hAnsi="Arial Narrow"/>
          <w:sz w:val="24"/>
          <w:lang w:val="en-GB"/>
        </w:rPr>
      </w:pPr>
    </w:p>
    <w:p w14:paraId="5A90B237" w14:textId="77777777" w:rsidR="00514A47" w:rsidRPr="0098266C" w:rsidRDefault="00514A47" w:rsidP="0098266C">
      <w:pPr>
        <w:spacing w:line="276" w:lineRule="auto"/>
        <w:jc w:val="both"/>
        <w:rPr>
          <w:rFonts w:ascii="Arial Narrow" w:hAnsi="Arial Narrow"/>
          <w:sz w:val="24"/>
          <w:lang w:val="en-GB"/>
        </w:rPr>
      </w:pPr>
    </w:p>
    <w:p w14:paraId="7C11BCDF" w14:textId="77777777" w:rsidR="00514A47" w:rsidRPr="0098266C" w:rsidRDefault="00514A47" w:rsidP="0098266C">
      <w:pPr>
        <w:spacing w:line="276" w:lineRule="auto"/>
        <w:jc w:val="both"/>
        <w:rPr>
          <w:rFonts w:ascii="Arial Narrow" w:hAnsi="Arial Narrow"/>
          <w:sz w:val="24"/>
          <w:lang w:val="en-GB"/>
        </w:rPr>
      </w:pPr>
    </w:p>
    <w:p w14:paraId="4F87AF7F" w14:textId="77777777" w:rsidR="00514A47" w:rsidRPr="0098266C" w:rsidRDefault="00514A47" w:rsidP="0098266C">
      <w:pPr>
        <w:spacing w:line="276" w:lineRule="auto"/>
        <w:jc w:val="both"/>
        <w:rPr>
          <w:rFonts w:ascii="Arial Narrow" w:hAnsi="Arial Narrow"/>
          <w:sz w:val="24"/>
          <w:lang w:val="en-GB"/>
        </w:rPr>
      </w:pPr>
    </w:p>
    <w:p w14:paraId="236477FA" w14:textId="77777777" w:rsidR="00514A47" w:rsidRPr="0098266C" w:rsidRDefault="00514A47" w:rsidP="0098266C">
      <w:pPr>
        <w:spacing w:line="276" w:lineRule="auto"/>
        <w:jc w:val="both"/>
        <w:rPr>
          <w:rFonts w:ascii="Arial Narrow" w:hAnsi="Arial Narrow"/>
          <w:sz w:val="24"/>
          <w:lang w:val="en-GB"/>
        </w:rPr>
      </w:pPr>
    </w:p>
    <w:p w14:paraId="605B6751" w14:textId="77777777" w:rsidR="00514A47" w:rsidRPr="0098266C" w:rsidRDefault="00514A47" w:rsidP="0098266C">
      <w:pPr>
        <w:spacing w:line="276" w:lineRule="auto"/>
        <w:jc w:val="both"/>
        <w:rPr>
          <w:rFonts w:ascii="Arial Narrow" w:hAnsi="Arial Narrow"/>
          <w:sz w:val="24"/>
          <w:lang w:val="en-GB"/>
        </w:rPr>
      </w:pPr>
    </w:p>
    <w:p w14:paraId="2D9782CA" w14:textId="77777777" w:rsidR="00514A47" w:rsidRPr="0098266C" w:rsidRDefault="00514A47" w:rsidP="0098266C">
      <w:pPr>
        <w:spacing w:line="276" w:lineRule="auto"/>
        <w:jc w:val="both"/>
        <w:rPr>
          <w:rFonts w:ascii="Arial Narrow" w:hAnsi="Arial Narrow"/>
          <w:color w:val="000000"/>
          <w:sz w:val="24"/>
          <w:lang w:val="en-GB"/>
        </w:rPr>
      </w:pPr>
    </w:p>
    <w:p w14:paraId="28815C98" w14:textId="77777777" w:rsidR="00514A47" w:rsidRPr="0098266C" w:rsidRDefault="00514A47" w:rsidP="0098266C">
      <w:pPr>
        <w:spacing w:line="276" w:lineRule="auto"/>
        <w:jc w:val="both"/>
        <w:rPr>
          <w:rFonts w:ascii="Arial Narrow" w:hAnsi="Arial Narrow"/>
          <w:color w:val="000000"/>
          <w:sz w:val="24"/>
          <w:lang w:val="en-GB"/>
        </w:rPr>
      </w:pPr>
    </w:p>
    <w:p w14:paraId="05CA0B90" w14:textId="77777777" w:rsidR="00514A47" w:rsidRPr="0098266C" w:rsidRDefault="00514A47" w:rsidP="0098266C">
      <w:pPr>
        <w:spacing w:line="276" w:lineRule="auto"/>
        <w:jc w:val="both"/>
        <w:rPr>
          <w:rFonts w:ascii="Arial Narrow" w:hAnsi="Arial Narrow"/>
          <w:color w:val="000000"/>
          <w:sz w:val="24"/>
          <w:lang w:val="en-GB"/>
        </w:rPr>
      </w:pPr>
    </w:p>
    <w:p w14:paraId="332A4CB5" w14:textId="77777777" w:rsidR="00514A47" w:rsidRPr="0098266C" w:rsidRDefault="00514A47" w:rsidP="0098266C">
      <w:pPr>
        <w:spacing w:line="276" w:lineRule="auto"/>
        <w:jc w:val="both"/>
        <w:rPr>
          <w:rFonts w:ascii="Arial Narrow" w:hAnsi="Arial Narrow"/>
          <w:color w:val="000000"/>
          <w:sz w:val="24"/>
          <w:lang w:val="en-GB"/>
        </w:rPr>
      </w:pPr>
    </w:p>
    <w:p w14:paraId="78CD9AD6" w14:textId="77777777" w:rsidR="00EE58CF" w:rsidRPr="0098266C" w:rsidRDefault="00EE58CF" w:rsidP="0098266C">
      <w:pPr>
        <w:spacing w:line="276" w:lineRule="auto"/>
        <w:jc w:val="both"/>
        <w:rPr>
          <w:rFonts w:ascii="Arial Narrow" w:hAnsi="Arial Narrow"/>
          <w:color w:val="000000"/>
          <w:sz w:val="24"/>
          <w:lang w:val="en-GB"/>
        </w:rPr>
      </w:pPr>
    </w:p>
    <w:p w14:paraId="02B9F0D8" w14:textId="77777777" w:rsidR="00776B91" w:rsidRPr="0098266C" w:rsidRDefault="00776B91" w:rsidP="0098266C">
      <w:pPr>
        <w:spacing w:line="276" w:lineRule="auto"/>
        <w:jc w:val="both"/>
        <w:rPr>
          <w:rFonts w:ascii="Arial Narrow" w:hAnsi="Arial Narrow"/>
          <w:color w:val="000000"/>
          <w:sz w:val="24"/>
          <w:lang w:val="en-GB"/>
        </w:rPr>
      </w:pPr>
      <w:r w:rsidRPr="0098266C">
        <w:rPr>
          <w:rFonts w:ascii="Arial Narrow" w:hAnsi="Arial Narrow"/>
          <w:color w:val="000000"/>
          <w:sz w:val="24"/>
          <w:lang w:val="en-GB"/>
        </w:rPr>
        <w:t xml:space="preserve">In case </w:t>
      </w:r>
      <w:r w:rsidR="00F27F0C" w:rsidRPr="0098266C">
        <w:rPr>
          <w:rFonts w:ascii="Arial Narrow" w:hAnsi="Arial Narrow"/>
          <w:color w:val="000000"/>
          <w:sz w:val="24"/>
          <w:lang w:val="en-GB"/>
        </w:rPr>
        <w:t xml:space="preserve">Aims </w:t>
      </w:r>
      <w:r w:rsidRPr="0098266C">
        <w:rPr>
          <w:rFonts w:ascii="Arial Narrow" w:hAnsi="Arial Narrow"/>
          <w:color w:val="000000"/>
          <w:sz w:val="24"/>
          <w:lang w:val="en-GB"/>
        </w:rPr>
        <w:t>application</w:t>
      </w:r>
      <w:r w:rsidR="0009159E" w:rsidRPr="0098266C">
        <w:rPr>
          <w:rFonts w:ascii="Arial Narrow" w:hAnsi="Arial Narrow"/>
          <w:color w:val="000000"/>
          <w:sz w:val="24"/>
          <w:lang w:val="en-GB"/>
        </w:rPr>
        <w:t>s</w:t>
      </w:r>
      <w:r w:rsidR="00895F9E" w:rsidRPr="0098266C">
        <w:rPr>
          <w:rFonts w:ascii="Arial Narrow" w:hAnsi="Arial Narrow"/>
          <w:color w:val="000000"/>
          <w:sz w:val="24"/>
          <w:lang w:val="en-GB"/>
        </w:rPr>
        <w:t xml:space="preserve"> </w:t>
      </w:r>
      <w:r w:rsidR="0009159E" w:rsidRPr="0098266C">
        <w:rPr>
          <w:rFonts w:ascii="Arial Narrow" w:hAnsi="Arial Narrow"/>
          <w:color w:val="000000"/>
          <w:sz w:val="24"/>
          <w:lang w:val="en-GB"/>
        </w:rPr>
        <w:t>are</w:t>
      </w:r>
      <w:r w:rsidRPr="0098266C">
        <w:rPr>
          <w:rFonts w:ascii="Arial Narrow" w:hAnsi="Arial Narrow"/>
          <w:color w:val="000000"/>
          <w:sz w:val="24"/>
          <w:lang w:val="en-GB"/>
        </w:rPr>
        <w:t xml:space="preserve"> down for </w:t>
      </w:r>
      <w:r w:rsidR="003A3975" w:rsidRPr="0098266C">
        <w:rPr>
          <w:rFonts w:ascii="Arial Narrow" w:hAnsi="Arial Narrow"/>
          <w:color w:val="000000"/>
          <w:sz w:val="24"/>
          <w:lang w:val="en-GB"/>
        </w:rPr>
        <w:t xml:space="preserve">more than the </w:t>
      </w:r>
      <w:r w:rsidR="00EE58CF" w:rsidRPr="0098266C">
        <w:rPr>
          <w:rFonts w:ascii="Arial Narrow" w:hAnsi="Arial Narrow"/>
          <w:color w:val="000000"/>
          <w:sz w:val="24"/>
          <w:lang w:val="en-GB"/>
        </w:rPr>
        <w:t>processes</w:t>
      </w:r>
      <w:r w:rsidR="003A3975" w:rsidRPr="0098266C">
        <w:rPr>
          <w:rFonts w:ascii="Arial Narrow" w:hAnsi="Arial Narrow"/>
          <w:color w:val="000000"/>
          <w:sz w:val="24"/>
          <w:lang w:val="en-GB"/>
        </w:rPr>
        <w:t xml:space="preserve"> Maximum Tolerable Downtimes</w:t>
      </w:r>
      <w:r w:rsidRPr="0098266C">
        <w:rPr>
          <w:rFonts w:ascii="Arial Narrow" w:hAnsi="Arial Narrow"/>
          <w:color w:val="000000"/>
          <w:sz w:val="24"/>
          <w:lang w:val="en-GB"/>
        </w:rPr>
        <w:t xml:space="preserve">, </w:t>
      </w:r>
      <w:r w:rsidR="00C74E5E" w:rsidRPr="0098266C">
        <w:rPr>
          <w:rFonts w:ascii="Arial Narrow" w:hAnsi="Arial Narrow"/>
          <w:color w:val="000000"/>
          <w:sz w:val="24"/>
          <w:lang w:val="en-GB"/>
        </w:rPr>
        <w:t>Underwriting</w:t>
      </w:r>
      <w:r w:rsidR="003757EC" w:rsidRPr="0098266C">
        <w:rPr>
          <w:rFonts w:ascii="Arial Narrow" w:hAnsi="Arial Narrow"/>
          <w:color w:val="000000"/>
          <w:sz w:val="24"/>
          <w:lang w:val="en-GB"/>
        </w:rPr>
        <w:t>/Claims</w:t>
      </w:r>
      <w:r w:rsidR="00456BE3" w:rsidRPr="0098266C">
        <w:rPr>
          <w:rFonts w:ascii="Arial Narrow" w:hAnsi="Arial Narrow"/>
          <w:color w:val="000000"/>
          <w:sz w:val="24"/>
          <w:lang w:val="en-GB"/>
        </w:rPr>
        <w:t xml:space="preserve"> Department</w:t>
      </w:r>
      <w:r w:rsidRPr="0098266C">
        <w:rPr>
          <w:rFonts w:ascii="Arial Narrow" w:hAnsi="Arial Narrow"/>
          <w:color w:val="000000"/>
          <w:sz w:val="24"/>
          <w:lang w:val="en-GB"/>
        </w:rPr>
        <w:t xml:space="preserve"> will have to revert to manual workarounds to attain the business objectives. </w:t>
      </w:r>
      <w:r w:rsidR="00514A47" w:rsidRPr="0098266C">
        <w:rPr>
          <w:rFonts w:ascii="Arial Narrow" w:hAnsi="Arial Narrow"/>
          <w:color w:val="000000"/>
          <w:sz w:val="24"/>
          <w:lang w:val="en-GB"/>
        </w:rPr>
        <w:t>Below are the manual procedures</w:t>
      </w:r>
      <w:r w:rsidR="00EE58CF" w:rsidRPr="0098266C">
        <w:rPr>
          <w:rFonts w:ascii="Arial Narrow" w:hAnsi="Arial Narrow"/>
          <w:color w:val="000000"/>
          <w:sz w:val="24"/>
          <w:lang w:val="en-GB"/>
        </w:rPr>
        <w:t xml:space="preserve"> for the automated processes</w:t>
      </w:r>
      <w:r w:rsidR="00514A47" w:rsidRPr="0098266C">
        <w:rPr>
          <w:rFonts w:ascii="Arial Narrow" w:hAnsi="Arial Narrow"/>
          <w:color w:val="000000"/>
          <w:sz w:val="24"/>
          <w:lang w:val="en-GB"/>
        </w:rPr>
        <w:t xml:space="preserve"> as identified by </w:t>
      </w:r>
      <w:r w:rsidR="00C74E5E" w:rsidRPr="0098266C">
        <w:rPr>
          <w:rFonts w:ascii="Arial Narrow" w:hAnsi="Arial Narrow"/>
          <w:color w:val="000000"/>
          <w:sz w:val="24"/>
          <w:lang w:val="en-GB"/>
        </w:rPr>
        <w:t>Underwriting</w:t>
      </w:r>
      <w:r w:rsidR="00514A47" w:rsidRPr="0098266C">
        <w:rPr>
          <w:rFonts w:ascii="Arial Narrow" w:hAnsi="Arial Narrow"/>
          <w:color w:val="000000"/>
          <w:sz w:val="24"/>
          <w:lang w:val="en-GB"/>
        </w:rPr>
        <w:t xml:space="preserve"> representatives</w:t>
      </w:r>
      <w:r w:rsidRPr="0098266C">
        <w:rPr>
          <w:rFonts w:ascii="Arial Narrow" w:hAnsi="Arial Narrow"/>
          <w:color w:val="000000"/>
          <w:sz w:val="24"/>
          <w:lang w:val="en-GB"/>
        </w:rPr>
        <w:t>:</w:t>
      </w:r>
    </w:p>
    <w:p w14:paraId="32592D91" w14:textId="77777777" w:rsidR="00147A88" w:rsidRPr="0098266C" w:rsidRDefault="00147A88" w:rsidP="0098266C">
      <w:pPr>
        <w:spacing w:line="276" w:lineRule="auto"/>
        <w:jc w:val="both"/>
        <w:rPr>
          <w:rFonts w:ascii="Arial Narrow" w:hAnsi="Arial Narrow"/>
          <w:b/>
          <w:i/>
          <w:sz w:val="24"/>
        </w:rPr>
      </w:pPr>
    </w:p>
    <w:tbl>
      <w:tblPr>
        <w:tblW w:w="5000" w:type="pct"/>
        <w:tblCellMar>
          <w:left w:w="0" w:type="dxa"/>
          <w:right w:w="0" w:type="dxa"/>
        </w:tblCellMar>
        <w:tblLook w:val="04A0" w:firstRow="1" w:lastRow="0" w:firstColumn="1" w:lastColumn="0" w:noHBand="0" w:noVBand="1"/>
      </w:tblPr>
      <w:tblGrid>
        <w:gridCol w:w="1821"/>
        <w:gridCol w:w="3083"/>
        <w:gridCol w:w="1273"/>
        <w:gridCol w:w="1296"/>
        <w:gridCol w:w="1877"/>
      </w:tblGrid>
      <w:tr w:rsidR="00B94EE8" w:rsidRPr="0098266C" w14:paraId="3F87AB56" w14:textId="77777777" w:rsidTr="003757EC">
        <w:trPr>
          <w:trHeight w:val="720"/>
        </w:trPr>
        <w:tc>
          <w:tcPr>
            <w:tcW w:w="910" w:type="pct"/>
            <w:tcBorders>
              <w:top w:val="single" w:sz="4" w:space="0" w:color="000000"/>
              <w:left w:val="single" w:sz="4" w:space="0" w:color="000000"/>
              <w:bottom w:val="single" w:sz="4" w:space="0" w:color="000000"/>
              <w:right w:val="single" w:sz="4" w:space="0" w:color="000000"/>
            </w:tcBorders>
            <w:shd w:val="clear" w:color="auto" w:fill="70AD47" w:themeFill="accent6"/>
            <w:tcMar>
              <w:top w:w="15" w:type="dxa"/>
              <w:left w:w="57" w:type="dxa"/>
              <w:bottom w:w="0" w:type="dxa"/>
              <w:right w:w="57" w:type="dxa"/>
            </w:tcMar>
            <w:hideMark/>
          </w:tcPr>
          <w:p w14:paraId="2235D5C4" w14:textId="77777777" w:rsidR="00374A26" w:rsidRPr="0098266C" w:rsidRDefault="00B94EE8" w:rsidP="0098266C">
            <w:pPr>
              <w:spacing w:line="276" w:lineRule="auto"/>
              <w:jc w:val="both"/>
              <w:rPr>
                <w:rFonts w:ascii="Arial Narrow" w:hAnsi="Arial Narrow"/>
                <w:b/>
                <w:sz w:val="24"/>
                <w:lang w:val="en-GB"/>
              </w:rPr>
            </w:pPr>
            <w:r w:rsidRPr="0098266C">
              <w:rPr>
                <w:rFonts w:ascii="Arial Narrow" w:hAnsi="Arial Narrow"/>
                <w:b/>
                <w:bCs/>
                <w:sz w:val="24"/>
                <w:lang w:val="en-GB"/>
              </w:rPr>
              <w:t>Process Name</w:t>
            </w:r>
          </w:p>
        </w:tc>
        <w:tc>
          <w:tcPr>
            <w:tcW w:w="1670" w:type="pct"/>
            <w:tcBorders>
              <w:top w:val="single" w:sz="4" w:space="0" w:color="000000"/>
              <w:left w:val="single" w:sz="4" w:space="0" w:color="000000"/>
              <w:bottom w:val="single" w:sz="4" w:space="0" w:color="000000"/>
              <w:right w:val="single" w:sz="4" w:space="0" w:color="000000"/>
            </w:tcBorders>
            <w:shd w:val="clear" w:color="auto" w:fill="70AD47" w:themeFill="accent6"/>
            <w:tcMar>
              <w:top w:w="15" w:type="dxa"/>
              <w:left w:w="57" w:type="dxa"/>
              <w:bottom w:w="0" w:type="dxa"/>
              <w:right w:w="57" w:type="dxa"/>
            </w:tcMar>
            <w:hideMark/>
          </w:tcPr>
          <w:p w14:paraId="065692A1" w14:textId="77777777" w:rsidR="00374A26" w:rsidRPr="0098266C" w:rsidRDefault="00B94EE8" w:rsidP="0098266C">
            <w:pPr>
              <w:spacing w:line="276" w:lineRule="auto"/>
              <w:jc w:val="both"/>
              <w:rPr>
                <w:rFonts w:ascii="Arial Narrow" w:hAnsi="Arial Narrow"/>
                <w:b/>
                <w:sz w:val="24"/>
                <w:lang w:val="en-GB"/>
              </w:rPr>
            </w:pPr>
            <w:r w:rsidRPr="0098266C">
              <w:rPr>
                <w:rFonts w:ascii="Arial Narrow" w:hAnsi="Arial Narrow"/>
                <w:b/>
                <w:bCs/>
                <w:sz w:val="24"/>
                <w:lang w:val="en-GB"/>
              </w:rPr>
              <w:t>Explain the alternate process</w:t>
            </w:r>
          </w:p>
        </w:tc>
        <w:tc>
          <w:tcPr>
            <w:tcW w:w="2420" w:type="pct"/>
            <w:gridSpan w:val="3"/>
            <w:tcBorders>
              <w:top w:val="single" w:sz="4" w:space="0" w:color="000000"/>
              <w:left w:val="single" w:sz="4" w:space="0" w:color="000000"/>
              <w:bottom w:val="single" w:sz="4" w:space="0" w:color="000000"/>
              <w:right w:val="single" w:sz="4" w:space="0" w:color="000000"/>
            </w:tcBorders>
            <w:shd w:val="clear" w:color="auto" w:fill="70AD47" w:themeFill="accent6"/>
            <w:tcMar>
              <w:top w:w="15" w:type="dxa"/>
              <w:left w:w="57" w:type="dxa"/>
              <w:bottom w:w="0" w:type="dxa"/>
              <w:right w:w="57" w:type="dxa"/>
            </w:tcMar>
            <w:hideMark/>
          </w:tcPr>
          <w:p w14:paraId="4243D679" w14:textId="77777777" w:rsidR="00374A26" w:rsidRPr="0098266C" w:rsidRDefault="00B94EE8" w:rsidP="0098266C">
            <w:pPr>
              <w:spacing w:line="276" w:lineRule="auto"/>
              <w:jc w:val="both"/>
              <w:rPr>
                <w:rFonts w:ascii="Arial Narrow" w:hAnsi="Arial Narrow"/>
                <w:b/>
                <w:sz w:val="24"/>
                <w:lang w:val="en-GB"/>
              </w:rPr>
            </w:pPr>
            <w:r w:rsidRPr="0098266C">
              <w:rPr>
                <w:rFonts w:ascii="Arial Narrow" w:hAnsi="Arial Narrow"/>
                <w:b/>
                <w:bCs/>
                <w:sz w:val="24"/>
                <w:lang w:val="en-GB"/>
              </w:rPr>
              <w:t>Resources required for performing this process or activity using the alternate process</w:t>
            </w:r>
          </w:p>
        </w:tc>
      </w:tr>
      <w:tr w:rsidR="00B94EE8" w:rsidRPr="0098266C" w14:paraId="73610F5B" w14:textId="77777777" w:rsidTr="003757EC">
        <w:trPr>
          <w:trHeight w:val="360"/>
        </w:trPr>
        <w:tc>
          <w:tcPr>
            <w:tcW w:w="910" w:type="pct"/>
            <w:tcBorders>
              <w:top w:val="single" w:sz="4" w:space="0" w:color="000000"/>
              <w:left w:val="single" w:sz="4" w:space="0" w:color="000000"/>
              <w:bottom w:val="single" w:sz="4" w:space="0" w:color="000000"/>
              <w:right w:val="single" w:sz="4" w:space="0" w:color="000000"/>
            </w:tcBorders>
            <w:shd w:val="clear" w:color="auto" w:fill="4B4B4B"/>
            <w:tcMar>
              <w:top w:w="15" w:type="dxa"/>
              <w:left w:w="57" w:type="dxa"/>
              <w:bottom w:w="0" w:type="dxa"/>
              <w:right w:w="57" w:type="dxa"/>
            </w:tcMar>
            <w:hideMark/>
          </w:tcPr>
          <w:p w14:paraId="52C4D1BE" w14:textId="77777777" w:rsidR="00374A26" w:rsidRPr="0098266C" w:rsidRDefault="00B94EE8" w:rsidP="0098266C">
            <w:pPr>
              <w:spacing w:line="276" w:lineRule="auto"/>
              <w:jc w:val="both"/>
              <w:rPr>
                <w:rFonts w:ascii="Arial Narrow" w:hAnsi="Arial Narrow"/>
                <w:b/>
                <w:i/>
                <w:sz w:val="24"/>
                <w:lang w:val="en-GB"/>
              </w:rPr>
            </w:pPr>
            <w:r w:rsidRPr="0098266C">
              <w:rPr>
                <w:rFonts w:ascii="Arial Narrow" w:hAnsi="Arial Narrow"/>
                <w:b/>
                <w:bCs/>
                <w:i/>
                <w:sz w:val="24"/>
                <w:lang w:val="en-GB"/>
              </w:rPr>
              <w:t> </w:t>
            </w:r>
          </w:p>
        </w:tc>
        <w:tc>
          <w:tcPr>
            <w:tcW w:w="1670" w:type="pct"/>
            <w:tcBorders>
              <w:top w:val="single" w:sz="4" w:space="0" w:color="000000"/>
              <w:left w:val="single" w:sz="4" w:space="0" w:color="000000"/>
              <w:bottom w:val="single" w:sz="4" w:space="0" w:color="000000"/>
              <w:right w:val="single" w:sz="4" w:space="0" w:color="000000"/>
            </w:tcBorders>
            <w:shd w:val="clear" w:color="auto" w:fill="4B4B4B"/>
            <w:tcMar>
              <w:top w:w="15" w:type="dxa"/>
              <w:left w:w="57" w:type="dxa"/>
              <w:bottom w:w="0" w:type="dxa"/>
              <w:right w:w="57" w:type="dxa"/>
            </w:tcMar>
            <w:hideMark/>
          </w:tcPr>
          <w:p w14:paraId="63AF3525" w14:textId="77777777" w:rsidR="00B94EE8" w:rsidRPr="0098266C" w:rsidRDefault="00B94EE8" w:rsidP="0098266C">
            <w:pPr>
              <w:spacing w:line="276" w:lineRule="auto"/>
              <w:jc w:val="both"/>
              <w:rPr>
                <w:rFonts w:ascii="Arial Narrow" w:hAnsi="Arial Narrow"/>
                <w:b/>
                <w:i/>
                <w:sz w:val="24"/>
                <w:lang w:val="en-GB"/>
              </w:rPr>
            </w:pPr>
          </w:p>
        </w:tc>
        <w:tc>
          <w:tcPr>
            <w:tcW w:w="702" w:type="pct"/>
            <w:tcBorders>
              <w:top w:val="single" w:sz="4" w:space="0" w:color="000000"/>
              <w:left w:val="single" w:sz="4" w:space="0" w:color="000000"/>
              <w:bottom w:val="single" w:sz="4" w:space="0" w:color="000000"/>
              <w:right w:val="single" w:sz="4" w:space="0" w:color="000000"/>
            </w:tcBorders>
            <w:shd w:val="clear" w:color="auto" w:fill="4B4B4B"/>
            <w:tcMar>
              <w:top w:w="15" w:type="dxa"/>
              <w:left w:w="57" w:type="dxa"/>
              <w:bottom w:w="0" w:type="dxa"/>
              <w:right w:w="57" w:type="dxa"/>
            </w:tcMar>
            <w:hideMark/>
          </w:tcPr>
          <w:p w14:paraId="5396C573" w14:textId="77777777" w:rsidR="00374A26" w:rsidRPr="0098266C" w:rsidRDefault="00B94EE8" w:rsidP="0098266C">
            <w:pPr>
              <w:spacing w:line="276" w:lineRule="auto"/>
              <w:jc w:val="both"/>
              <w:rPr>
                <w:rFonts w:ascii="Arial Narrow" w:hAnsi="Arial Narrow"/>
                <w:b/>
                <w:color w:val="FFFFFF" w:themeColor="background1"/>
                <w:sz w:val="24"/>
                <w:lang w:val="en-GB"/>
              </w:rPr>
            </w:pPr>
            <w:r w:rsidRPr="0098266C">
              <w:rPr>
                <w:rFonts w:ascii="Arial Narrow" w:hAnsi="Arial Narrow"/>
                <w:b/>
                <w:bCs/>
                <w:color w:val="FFFFFF" w:themeColor="background1"/>
                <w:sz w:val="24"/>
                <w:lang w:val="en-GB"/>
              </w:rPr>
              <w:t>People</w:t>
            </w:r>
          </w:p>
        </w:tc>
        <w:tc>
          <w:tcPr>
            <w:tcW w:w="693" w:type="pct"/>
            <w:tcBorders>
              <w:top w:val="single" w:sz="4" w:space="0" w:color="000000"/>
              <w:left w:val="single" w:sz="4" w:space="0" w:color="000000"/>
              <w:bottom w:val="single" w:sz="4" w:space="0" w:color="000000"/>
              <w:right w:val="single" w:sz="4" w:space="0" w:color="000000"/>
            </w:tcBorders>
            <w:shd w:val="clear" w:color="auto" w:fill="4B4B4B"/>
            <w:tcMar>
              <w:top w:w="15" w:type="dxa"/>
              <w:left w:w="57" w:type="dxa"/>
              <w:bottom w:w="0" w:type="dxa"/>
              <w:right w:w="57" w:type="dxa"/>
            </w:tcMar>
            <w:hideMark/>
          </w:tcPr>
          <w:p w14:paraId="5A21B407" w14:textId="77777777" w:rsidR="00374A26" w:rsidRPr="0098266C" w:rsidRDefault="00B94EE8" w:rsidP="0098266C">
            <w:pPr>
              <w:spacing w:line="276" w:lineRule="auto"/>
              <w:jc w:val="both"/>
              <w:rPr>
                <w:rFonts w:ascii="Arial Narrow" w:hAnsi="Arial Narrow"/>
                <w:b/>
                <w:color w:val="FFFFFF" w:themeColor="background1"/>
                <w:sz w:val="24"/>
                <w:lang w:val="en-GB"/>
              </w:rPr>
            </w:pPr>
            <w:r w:rsidRPr="0098266C">
              <w:rPr>
                <w:rFonts w:ascii="Arial Narrow" w:hAnsi="Arial Narrow"/>
                <w:b/>
                <w:bCs/>
                <w:color w:val="FFFFFF" w:themeColor="background1"/>
                <w:sz w:val="24"/>
                <w:lang w:val="en-GB"/>
              </w:rPr>
              <w:t>Applications / Utilities</w:t>
            </w:r>
          </w:p>
        </w:tc>
        <w:tc>
          <w:tcPr>
            <w:tcW w:w="1026" w:type="pct"/>
            <w:tcBorders>
              <w:top w:val="single" w:sz="4" w:space="0" w:color="000000"/>
              <w:left w:val="single" w:sz="4" w:space="0" w:color="000000"/>
              <w:bottom w:val="single" w:sz="4" w:space="0" w:color="000000"/>
              <w:right w:val="single" w:sz="4" w:space="0" w:color="000000"/>
            </w:tcBorders>
            <w:shd w:val="clear" w:color="auto" w:fill="4B4B4B"/>
            <w:tcMar>
              <w:top w:w="15" w:type="dxa"/>
              <w:left w:w="57" w:type="dxa"/>
              <w:bottom w:w="0" w:type="dxa"/>
              <w:right w:w="57" w:type="dxa"/>
            </w:tcMar>
            <w:hideMark/>
          </w:tcPr>
          <w:p w14:paraId="5A0455EB" w14:textId="77777777" w:rsidR="00374A26" w:rsidRPr="0098266C" w:rsidRDefault="00B94EE8" w:rsidP="0098266C">
            <w:pPr>
              <w:spacing w:line="276" w:lineRule="auto"/>
              <w:jc w:val="both"/>
              <w:rPr>
                <w:rFonts w:ascii="Arial Narrow" w:hAnsi="Arial Narrow"/>
                <w:b/>
                <w:color w:val="FFFFFF" w:themeColor="background1"/>
                <w:sz w:val="24"/>
                <w:lang w:val="en-GB"/>
              </w:rPr>
            </w:pPr>
            <w:r w:rsidRPr="0098266C">
              <w:rPr>
                <w:rFonts w:ascii="Arial Narrow" w:hAnsi="Arial Narrow"/>
                <w:b/>
                <w:bCs/>
                <w:color w:val="FFFFFF" w:themeColor="background1"/>
                <w:sz w:val="24"/>
                <w:lang w:val="en-GB"/>
              </w:rPr>
              <w:t>Other</w:t>
            </w:r>
          </w:p>
        </w:tc>
      </w:tr>
      <w:tr w:rsidR="00B94EE8" w:rsidRPr="0098266C" w14:paraId="5DEE0B7E" w14:textId="77777777" w:rsidTr="003757EC">
        <w:trPr>
          <w:trHeight w:val="1778"/>
        </w:trPr>
        <w:tc>
          <w:tcPr>
            <w:tcW w:w="910"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hideMark/>
          </w:tcPr>
          <w:p w14:paraId="6D9700FB" w14:textId="77777777" w:rsidR="00374A26" w:rsidRPr="0098266C" w:rsidRDefault="00B94EE8" w:rsidP="0098266C">
            <w:pPr>
              <w:spacing w:line="276" w:lineRule="auto"/>
              <w:jc w:val="both"/>
              <w:rPr>
                <w:rFonts w:ascii="Arial Narrow" w:hAnsi="Arial Narrow"/>
                <w:b/>
                <w:sz w:val="24"/>
                <w:lang w:val="en-GB"/>
              </w:rPr>
            </w:pPr>
            <w:r w:rsidRPr="0098266C">
              <w:rPr>
                <w:rFonts w:ascii="Arial Narrow" w:hAnsi="Arial Narrow"/>
                <w:b/>
                <w:sz w:val="24"/>
                <w:lang w:val="en-GB"/>
              </w:rPr>
              <w:t xml:space="preserve">Premium Determination </w:t>
            </w:r>
          </w:p>
        </w:tc>
        <w:tc>
          <w:tcPr>
            <w:tcW w:w="1670"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hideMark/>
          </w:tcPr>
          <w:p w14:paraId="550D7ED0" w14:textId="77777777" w:rsidR="00374A26" w:rsidRPr="0098266C" w:rsidRDefault="0029404E" w:rsidP="00FD2FDC">
            <w:pPr>
              <w:numPr>
                <w:ilvl w:val="0"/>
                <w:numId w:val="39"/>
              </w:numPr>
              <w:spacing w:line="276" w:lineRule="auto"/>
              <w:jc w:val="both"/>
              <w:rPr>
                <w:rFonts w:ascii="Arial Narrow" w:hAnsi="Arial Narrow"/>
                <w:b/>
                <w:sz w:val="24"/>
                <w:lang w:val="en-GB"/>
              </w:rPr>
            </w:pPr>
            <w:r w:rsidRPr="0098266C">
              <w:rPr>
                <w:rFonts w:ascii="Arial Narrow" w:hAnsi="Arial Narrow"/>
                <w:b/>
                <w:sz w:val="24"/>
                <w:lang w:val="en-GB"/>
              </w:rPr>
              <w:t xml:space="preserve">The underwriting manual offers a guide on premiums to be charged. </w:t>
            </w:r>
          </w:p>
          <w:p w14:paraId="01C6E57B" w14:textId="77777777" w:rsidR="00374A26" w:rsidRPr="0098266C" w:rsidRDefault="0029404E" w:rsidP="00FD2FDC">
            <w:pPr>
              <w:numPr>
                <w:ilvl w:val="0"/>
                <w:numId w:val="39"/>
              </w:numPr>
              <w:spacing w:line="276" w:lineRule="auto"/>
              <w:jc w:val="both"/>
              <w:rPr>
                <w:rFonts w:ascii="Arial Narrow" w:hAnsi="Arial Narrow"/>
                <w:b/>
                <w:sz w:val="24"/>
                <w:lang w:val="en-GB"/>
              </w:rPr>
            </w:pPr>
            <w:r w:rsidRPr="0098266C">
              <w:rPr>
                <w:rFonts w:ascii="Arial Narrow" w:hAnsi="Arial Narrow"/>
                <w:b/>
                <w:sz w:val="24"/>
                <w:lang w:val="en-GB"/>
              </w:rPr>
              <w:t xml:space="preserve">Some products have rates on them, those without, a quotation can </w:t>
            </w:r>
            <w:r w:rsidRPr="0098266C">
              <w:rPr>
                <w:rFonts w:ascii="Arial Narrow" w:hAnsi="Arial Narrow"/>
                <w:b/>
                <w:sz w:val="24"/>
                <w:lang w:val="en-GB"/>
              </w:rPr>
              <w:lastRenderedPageBreak/>
              <w:t xml:space="preserve">be raised on a letterhead. </w:t>
            </w:r>
          </w:p>
        </w:tc>
        <w:tc>
          <w:tcPr>
            <w:tcW w:w="702"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hideMark/>
          </w:tcPr>
          <w:p w14:paraId="465E5316" w14:textId="77777777" w:rsidR="00374A26" w:rsidRPr="0098266C" w:rsidRDefault="002A53B8" w:rsidP="0098266C">
            <w:pPr>
              <w:spacing w:line="276" w:lineRule="auto"/>
              <w:jc w:val="both"/>
              <w:rPr>
                <w:rFonts w:ascii="Arial Narrow" w:hAnsi="Arial Narrow"/>
                <w:b/>
                <w:sz w:val="24"/>
                <w:lang w:val="en-GB"/>
              </w:rPr>
            </w:pPr>
            <w:r w:rsidRPr="0098266C">
              <w:rPr>
                <w:rFonts w:ascii="Arial Narrow" w:hAnsi="Arial Narrow"/>
                <w:b/>
                <w:sz w:val="24"/>
                <w:lang w:val="en-GB"/>
              </w:rPr>
              <w:lastRenderedPageBreak/>
              <w:t>2</w:t>
            </w:r>
            <w:r w:rsidR="00B94EE8" w:rsidRPr="0098266C">
              <w:rPr>
                <w:rFonts w:ascii="Arial Narrow" w:hAnsi="Arial Narrow"/>
                <w:b/>
                <w:sz w:val="24"/>
                <w:lang w:val="en-GB"/>
              </w:rPr>
              <w:t xml:space="preserve"> skilled</w:t>
            </w:r>
          </w:p>
        </w:tc>
        <w:tc>
          <w:tcPr>
            <w:tcW w:w="693"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hideMark/>
          </w:tcPr>
          <w:p w14:paraId="2BA63DB3" w14:textId="77777777" w:rsidR="00374A26" w:rsidRPr="0098266C" w:rsidRDefault="00B94EE8" w:rsidP="0098266C">
            <w:pPr>
              <w:spacing w:line="276" w:lineRule="auto"/>
              <w:jc w:val="both"/>
              <w:rPr>
                <w:rFonts w:ascii="Arial Narrow" w:hAnsi="Arial Narrow"/>
                <w:b/>
                <w:sz w:val="24"/>
                <w:lang w:val="en-GB"/>
              </w:rPr>
            </w:pPr>
            <w:r w:rsidRPr="0098266C">
              <w:rPr>
                <w:rFonts w:ascii="Arial Narrow" w:hAnsi="Arial Narrow"/>
                <w:b/>
                <w:sz w:val="24"/>
                <w:lang w:val="en-GB"/>
              </w:rPr>
              <w:t>MS Word, MS Excel</w:t>
            </w: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hideMark/>
          </w:tcPr>
          <w:p w14:paraId="2399CA2E" w14:textId="77777777" w:rsidR="00374A26" w:rsidRPr="0098266C" w:rsidRDefault="00B94EE8" w:rsidP="0098266C">
            <w:pPr>
              <w:spacing w:line="276" w:lineRule="auto"/>
              <w:jc w:val="both"/>
              <w:rPr>
                <w:rFonts w:ascii="Arial Narrow" w:hAnsi="Arial Narrow"/>
                <w:b/>
                <w:sz w:val="24"/>
                <w:lang w:val="en-GB"/>
              </w:rPr>
            </w:pPr>
            <w:r w:rsidRPr="0098266C">
              <w:rPr>
                <w:rFonts w:ascii="Arial Narrow" w:hAnsi="Arial Narrow"/>
                <w:b/>
                <w:sz w:val="24"/>
                <w:lang w:val="en-GB"/>
              </w:rPr>
              <w:t>Quotations</w:t>
            </w:r>
          </w:p>
        </w:tc>
      </w:tr>
      <w:tr w:rsidR="00B94EE8" w:rsidRPr="0098266C" w14:paraId="01CF8C96" w14:textId="77777777" w:rsidTr="003757EC">
        <w:trPr>
          <w:trHeight w:val="1529"/>
        </w:trPr>
        <w:tc>
          <w:tcPr>
            <w:tcW w:w="910"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hideMark/>
          </w:tcPr>
          <w:p w14:paraId="103BD73D" w14:textId="77777777" w:rsidR="00374A26" w:rsidRPr="0098266C" w:rsidRDefault="00B94EE8" w:rsidP="0098266C">
            <w:pPr>
              <w:spacing w:line="276" w:lineRule="auto"/>
              <w:jc w:val="both"/>
              <w:rPr>
                <w:rFonts w:ascii="Arial Narrow" w:hAnsi="Arial Narrow"/>
                <w:b/>
                <w:sz w:val="24"/>
                <w:lang w:val="en-GB"/>
              </w:rPr>
            </w:pPr>
            <w:r w:rsidRPr="0098266C">
              <w:rPr>
                <w:rFonts w:ascii="Arial Narrow" w:hAnsi="Arial Narrow"/>
                <w:b/>
                <w:sz w:val="24"/>
                <w:lang w:val="en-GB"/>
              </w:rPr>
              <w:t xml:space="preserve">Policy Administration / renewal </w:t>
            </w:r>
          </w:p>
        </w:tc>
        <w:tc>
          <w:tcPr>
            <w:tcW w:w="1670"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hideMark/>
          </w:tcPr>
          <w:p w14:paraId="62BCF94D" w14:textId="77777777" w:rsidR="00374A26" w:rsidRPr="0098266C" w:rsidRDefault="0029404E" w:rsidP="00FD2FDC">
            <w:pPr>
              <w:numPr>
                <w:ilvl w:val="0"/>
                <w:numId w:val="40"/>
              </w:numPr>
              <w:spacing w:line="276" w:lineRule="auto"/>
              <w:jc w:val="both"/>
              <w:rPr>
                <w:rFonts w:ascii="Arial Narrow" w:hAnsi="Arial Narrow"/>
                <w:b/>
                <w:sz w:val="24"/>
                <w:lang w:val="en-GB"/>
              </w:rPr>
            </w:pPr>
            <w:r w:rsidRPr="0098266C">
              <w:rPr>
                <w:rFonts w:ascii="Arial Narrow" w:hAnsi="Arial Narrow"/>
                <w:b/>
                <w:sz w:val="24"/>
                <w:lang w:val="en-GB"/>
              </w:rPr>
              <w:t xml:space="preserve">Excel/word templates for printing certificates should be developed and approved </w:t>
            </w:r>
          </w:p>
          <w:p w14:paraId="06B4FD61" w14:textId="77777777" w:rsidR="00374A26" w:rsidRPr="0098266C" w:rsidRDefault="0029404E" w:rsidP="00FD2FDC">
            <w:pPr>
              <w:numPr>
                <w:ilvl w:val="0"/>
                <w:numId w:val="40"/>
              </w:numPr>
              <w:spacing w:line="276" w:lineRule="auto"/>
              <w:jc w:val="both"/>
              <w:rPr>
                <w:rFonts w:ascii="Arial Narrow" w:hAnsi="Arial Narrow"/>
                <w:b/>
                <w:sz w:val="24"/>
                <w:lang w:val="en-GB"/>
              </w:rPr>
            </w:pPr>
            <w:r w:rsidRPr="0098266C">
              <w:rPr>
                <w:rFonts w:ascii="Arial Narrow" w:hAnsi="Arial Narrow"/>
                <w:b/>
                <w:sz w:val="24"/>
                <w:lang w:val="en-GB"/>
              </w:rPr>
              <w:t>Policy schedules listed on a</w:t>
            </w:r>
            <w:r w:rsidR="001F64AA" w:rsidRPr="0098266C">
              <w:rPr>
                <w:rFonts w:ascii="Arial Narrow" w:hAnsi="Arial Narrow"/>
                <w:b/>
                <w:sz w:val="24"/>
                <w:lang w:val="en-GB"/>
              </w:rPr>
              <w:t>n</w:t>
            </w:r>
            <w:r w:rsidRPr="0098266C">
              <w:rPr>
                <w:rFonts w:ascii="Arial Narrow" w:hAnsi="Arial Narrow"/>
                <w:b/>
                <w:sz w:val="24"/>
                <w:lang w:val="en-GB"/>
              </w:rPr>
              <w:t xml:space="preserve"> excel worksheet. </w:t>
            </w:r>
          </w:p>
        </w:tc>
        <w:tc>
          <w:tcPr>
            <w:tcW w:w="702"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hideMark/>
          </w:tcPr>
          <w:p w14:paraId="6869361F" w14:textId="77777777" w:rsidR="00374A26" w:rsidRPr="0098266C" w:rsidRDefault="00AD0596" w:rsidP="0098266C">
            <w:pPr>
              <w:spacing w:line="276" w:lineRule="auto"/>
              <w:jc w:val="both"/>
              <w:rPr>
                <w:rFonts w:ascii="Arial Narrow" w:hAnsi="Arial Narrow"/>
                <w:b/>
                <w:sz w:val="24"/>
                <w:lang w:val="en-GB"/>
              </w:rPr>
            </w:pPr>
            <w:r w:rsidRPr="0098266C">
              <w:rPr>
                <w:rFonts w:ascii="Arial Narrow" w:hAnsi="Arial Narrow"/>
                <w:b/>
                <w:sz w:val="24"/>
                <w:lang w:val="en-GB"/>
              </w:rPr>
              <w:t>2 Skilled people</w:t>
            </w:r>
            <w:r w:rsidR="00B94EE8" w:rsidRPr="0098266C">
              <w:rPr>
                <w:rFonts w:ascii="Arial Narrow" w:hAnsi="Arial Narrow"/>
                <w:b/>
                <w:sz w:val="24"/>
                <w:lang w:val="en-GB"/>
              </w:rPr>
              <w:t xml:space="preserve"> </w:t>
            </w:r>
          </w:p>
        </w:tc>
        <w:tc>
          <w:tcPr>
            <w:tcW w:w="693"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hideMark/>
          </w:tcPr>
          <w:p w14:paraId="274E32D5" w14:textId="77777777" w:rsidR="00374A26" w:rsidRPr="0098266C" w:rsidRDefault="00B94EE8" w:rsidP="0098266C">
            <w:pPr>
              <w:spacing w:line="276" w:lineRule="auto"/>
              <w:jc w:val="both"/>
              <w:rPr>
                <w:rFonts w:ascii="Arial Narrow" w:hAnsi="Arial Narrow"/>
                <w:b/>
                <w:sz w:val="24"/>
                <w:lang w:val="en-GB"/>
              </w:rPr>
            </w:pPr>
            <w:r w:rsidRPr="0098266C">
              <w:rPr>
                <w:rFonts w:ascii="Arial Narrow" w:hAnsi="Arial Narrow"/>
                <w:b/>
                <w:sz w:val="24"/>
                <w:lang w:val="en-GB"/>
              </w:rPr>
              <w:t>Excel</w:t>
            </w: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hideMark/>
          </w:tcPr>
          <w:p w14:paraId="7E00DA9C" w14:textId="77777777" w:rsidR="00374A26" w:rsidRPr="0098266C" w:rsidRDefault="00B94EE8" w:rsidP="0098266C">
            <w:pPr>
              <w:spacing w:line="276" w:lineRule="auto"/>
              <w:jc w:val="both"/>
              <w:rPr>
                <w:rFonts w:ascii="Arial Narrow" w:hAnsi="Arial Narrow"/>
                <w:b/>
                <w:sz w:val="24"/>
                <w:lang w:val="en-GB"/>
              </w:rPr>
            </w:pPr>
            <w:r w:rsidRPr="0098266C">
              <w:rPr>
                <w:rFonts w:ascii="Arial Narrow" w:hAnsi="Arial Narrow"/>
                <w:b/>
                <w:sz w:val="24"/>
                <w:lang w:val="en-GB"/>
              </w:rPr>
              <w:t>N/A</w:t>
            </w:r>
          </w:p>
        </w:tc>
      </w:tr>
      <w:tr w:rsidR="003757EC" w:rsidRPr="0098266C" w14:paraId="07E5F5B0" w14:textId="77777777" w:rsidTr="003757EC">
        <w:trPr>
          <w:trHeight w:val="1529"/>
        </w:trPr>
        <w:tc>
          <w:tcPr>
            <w:tcW w:w="910"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tcPr>
          <w:p w14:paraId="1250F7FD" w14:textId="77777777" w:rsidR="003757EC" w:rsidRPr="0098266C" w:rsidRDefault="003757EC" w:rsidP="0098266C">
            <w:pPr>
              <w:spacing w:line="276" w:lineRule="auto"/>
              <w:jc w:val="both"/>
              <w:rPr>
                <w:rFonts w:ascii="Arial Narrow" w:hAnsi="Arial Narrow"/>
                <w:b/>
                <w:sz w:val="24"/>
                <w:lang w:val="en-GB"/>
              </w:rPr>
            </w:pPr>
            <w:r w:rsidRPr="0098266C">
              <w:rPr>
                <w:rFonts w:ascii="Arial Narrow" w:hAnsi="Arial Narrow" w:cs="Arial"/>
                <w:b/>
                <w:color w:val="000000"/>
                <w:kern w:val="24"/>
                <w:sz w:val="24"/>
              </w:rPr>
              <w:t>Registration and acknowledgement of claims</w:t>
            </w:r>
          </w:p>
        </w:tc>
        <w:tc>
          <w:tcPr>
            <w:tcW w:w="1670"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tcPr>
          <w:p w14:paraId="47465FCE" w14:textId="77777777" w:rsidR="003757EC" w:rsidRPr="0098266C" w:rsidRDefault="003757EC" w:rsidP="00FD2FDC">
            <w:pPr>
              <w:numPr>
                <w:ilvl w:val="0"/>
                <w:numId w:val="43"/>
              </w:numPr>
              <w:spacing w:line="276" w:lineRule="auto"/>
              <w:jc w:val="both"/>
              <w:rPr>
                <w:rFonts w:ascii="Arial Narrow" w:hAnsi="Arial Narrow"/>
                <w:b/>
                <w:sz w:val="24"/>
                <w:lang w:val="en-GB"/>
              </w:rPr>
            </w:pPr>
            <w:r w:rsidRPr="0098266C">
              <w:rPr>
                <w:rFonts w:ascii="Arial Narrow" w:hAnsi="Arial Narrow"/>
                <w:b/>
                <w:sz w:val="24"/>
                <w:lang w:val="en-GB"/>
              </w:rPr>
              <w:t xml:space="preserve">Use of excel with claim details </w:t>
            </w:r>
          </w:p>
          <w:p w14:paraId="71D649D5" w14:textId="77777777" w:rsidR="003757EC" w:rsidRPr="0098266C" w:rsidRDefault="003757EC" w:rsidP="00FD2FDC">
            <w:pPr>
              <w:numPr>
                <w:ilvl w:val="0"/>
                <w:numId w:val="40"/>
              </w:numPr>
              <w:spacing w:line="276" w:lineRule="auto"/>
              <w:jc w:val="both"/>
              <w:rPr>
                <w:rFonts w:ascii="Arial Narrow" w:hAnsi="Arial Narrow"/>
                <w:b/>
                <w:sz w:val="24"/>
                <w:lang w:val="en-GB"/>
              </w:rPr>
            </w:pPr>
            <w:r w:rsidRPr="0098266C">
              <w:rPr>
                <w:rFonts w:ascii="Arial Narrow" w:hAnsi="Arial Narrow"/>
                <w:b/>
                <w:sz w:val="24"/>
                <w:lang w:val="en-GB"/>
              </w:rPr>
              <w:t>email claim numbers to the client</w:t>
            </w:r>
          </w:p>
        </w:tc>
        <w:tc>
          <w:tcPr>
            <w:tcW w:w="702"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tcPr>
          <w:p w14:paraId="44DB7514" w14:textId="77777777" w:rsidR="003757EC" w:rsidRPr="0098266C" w:rsidRDefault="00AD0596" w:rsidP="0098266C">
            <w:pPr>
              <w:spacing w:line="276" w:lineRule="auto"/>
              <w:jc w:val="both"/>
              <w:rPr>
                <w:rFonts w:ascii="Arial Narrow" w:hAnsi="Arial Narrow"/>
                <w:b/>
                <w:sz w:val="24"/>
                <w:lang w:val="en-GB"/>
              </w:rPr>
            </w:pPr>
            <w:r w:rsidRPr="0098266C">
              <w:rPr>
                <w:rFonts w:ascii="Arial Narrow" w:hAnsi="Arial Narrow"/>
                <w:b/>
                <w:sz w:val="24"/>
                <w:lang w:val="en-GB"/>
              </w:rPr>
              <w:t>2 Skilled people</w:t>
            </w:r>
          </w:p>
        </w:tc>
        <w:tc>
          <w:tcPr>
            <w:tcW w:w="693"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tcPr>
          <w:p w14:paraId="32274E1E" w14:textId="77777777" w:rsidR="003757EC" w:rsidRPr="0098266C" w:rsidRDefault="003757EC" w:rsidP="0098266C">
            <w:pPr>
              <w:spacing w:line="276" w:lineRule="auto"/>
              <w:jc w:val="both"/>
              <w:rPr>
                <w:rFonts w:ascii="Arial Narrow" w:hAnsi="Arial Narrow"/>
                <w:b/>
                <w:sz w:val="24"/>
                <w:lang w:val="en-GB"/>
              </w:rPr>
            </w:pPr>
            <w:r w:rsidRPr="0098266C">
              <w:rPr>
                <w:rFonts w:ascii="Arial Narrow" w:hAnsi="Arial Narrow"/>
                <w:b/>
                <w:sz w:val="24"/>
                <w:lang w:val="en-GB"/>
              </w:rPr>
              <w:t>Excel</w:t>
            </w:r>
          </w:p>
          <w:p w14:paraId="28ECA42D" w14:textId="77777777" w:rsidR="003757EC" w:rsidRPr="0098266C" w:rsidRDefault="003757EC" w:rsidP="0098266C">
            <w:pPr>
              <w:spacing w:line="276" w:lineRule="auto"/>
              <w:jc w:val="both"/>
              <w:rPr>
                <w:rFonts w:ascii="Arial Narrow" w:hAnsi="Arial Narrow"/>
                <w:b/>
                <w:sz w:val="24"/>
                <w:lang w:val="en-GB"/>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tcPr>
          <w:p w14:paraId="19630C92" w14:textId="77777777" w:rsidR="003757EC" w:rsidRPr="0098266C" w:rsidRDefault="003757EC" w:rsidP="0098266C">
            <w:pPr>
              <w:spacing w:line="276" w:lineRule="auto"/>
              <w:jc w:val="both"/>
              <w:rPr>
                <w:rFonts w:ascii="Arial Narrow" w:hAnsi="Arial Narrow"/>
                <w:b/>
                <w:sz w:val="24"/>
                <w:lang w:val="en-GB"/>
              </w:rPr>
            </w:pPr>
          </w:p>
        </w:tc>
      </w:tr>
      <w:tr w:rsidR="003757EC" w:rsidRPr="0098266C" w14:paraId="1384577E" w14:textId="77777777" w:rsidTr="003757EC">
        <w:trPr>
          <w:trHeight w:val="1529"/>
        </w:trPr>
        <w:tc>
          <w:tcPr>
            <w:tcW w:w="910"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tcPr>
          <w:p w14:paraId="1C0F20B4" w14:textId="77777777" w:rsidR="003757EC" w:rsidRPr="0098266C" w:rsidRDefault="003757EC" w:rsidP="0098266C">
            <w:pPr>
              <w:spacing w:line="276" w:lineRule="auto"/>
              <w:jc w:val="both"/>
              <w:rPr>
                <w:rFonts w:ascii="Arial Narrow" w:hAnsi="Arial Narrow"/>
                <w:b/>
                <w:sz w:val="24"/>
                <w:lang w:val="en-GB"/>
              </w:rPr>
            </w:pPr>
            <w:r w:rsidRPr="0098266C">
              <w:rPr>
                <w:rFonts w:ascii="Arial Narrow" w:hAnsi="Arial Narrow" w:cs="Arial"/>
                <w:b/>
                <w:color w:val="000000"/>
                <w:kern w:val="24"/>
                <w:sz w:val="24"/>
              </w:rPr>
              <w:t>Processing and approval of claims</w:t>
            </w:r>
          </w:p>
        </w:tc>
        <w:tc>
          <w:tcPr>
            <w:tcW w:w="1670"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tcPr>
          <w:p w14:paraId="0B6662F9" w14:textId="77777777" w:rsidR="003757EC" w:rsidRPr="0098266C" w:rsidRDefault="003757EC" w:rsidP="00FD2FDC">
            <w:pPr>
              <w:numPr>
                <w:ilvl w:val="0"/>
                <w:numId w:val="44"/>
              </w:numPr>
              <w:spacing w:line="276" w:lineRule="auto"/>
              <w:jc w:val="both"/>
              <w:rPr>
                <w:rFonts w:ascii="Arial Narrow" w:hAnsi="Arial Narrow"/>
                <w:b/>
                <w:sz w:val="24"/>
                <w:lang w:val="en-GB"/>
              </w:rPr>
            </w:pPr>
            <w:r w:rsidRPr="0098266C">
              <w:rPr>
                <w:rFonts w:ascii="Arial Narrow" w:hAnsi="Arial Narrow"/>
                <w:b/>
                <w:sz w:val="24"/>
                <w:lang w:val="en-GB"/>
              </w:rPr>
              <w:t>Get manual vouchers to be approved,</w:t>
            </w:r>
          </w:p>
          <w:p w14:paraId="71EFAC2B" w14:textId="77777777" w:rsidR="003757EC" w:rsidRPr="0098266C" w:rsidRDefault="003757EC" w:rsidP="00FD2FDC">
            <w:pPr>
              <w:numPr>
                <w:ilvl w:val="0"/>
                <w:numId w:val="40"/>
              </w:numPr>
              <w:spacing w:line="276" w:lineRule="auto"/>
              <w:jc w:val="both"/>
              <w:rPr>
                <w:rFonts w:ascii="Arial Narrow" w:hAnsi="Arial Narrow"/>
                <w:b/>
                <w:sz w:val="24"/>
                <w:lang w:val="en-GB"/>
              </w:rPr>
            </w:pPr>
            <w:r w:rsidRPr="0098266C">
              <w:rPr>
                <w:rFonts w:ascii="Arial Narrow" w:hAnsi="Arial Narrow"/>
                <w:b/>
                <w:sz w:val="24"/>
                <w:lang w:val="en-GB"/>
              </w:rPr>
              <w:t xml:space="preserve">Issue manual cheques </w:t>
            </w:r>
          </w:p>
        </w:tc>
        <w:tc>
          <w:tcPr>
            <w:tcW w:w="702"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tcPr>
          <w:p w14:paraId="12ACD2ED" w14:textId="77777777" w:rsidR="003757EC" w:rsidRPr="0098266C" w:rsidRDefault="007B4B90" w:rsidP="0098266C">
            <w:pPr>
              <w:spacing w:line="276" w:lineRule="auto"/>
              <w:jc w:val="both"/>
              <w:rPr>
                <w:rFonts w:ascii="Arial Narrow" w:hAnsi="Arial Narrow"/>
                <w:b/>
                <w:sz w:val="24"/>
                <w:lang w:val="en-GB"/>
              </w:rPr>
            </w:pPr>
            <w:r w:rsidRPr="0098266C">
              <w:rPr>
                <w:rFonts w:ascii="Arial Narrow" w:hAnsi="Arial Narrow"/>
                <w:b/>
                <w:sz w:val="24"/>
                <w:lang w:val="en-GB"/>
              </w:rPr>
              <w:t>1 claims person and 1 finance person</w:t>
            </w:r>
          </w:p>
        </w:tc>
        <w:tc>
          <w:tcPr>
            <w:tcW w:w="693"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tcPr>
          <w:p w14:paraId="0B2497C1" w14:textId="77777777" w:rsidR="003757EC" w:rsidRPr="0098266C" w:rsidRDefault="003757EC" w:rsidP="0098266C">
            <w:pPr>
              <w:spacing w:line="276" w:lineRule="auto"/>
              <w:jc w:val="both"/>
              <w:rPr>
                <w:rFonts w:ascii="Arial Narrow" w:hAnsi="Arial Narrow"/>
                <w:b/>
                <w:sz w:val="24"/>
                <w:lang w:val="en-GB"/>
              </w:rPr>
            </w:pPr>
            <w:r w:rsidRPr="0098266C">
              <w:rPr>
                <w:rFonts w:ascii="Arial Narrow" w:hAnsi="Arial Narrow"/>
                <w:b/>
                <w:sz w:val="24"/>
                <w:lang w:val="en-GB"/>
              </w:rPr>
              <w:t>None</w:t>
            </w:r>
          </w:p>
          <w:p w14:paraId="15DE8FCC" w14:textId="77777777" w:rsidR="003757EC" w:rsidRPr="0098266C" w:rsidRDefault="003757EC" w:rsidP="0098266C">
            <w:pPr>
              <w:spacing w:line="276" w:lineRule="auto"/>
              <w:jc w:val="both"/>
              <w:rPr>
                <w:rFonts w:ascii="Arial Narrow" w:hAnsi="Arial Narrow"/>
                <w:b/>
                <w:sz w:val="24"/>
                <w:lang w:val="en-GB"/>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Mar>
              <w:top w:w="15" w:type="dxa"/>
              <w:left w:w="57" w:type="dxa"/>
              <w:bottom w:w="0" w:type="dxa"/>
              <w:right w:w="57" w:type="dxa"/>
            </w:tcMar>
          </w:tcPr>
          <w:p w14:paraId="163F3FEE" w14:textId="77777777" w:rsidR="003757EC" w:rsidRPr="0098266C" w:rsidRDefault="003757EC" w:rsidP="0098266C">
            <w:pPr>
              <w:spacing w:line="276" w:lineRule="auto"/>
              <w:jc w:val="both"/>
              <w:rPr>
                <w:rFonts w:ascii="Arial Narrow" w:hAnsi="Arial Narrow"/>
                <w:b/>
                <w:sz w:val="24"/>
                <w:lang w:val="en-GB"/>
              </w:rPr>
            </w:pPr>
          </w:p>
        </w:tc>
      </w:tr>
    </w:tbl>
    <w:p w14:paraId="571D41EE" w14:textId="77777777" w:rsidR="00B94EE8" w:rsidRPr="0098266C" w:rsidRDefault="00B94EE8" w:rsidP="0098266C">
      <w:pPr>
        <w:spacing w:line="276" w:lineRule="auto"/>
        <w:jc w:val="both"/>
        <w:rPr>
          <w:rFonts w:ascii="Arial Narrow" w:hAnsi="Arial Narrow"/>
          <w:b/>
          <w:i/>
          <w:sz w:val="24"/>
        </w:rPr>
      </w:pPr>
    </w:p>
    <w:p w14:paraId="18773A67" w14:textId="77777777" w:rsidR="00875340" w:rsidRPr="0098266C" w:rsidRDefault="00724331" w:rsidP="0098266C">
      <w:pPr>
        <w:spacing w:line="276" w:lineRule="auto"/>
        <w:jc w:val="both"/>
        <w:rPr>
          <w:rFonts w:ascii="Arial Narrow" w:hAnsi="Arial Narrow"/>
          <w:b/>
          <w:i/>
          <w:sz w:val="24"/>
        </w:rPr>
      </w:pPr>
      <w:r w:rsidRPr="0098266C">
        <w:rPr>
          <w:rFonts w:ascii="Arial Narrow" w:hAnsi="Arial Narrow"/>
          <w:b/>
          <w:i/>
          <w:sz w:val="24"/>
        </w:rPr>
        <w:t xml:space="preserve">It is important for </w:t>
      </w:r>
      <w:r w:rsidR="00C74E5E" w:rsidRPr="0098266C">
        <w:rPr>
          <w:rFonts w:ascii="Arial Narrow" w:hAnsi="Arial Narrow"/>
          <w:b/>
          <w:i/>
          <w:sz w:val="24"/>
        </w:rPr>
        <w:t>Underwriting</w:t>
      </w:r>
      <w:r w:rsidR="003757EC" w:rsidRPr="0098266C">
        <w:rPr>
          <w:rFonts w:ascii="Arial Narrow" w:hAnsi="Arial Narrow"/>
          <w:b/>
          <w:i/>
          <w:sz w:val="24"/>
        </w:rPr>
        <w:t>/</w:t>
      </w:r>
      <w:r w:rsidR="00907677" w:rsidRPr="0098266C">
        <w:rPr>
          <w:rFonts w:ascii="Arial Narrow" w:hAnsi="Arial Narrow"/>
          <w:b/>
          <w:i/>
          <w:sz w:val="24"/>
        </w:rPr>
        <w:t>Claims</w:t>
      </w:r>
      <w:r w:rsidR="00456BE3" w:rsidRPr="0098266C">
        <w:rPr>
          <w:rFonts w:ascii="Arial Narrow" w:hAnsi="Arial Narrow"/>
          <w:b/>
          <w:i/>
          <w:sz w:val="24"/>
        </w:rPr>
        <w:t xml:space="preserve"> Department</w:t>
      </w:r>
      <w:r w:rsidRPr="0098266C">
        <w:rPr>
          <w:rFonts w:ascii="Arial Narrow" w:hAnsi="Arial Narrow"/>
          <w:b/>
          <w:i/>
          <w:sz w:val="24"/>
        </w:rPr>
        <w:t xml:space="preserve"> to document, approve</w:t>
      </w:r>
      <w:r w:rsidR="00F07CBA" w:rsidRPr="0098266C">
        <w:rPr>
          <w:rFonts w:ascii="Arial Narrow" w:hAnsi="Arial Narrow"/>
          <w:b/>
          <w:i/>
          <w:sz w:val="24"/>
        </w:rPr>
        <w:t xml:space="preserve"> and test manual workarounds</w:t>
      </w:r>
      <w:r w:rsidRPr="0098266C">
        <w:rPr>
          <w:rFonts w:ascii="Arial Narrow" w:hAnsi="Arial Narrow"/>
          <w:b/>
          <w:i/>
          <w:sz w:val="24"/>
        </w:rPr>
        <w:t xml:space="preserve"> for adoption in case systems are down for </w:t>
      </w:r>
      <w:r w:rsidR="00FC4AE7" w:rsidRPr="0098266C">
        <w:rPr>
          <w:rFonts w:ascii="Arial Narrow" w:hAnsi="Arial Narrow"/>
          <w:b/>
          <w:i/>
          <w:sz w:val="24"/>
        </w:rPr>
        <w:t>longer than the processes Maximum</w:t>
      </w:r>
      <w:r w:rsidRPr="0098266C">
        <w:rPr>
          <w:rFonts w:ascii="Arial Narrow" w:hAnsi="Arial Narrow"/>
          <w:b/>
          <w:i/>
          <w:sz w:val="24"/>
        </w:rPr>
        <w:t xml:space="preserve"> Tolerable Downtime</w:t>
      </w:r>
      <w:r w:rsidR="00F07CBA" w:rsidRPr="0098266C">
        <w:rPr>
          <w:rFonts w:ascii="Arial Narrow" w:hAnsi="Arial Narrow"/>
          <w:b/>
          <w:i/>
          <w:sz w:val="24"/>
        </w:rPr>
        <w:t>.</w:t>
      </w:r>
      <w:r w:rsidRPr="0098266C">
        <w:rPr>
          <w:rFonts w:ascii="Arial Narrow" w:hAnsi="Arial Narrow"/>
          <w:b/>
          <w:i/>
          <w:sz w:val="24"/>
        </w:rPr>
        <w:t xml:space="preserve"> </w:t>
      </w:r>
    </w:p>
    <w:p w14:paraId="31084D52" w14:textId="77777777" w:rsidR="009B56EF" w:rsidRPr="0098266C" w:rsidRDefault="009B56EF" w:rsidP="0098266C">
      <w:pPr>
        <w:spacing w:line="276" w:lineRule="auto"/>
        <w:jc w:val="both"/>
        <w:rPr>
          <w:rFonts w:ascii="Arial Narrow" w:hAnsi="Arial Narrow" w:cs="Arial"/>
          <w:b/>
          <w:bCs/>
          <w:color w:val="000000" w:themeColor="text1"/>
          <w:spacing w:val="-10"/>
          <w:kern w:val="32"/>
          <w:sz w:val="24"/>
          <w:lang w:val="en-GB"/>
        </w:rPr>
      </w:pPr>
    </w:p>
    <w:p w14:paraId="268B1CB4" w14:textId="77777777" w:rsidR="00AC6BE1" w:rsidRPr="0098266C" w:rsidRDefault="00AC6BE1" w:rsidP="0098266C">
      <w:pPr>
        <w:spacing w:line="276" w:lineRule="auto"/>
        <w:jc w:val="both"/>
        <w:rPr>
          <w:rFonts w:ascii="Arial Narrow" w:hAnsi="Arial Narrow" w:cs="Arial"/>
          <w:b/>
          <w:bCs/>
          <w:color w:val="000000" w:themeColor="text1"/>
          <w:spacing w:val="-10"/>
          <w:kern w:val="32"/>
          <w:sz w:val="24"/>
          <w:lang w:val="en-GB"/>
        </w:rPr>
      </w:pPr>
      <w:bookmarkStart w:id="28" w:name="_Toc455118480"/>
      <w:r w:rsidRPr="0098266C">
        <w:rPr>
          <w:rFonts w:ascii="Arial Narrow" w:hAnsi="Arial Narrow"/>
          <w:b/>
          <w:sz w:val="24"/>
        </w:rPr>
        <w:t>Standard Emergency Procedures</w:t>
      </w:r>
      <w:bookmarkEnd w:id="28"/>
    </w:p>
    <w:p w14:paraId="41D8FE08" w14:textId="77777777" w:rsidR="00AC6BE1" w:rsidRPr="0098266C" w:rsidRDefault="00F27F0C" w:rsidP="0098266C">
      <w:pPr>
        <w:pStyle w:val="Bodycopy"/>
        <w:spacing w:after="120" w:line="276" w:lineRule="auto"/>
        <w:jc w:val="both"/>
        <w:rPr>
          <w:rFonts w:ascii="Arial Narrow" w:hAnsi="Arial Narrow"/>
          <w:sz w:val="24"/>
          <w:szCs w:val="24"/>
          <w:lang w:val="en-GB"/>
        </w:rPr>
      </w:pPr>
      <w:r w:rsidRPr="0098266C">
        <w:rPr>
          <w:rFonts w:ascii="Arial Narrow" w:hAnsi="Arial Narrow"/>
          <w:sz w:val="24"/>
          <w:szCs w:val="24"/>
          <w:lang w:val="en-GB"/>
        </w:rPr>
        <w:t xml:space="preserve">In the event of an emergency the table below outlines </w:t>
      </w:r>
      <w:r w:rsidR="003F5660" w:rsidRPr="0098266C">
        <w:rPr>
          <w:rFonts w:ascii="Arial Narrow" w:hAnsi="Arial Narrow"/>
          <w:sz w:val="24"/>
          <w:szCs w:val="24"/>
          <w:lang w:val="en-GB"/>
        </w:rPr>
        <w:t>some instructions</w:t>
      </w:r>
      <w:r w:rsidR="00AC6BE1" w:rsidRPr="0098266C">
        <w:rPr>
          <w:rFonts w:ascii="Arial Narrow" w:hAnsi="Arial Narrow"/>
          <w:sz w:val="24"/>
          <w:szCs w:val="24"/>
          <w:lang w:val="en-GB"/>
        </w:rPr>
        <w:t xml:space="preserve"> to staff in the event one of these common incidents occurs. However, these instructions are also applicable to other crisis situations not highlighted here: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683"/>
        <w:gridCol w:w="2608"/>
        <w:gridCol w:w="5399"/>
        <w:gridCol w:w="664"/>
      </w:tblGrid>
      <w:tr w:rsidR="00AC6BE1" w:rsidRPr="0098266C" w14:paraId="1D656420" w14:textId="77777777" w:rsidTr="000F48E6">
        <w:trPr>
          <w:tblHeader/>
          <w:jc w:val="center"/>
        </w:trPr>
        <w:tc>
          <w:tcPr>
            <w:tcW w:w="365" w:type="pct"/>
            <w:shd w:val="clear" w:color="auto" w:fill="70AD47" w:themeFill="accent6"/>
            <w:vAlign w:val="center"/>
          </w:tcPr>
          <w:p w14:paraId="3C964E2D" w14:textId="77777777" w:rsidR="00AC6BE1" w:rsidRPr="0098266C" w:rsidRDefault="00AC6BE1" w:rsidP="0098266C">
            <w:pPr>
              <w:pStyle w:val="TableText"/>
              <w:spacing w:line="276" w:lineRule="auto"/>
              <w:ind w:left="-87"/>
              <w:jc w:val="both"/>
              <w:rPr>
                <w:rFonts w:ascii="Arial Narrow" w:hAnsi="Arial Narrow" w:cs="Arial"/>
                <w:b/>
                <w:bCs/>
                <w:sz w:val="24"/>
                <w:szCs w:val="24"/>
                <w:lang w:val="en-US"/>
              </w:rPr>
            </w:pPr>
            <w:r w:rsidRPr="0098266C">
              <w:rPr>
                <w:rFonts w:ascii="Arial Narrow" w:hAnsi="Arial Narrow" w:cs="Arial"/>
                <w:b/>
                <w:bCs/>
                <w:sz w:val="24"/>
                <w:szCs w:val="24"/>
                <w:lang w:val="en-US"/>
              </w:rPr>
              <w:t>No</w:t>
            </w:r>
          </w:p>
        </w:tc>
        <w:tc>
          <w:tcPr>
            <w:tcW w:w="1394" w:type="pct"/>
            <w:shd w:val="clear" w:color="auto" w:fill="70AD47" w:themeFill="accent6"/>
            <w:vAlign w:val="center"/>
          </w:tcPr>
          <w:p w14:paraId="6D41E2F2" w14:textId="77777777" w:rsidR="00AC6BE1" w:rsidRPr="0098266C" w:rsidRDefault="00AC6BE1" w:rsidP="0098266C">
            <w:pPr>
              <w:pStyle w:val="TableText"/>
              <w:spacing w:line="276" w:lineRule="auto"/>
              <w:ind w:left="-87"/>
              <w:jc w:val="both"/>
              <w:rPr>
                <w:rFonts w:ascii="Arial Narrow" w:hAnsi="Arial Narrow" w:cs="Arial"/>
                <w:b/>
                <w:bCs/>
                <w:sz w:val="24"/>
                <w:szCs w:val="24"/>
                <w:lang w:val="en-US"/>
              </w:rPr>
            </w:pPr>
            <w:r w:rsidRPr="0098266C">
              <w:rPr>
                <w:rFonts w:ascii="Arial Narrow" w:hAnsi="Arial Narrow" w:cs="Arial"/>
                <w:b/>
                <w:bCs/>
                <w:sz w:val="24"/>
                <w:szCs w:val="24"/>
                <w:lang w:val="en-US"/>
              </w:rPr>
              <w:t>Incident</w:t>
            </w:r>
          </w:p>
        </w:tc>
        <w:tc>
          <w:tcPr>
            <w:tcW w:w="2886" w:type="pct"/>
            <w:shd w:val="clear" w:color="auto" w:fill="70AD47" w:themeFill="accent6"/>
            <w:vAlign w:val="center"/>
          </w:tcPr>
          <w:p w14:paraId="13AC4C83" w14:textId="77777777" w:rsidR="00AC6BE1" w:rsidRPr="0098266C" w:rsidRDefault="00AC6BE1" w:rsidP="0098266C">
            <w:pPr>
              <w:pStyle w:val="TableText"/>
              <w:spacing w:line="276" w:lineRule="auto"/>
              <w:ind w:left="-87"/>
              <w:jc w:val="both"/>
              <w:rPr>
                <w:rFonts w:ascii="Arial Narrow" w:hAnsi="Arial Narrow" w:cs="Arial"/>
                <w:b/>
                <w:bCs/>
                <w:sz w:val="24"/>
                <w:szCs w:val="24"/>
                <w:lang w:val="en-US"/>
              </w:rPr>
            </w:pPr>
            <w:r w:rsidRPr="0098266C">
              <w:rPr>
                <w:rFonts w:ascii="Arial Narrow" w:hAnsi="Arial Narrow" w:cs="Arial"/>
                <w:sz w:val="24"/>
                <w:szCs w:val="24"/>
                <w:lang w:val="en-US"/>
              </w:rPr>
              <w:t>Standard Emergency Procedures</w:t>
            </w:r>
          </w:p>
        </w:tc>
        <w:tc>
          <w:tcPr>
            <w:tcW w:w="355" w:type="pct"/>
            <w:shd w:val="clear" w:color="auto" w:fill="70AD47" w:themeFill="accent6"/>
          </w:tcPr>
          <w:p w14:paraId="53FFF4F6" w14:textId="77777777" w:rsidR="00AC6BE1" w:rsidRPr="0098266C" w:rsidRDefault="00AC6BE1" w:rsidP="0098266C">
            <w:pPr>
              <w:pStyle w:val="TableText"/>
              <w:spacing w:line="276" w:lineRule="auto"/>
              <w:ind w:left="-87"/>
              <w:jc w:val="both"/>
              <w:rPr>
                <w:rFonts w:ascii="Arial Narrow" w:hAnsi="Arial Narrow" w:cs="Arial"/>
                <w:sz w:val="24"/>
                <w:szCs w:val="24"/>
                <w:lang w:val="en-US"/>
              </w:rPr>
            </w:pPr>
            <w:r w:rsidRPr="0098266C">
              <w:rPr>
                <w:rFonts w:ascii="Arial Narrow" w:hAnsi="Arial Narrow" w:cs="Arial"/>
                <w:sz w:val="24"/>
                <w:szCs w:val="24"/>
                <w:lang w:val="en-US"/>
              </w:rPr>
              <w:sym w:font="Wingdings" w:char="F0FC"/>
            </w:r>
          </w:p>
        </w:tc>
      </w:tr>
      <w:tr w:rsidR="00AC6BE1" w:rsidRPr="0098266C" w14:paraId="0542B256" w14:textId="77777777" w:rsidTr="00A10B12">
        <w:trPr>
          <w:jc w:val="center"/>
        </w:trPr>
        <w:tc>
          <w:tcPr>
            <w:tcW w:w="365" w:type="pct"/>
          </w:tcPr>
          <w:p w14:paraId="55BEE289" w14:textId="77777777" w:rsidR="00AC6BE1" w:rsidRPr="0098266C" w:rsidRDefault="00AC6BE1" w:rsidP="0098266C">
            <w:pPr>
              <w:pStyle w:val="TableTextStepNumber"/>
              <w:numPr>
                <w:ilvl w:val="0"/>
                <w:numId w:val="10"/>
              </w:numPr>
              <w:spacing w:line="276" w:lineRule="auto"/>
              <w:jc w:val="both"/>
              <w:rPr>
                <w:rFonts w:ascii="Arial Narrow" w:hAnsi="Arial Narrow"/>
                <w:sz w:val="24"/>
              </w:rPr>
            </w:pPr>
          </w:p>
        </w:tc>
        <w:tc>
          <w:tcPr>
            <w:tcW w:w="1394" w:type="pct"/>
          </w:tcPr>
          <w:p w14:paraId="1705837B" w14:textId="77777777" w:rsidR="00AC6BE1" w:rsidRPr="0098266C" w:rsidRDefault="00AC6BE1" w:rsidP="0098266C">
            <w:pPr>
              <w:pStyle w:val="TableText"/>
              <w:spacing w:line="276" w:lineRule="auto"/>
              <w:jc w:val="both"/>
              <w:rPr>
                <w:rFonts w:ascii="Arial Narrow" w:hAnsi="Arial Narrow" w:cs="Arial"/>
                <w:b/>
                <w:bCs/>
                <w:sz w:val="24"/>
                <w:szCs w:val="24"/>
                <w:lang w:val="en-US"/>
              </w:rPr>
            </w:pPr>
            <w:r w:rsidRPr="0098266C">
              <w:rPr>
                <w:rFonts w:ascii="Arial Narrow" w:hAnsi="Arial Narrow" w:cs="Arial"/>
                <w:b/>
                <w:bCs/>
                <w:sz w:val="24"/>
                <w:szCs w:val="24"/>
                <w:lang w:val="en-US"/>
              </w:rPr>
              <w:t>On Discovery of Fire</w:t>
            </w:r>
          </w:p>
          <w:p w14:paraId="4991B3C4" w14:textId="77777777" w:rsidR="00AC6BE1" w:rsidRPr="0098266C" w:rsidRDefault="00AC6BE1" w:rsidP="0098266C">
            <w:pPr>
              <w:pStyle w:val="TableText"/>
              <w:spacing w:line="276" w:lineRule="auto"/>
              <w:jc w:val="both"/>
              <w:rPr>
                <w:rFonts w:ascii="Arial Narrow" w:hAnsi="Arial Narrow"/>
                <w:sz w:val="24"/>
                <w:szCs w:val="24"/>
                <w:lang w:val="en-CA"/>
              </w:rPr>
            </w:pPr>
          </w:p>
        </w:tc>
        <w:tc>
          <w:tcPr>
            <w:tcW w:w="2886" w:type="pct"/>
          </w:tcPr>
          <w:p w14:paraId="75AA34E0" w14:textId="77777777" w:rsidR="00AC6BE1" w:rsidRPr="0098266C" w:rsidRDefault="00AC6BE1" w:rsidP="00FD2FDC">
            <w:pPr>
              <w:pStyle w:val="TableText"/>
              <w:numPr>
                <w:ilvl w:val="0"/>
                <w:numId w:val="18"/>
              </w:numPr>
              <w:spacing w:line="276" w:lineRule="auto"/>
              <w:jc w:val="both"/>
              <w:rPr>
                <w:rFonts w:ascii="Arial Narrow" w:hAnsi="Arial Narrow" w:cs="Arial"/>
                <w:sz w:val="24"/>
                <w:szCs w:val="24"/>
                <w:lang w:val="en-US"/>
              </w:rPr>
            </w:pPr>
            <w:r w:rsidRPr="0098266C">
              <w:rPr>
                <w:rFonts w:ascii="Arial Narrow" w:hAnsi="Arial Narrow" w:cs="Arial"/>
                <w:sz w:val="24"/>
                <w:szCs w:val="24"/>
                <w:lang w:val="en-US"/>
              </w:rPr>
              <w:t>Raise an alarm by breaking the glass of the nearest fire alarm point;</w:t>
            </w:r>
          </w:p>
          <w:p w14:paraId="1DBB6AF1" w14:textId="77777777" w:rsidR="00AC6BE1" w:rsidRPr="0098266C" w:rsidRDefault="00B1338C" w:rsidP="00FD2FDC">
            <w:pPr>
              <w:pStyle w:val="TableText"/>
              <w:numPr>
                <w:ilvl w:val="0"/>
                <w:numId w:val="18"/>
              </w:numPr>
              <w:spacing w:line="276" w:lineRule="auto"/>
              <w:jc w:val="both"/>
              <w:rPr>
                <w:rFonts w:ascii="Arial Narrow" w:hAnsi="Arial Narrow" w:cs="Arial"/>
                <w:sz w:val="24"/>
                <w:szCs w:val="24"/>
                <w:lang w:val="en-US"/>
              </w:rPr>
            </w:pPr>
            <w:r w:rsidRPr="0098266C">
              <w:rPr>
                <w:rFonts w:ascii="Arial Narrow" w:hAnsi="Arial Narrow" w:cs="Arial"/>
                <w:sz w:val="24"/>
                <w:szCs w:val="24"/>
                <w:lang w:val="en-US"/>
              </w:rPr>
              <w:t>Advise</w:t>
            </w:r>
            <w:r w:rsidR="00125AD2" w:rsidRPr="0098266C">
              <w:rPr>
                <w:rFonts w:ascii="Arial Narrow" w:hAnsi="Arial Narrow" w:cs="Arial"/>
                <w:sz w:val="24"/>
                <w:szCs w:val="24"/>
                <w:lang w:val="en-US"/>
              </w:rPr>
              <w:t xml:space="preserve"> </w:t>
            </w:r>
            <w:r w:rsidR="00EF4E6D" w:rsidRPr="0098266C">
              <w:rPr>
                <w:rFonts w:ascii="Arial Narrow" w:hAnsi="Arial Narrow" w:cs="Arial"/>
                <w:sz w:val="24"/>
                <w:szCs w:val="24"/>
                <w:lang w:val="en-US"/>
              </w:rPr>
              <w:t>LCMT</w:t>
            </w:r>
            <w:r w:rsidR="003F5660" w:rsidRPr="0098266C">
              <w:rPr>
                <w:rFonts w:ascii="Arial Narrow" w:hAnsi="Arial Narrow" w:cs="Arial"/>
                <w:sz w:val="24"/>
                <w:szCs w:val="24"/>
                <w:lang w:val="en-US"/>
              </w:rPr>
              <w:t xml:space="preserve"> on</w:t>
            </w:r>
            <w:r w:rsidR="00AC6BE1" w:rsidRPr="0098266C">
              <w:rPr>
                <w:rFonts w:ascii="Arial Narrow" w:hAnsi="Arial Narrow" w:cs="Arial"/>
                <w:sz w:val="24"/>
                <w:szCs w:val="24"/>
                <w:lang w:val="en-US"/>
              </w:rPr>
              <w:t xml:space="preserve"> location of fire;</w:t>
            </w:r>
          </w:p>
          <w:p w14:paraId="3A0252E1" w14:textId="77777777" w:rsidR="00AC6BE1" w:rsidRPr="0098266C" w:rsidRDefault="00AC6BE1" w:rsidP="00FD2FDC">
            <w:pPr>
              <w:pStyle w:val="TableText"/>
              <w:numPr>
                <w:ilvl w:val="0"/>
                <w:numId w:val="18"/>
              </w:numPr>
              <w:spacing w:line="276" w:lineRule="auto"/>
              <w:jc w:val="both"/>
              <w:rPr>
                <w:rFonts w:ascii="Arial Narrow" w:hAnsi="Arial Narrow" w:cs="Arial"/>
                <w:sz w:val="24"/>
                <w:szCs w:val="24"/>
                <w:lang w:val="en-US"/>
              </w:rPr>
            </w:pPr>
            <w:r w:rsidRPr="0098266C">
              <w:rPr>
                <w:rFonts w:ascii="Arial Narrow" w:hAnsi="Arial Narrow" w:cs="Arial"/>
                <w:sz w:val="24"/>
                <w:szCs w:val="24"/>
                <w:lang w:val="en-US"/>
              </w:rPr>
              <w:t xml:space="preserve">Attack the fire with emergency equipment (only if safe to do so); and </w:t>
            </w:r>
          </w:p>
          <w:p w14:paraId="0632457A" w14:textId="77777777" w:rsidR="00AC6BE1" w:rsidRPr="0098266C" w:rsidRDefault="00AC6BE1" w:rsidP="00FD2FDC">
            <w:pPr>
              <w:pStyle w:val="TableText"/>
              <w:numPr>
                <w:ilvl w:val="0"/>
                <w:numId w:val="18"/>
              </w:numPr>
              <w:spacing w:line="276" w:lineRule="auto"/>
              <w:jc w:val="both"/>
              <w:rPr>
                <w:rFonts w:ascii="Arial Narrow" w:hAnsi="Arial Narrow" w:cs="Arial"/>
                <w:sz w:val="24"/>
                <w:szCs w:val="24"/>
                <w:lang w:val="en-US"/>
              </w:rPr>
            </w:pPr>
            <w:r w:rsidRPr="0098266C">
              <w:rPr>
                <w:rFonts w:ascii="Arial Narrow" w:hAnsi="Arial Narrow" w:cs="Arial"/>
                <w:sz w:val="24"/>
                <w:szCs w:val="24"/>
                <w:lang w:val="en-US"/>
              </w:rPr>
              <w:lastRenderedPageBreak/>
              <w:t>If possible, close windows and doors to contain fire.</w:t>
            </w:r>
          </w:p>
        </w:tc>
        <w:tc>
          <w:tcPr>
            <w:tcW w:w="355" w:type="pct"/>
          </w:tcPr>
          <w:p w14:paraId="51A01496" w14:textId="77777777" w:rsidR="00AC6BE1" w:rsidRPr="0098266C" w:rsidRDefault="00AC6BE1" w:rsidP="0098266C">
            <w:pPr>
              <w:spacing w:line="276" w:lineRule="auto"/>
              <w:jc w:val="both"/>
              <w:rPr>
                <w:rFonts w:ascii="Arial Narrow" w:hAnsi="Arial Narrow"/>
                <w:bCs/>
                <w:sz w:val="24"/>
              </w:rPr>
            </w:pPr>
          </w:p>
        </w:tc>
      </w:tr>
      <w:tr w:rsidR="00AC6BE1" w:rsidRPr="0098266C" w14:paraId="412457E3" w14:textId="77777777" w:rsidTr="00A10B12">
        <w:trPr>
          <w:jc w:val="center"/>
        </w:trPr>
        <w:tc>
          <w:tcPr>
            <w:tcW w:w="365" w:type="pct"/>
          </w:tcPr>
          <w:p w14:paraId="6AC039AC" w14:textId="77777777" w:rsidR="00AC6BE1" w:rsidRPr="0098266C" w:rsidRDefault="00AC6BE1" w:rsidP="0098266C">
            <w:pPr>
              <w:pStyle w:val="TableTextStepNumber"/>
              <w:numPr>
                <w:ilvl w:val="0"/>
                <w:numId w:val="0"/>
              </w:numPr>
              <w:spacing w:line="276" w:lineRule="auto"/>
              <w:ind w:left="360"/>
              <w:jc w:val="both"/>
              <w:rPr>
                <w:rFonts w:ascii="Arial Narrow" w:hAnsi="Arial Narrow"/>
                <w:sz w:val="24"/>
              </w:rPr>
            </w:pPr>
          </w:p>
        </w:tc>
        <w:tc>
          <w:tcPr>
            <w:tcW w:w="1394" w:type="pct"/>
          </w:tcPr>
          <w:p w14:paraId="6B7170AB" w14:textId="77777777" w:rsidR="00AC6BE1" w:rsidRPr="0098266C" w:rsidRDefault="00AC6BE1" w:rsidP="0098266C">
            <w:pPr>
              <w:pStyle w:val="TableText"/>
              <w:spacing w:line="276" w:lineRule="auto"/>
              <w:jc w:val="both"/>
              <w:rPr>
                <w:rFonts w:ascii="Arial Narrow" w:hAnsi="Arial Narrow" w:cs="Arial"/>
                <w:b/>
                <w:bCs/>
                <w:sz w:val="24"/>
                <w:szCs w:val="24"/>
                <w:lang w:val="en-US"/>
              </w:rPr>
            </w:pPr>
            <w:r w:rsidRPr="0098266C">
              <w:rPr>
                <w:rFonts w:ascii="Arial Narrow" w:hAnsi="Arial Narrow" w:cs="Arial"/>
                <w:b/>
                <w:bCs/>
                <w:sz w:val="24"/>
                <w:szCs w:val="24"/>
                <w:lang w:val="en-US"/>
              </w:rPr>
              <w:t>If You Hear the Fire Alarm</w:t>
            </w:r>
          </w:p>
          <w:p w14:paraId="79FC539E" w14:textId="77777777" w:rsidR="00AC6BE1" w:rsidRPr="0098266C" w:rsidRDefault="00AC6BE1" w:rsidP="0098266C">
            <w:pPr>
              <w:pStyle w:val="TableText"/>
              <w:spacing w:line="276" w:lineRule="auto"/>
              <w:jc w:val="both"/>
              <w:rPr>
                <w:rFonts w:ascii="Arial Narrow" w:hAnsi="Arial Narrow" w:cs="Arial"/>
                <w:b/>
                <w:bCs/>
                <w:sz w:val="24"/>
                <w:szCs w:val="24"/>
                <w:lang w:val="en-US"/>
              </w:rPr>
            </w:pPr>
            <w:r w:rsidRPr="0098266C">
              <w:rPr>
                <w:rFonts w:ascii="Arial Narrow" w:hAnsi="Arial Narrow" w:cs="Arial"/>
                <w:b/>
                <w:bCs/>
                <w:sz w:val="24"/>
                <w:szCs w:val="24"/>
                <w:lang w:val="en-US"/>
              </w:rPr>
              <w:t xml:space="preserve">Note: </w:t>
            </w:r>
            <w:r w:rsidRPr="0098266C">
              <w:rPr>
                <w:rFonts w:ascii="Arial Narrow" w:hAnsi="Arial Narrow" w:cs="Arial"/>
                <w:sz w:val="24"/>
                <w:szCs w:val="24"/>
                <w:lang w:val="en-US"/>
              </w:rPr>
              <w:t>Managers and supervisors should ensure that staff under their control leave the building promptly, along with any visitors and members of general public in their areas.</w:t>
            </w:r>
          </w:p>
          <w:p w14:paraId="6020CC35" w14:textId="77777777" w:rsidR="00AC6BE1" w:rsidRPr="0098266C" w:rsidRDefault="00AC6BE1" w:rsidP="0098266C">
            <w:pPr>
              <w:pStyle w:val="TableText"/>
              <w:spacing w:line="276" w:lineRule="auto"/>
              <w:jc w:val="both"/>
              <w:rPr>
                <w:rFonts w:ascii="Arial Narrow" w:hAnsi="Arial Narrow"/>
                <w:sz w:val="24"/>
                <w:szCs w:val="24"/>
              </w:rPr>
            </w:pPr>
          </w:p>
        </w:tc>
        <w:tc>
          <w:tcPr>
            <w:tcW w:w="2886" w:type="pct"/>
          </w:tcPr>
          <w:p w14:paraId="6546F82D" w14:textId="77777777" w:rsidR="00AC6BE1" w:rsidRPr="0098266C" w:rsidRDefault="00D65369" w:rsidP="00FD2FDC">
            <w:pPr>
              <w:pStyle w:val="Numberunder1111"/>
              <w:numPr>
                <w:ilvl w:val="0"/>
                <w:numId w:val="18"/>
              </w:numPr>
              <w:spacing w:line="276" w:lineRule="auto"/>
              <w:rPr>
                <w:rFonts w:ascii="Arial Narrow" w:eastAsia="MS Mincho" w:hAnsi="Arial Narrow" w:cs="Arial"/>
                <w:sz w:val="24"/>
                <w:szCs w:val="24"/>
                <w:lang w:val="en-US"/>
              </w:rPr>
            </w:pPr>
            <w:r w:rsidRPr="0098266C">
              <w:rPr>
                <w:rFonts w:ascii="Arial Narrow" w:eastAsia="MS Mincho" w:hAnsi="Arial Narrow" w:cs="Arial"/>
                <w:sz w:val="24"/>
                <w:szCs w:val="24"/>
                <w:lang w:val="en-US"/>
              </w:rPr>
              <w:t>Customer care</w:t>
            </w:r>
            <w:r w:rsidR="00AC6BE1" w:rsidRPr="0098266C">
              <w:rPr>
                <w:rFonts w:ascii="Arial Narrow" w:eastAsia="MS Mincho" w:hAnsi="Arial Narrow" w:cs="Arial"/>
                <w:sz w:val="24"/>
                <w:szCs w:val="24"/>
                <w:lang w:val="en-US"/>
              </w:rPr>
              <w:t xml:space="preserve"> will be responsible for calling fire services;</w:t>
            </w:r>
          </w:p>
          <w:p w14:paraId="6EABB7E7" w14:textId="77777777" w:rsidR="00AC6BE1" w:rsidRPr="0098266C" w:rsidRDefault="00AC6BE1" w:rsidP="00FD2FDC">
            <w:pPr>
              <w:pStyle w:val="Numberunder1111"/>
              <w:numPr>
                <w:ilvl w:val="0"/>
                <w:numId w:val="18"/>
              </w:numPr>
              <w:spacing w:line="276" w:lineRule="auto"/>
              <w:rPr>
                <w:rFonts w:ascii="Arial Narrow" w:eastAsia="MS Mincho" w:hAnsi="Arial Narrow" w:cs="Arial"/>
                <w:sz w:val="24"/>
                <w:szCs w:val="24"/>
                <w:lang w:val="en-US"/>
              </w:rPr>
            </w:pPr>
            <w:r w:rsidRPr="0098266C">
              <w:rPr>
                <w:rFonts w:ascii="Arial Narrow" w:eastAsia="MS Mincho" w:hAnsi="Arial Narrow" w:cs="Arial"/>
                <w:sz w:val="24"/>
                <w:szCs w:val="24"/>
                <w:lang w:val="en-US"/>
              </w:rPr>
              <w:t>Leave the premises by the nearest available exit;</w:t>
            </w:r>
          </w:p>
          <w:p w14:paraId="4CBB05CA" w14:textId="77777777" w:rsidR="00AC6BE1" w:rsidRPr="0098266C" w:rsidRDefault="00AC6BE1" w:rsidP="00FD2FDC">
            <w:pPr>
              <w:pStyle w:val="Numberunder1111"/>
              <w:numPr>
                <w:ilvl w:val="0"/>
                <w:numId w:val="18"/>
              </w:numPr>
              <w:spacing w:line="276" w:lineRule="auto"/>
              <w:rPr>
                <w:rFonts w:ascii="Arial Narrow" w:eastAsia="MS Mincho" w:hAnsi="Arial Narrow" w:cs="Arial"/>
                <w:sz w:val="24"/>
                <w:szCs w:val="24"/>
                <w:lang w:val="en-US"/>
              </w:rPr>
            </w:pPr>
            <w:r w:rsidRPr="0098266C">
              <w:rPr>
                <w:rFonts w:ascii="Arial Narrow" w:eastAsia="MS Mincho" w:hAnsi="Arial Narrow" w:cs="Arial"/>
                <w:sz w:val="24"/>
                <w:szCs w:val="24"/>
                <w:lang w:val="en-US"/>
              </w:rPr>
              <w:t>Close all fire doors behind you as you leave the building; and</w:t>
            </w:r>
          </w:p>
          <w:p w14:paraId="3DD9ED60" w14:textId="77777777" w:rsidR="00AC6BE1" w:rsidRPr="0098266C" w:rsidRDefault="00AC6BE1" w:rsidP="00FD2FDC">
            <w:pPr>
              <w:pStyle w:val="Numberunder1111"/>
              <w:numPr>
                <w:ilvl w:val="0"/>
                <w:numId w:val="18"/>
              </w:numPr>
              <w:spacing w:line="276" w:lineRule="auto"/>
              <w:rPr>
                <w:rFonts w:ascii="Arial Narrow" w:eastAsia="MS Mincho" w:hAnsi="Arial Narrow" w:cs="Arial"/>
                <w:sz w:val="24"/>
                <w:szCs w:val="24"/>
                <w:lang w:val="en-US"/>
              </w:rPr>
            </w:pPr>
            <w:r w:rsidRPr="0098266C">
              <w:rPr>
                <w:rFonts w:ascii="Arial Narrow" w:eastAsia="MS Mincho" w:hAnsi="Arial Narrow" w:cs="Arial"/>
                <w:sz w:val="24"/>
                <w:szCs w:val="24"/>
                <w:lang w:val="en-US"/>
              </w:rPr>
              <w:t>Report to your warden in charge at the assembly point.</w:t>
            </w:r>
          </w:p>
          <w:p w14:paraId="6C74514A" w14:textId="77777777" w:rsidR="00AC6BE1" w:rsidRPr="0098266C" w:rsidRDefault="00AC6BE1" w:rsidP="0098266C">
            <w:pPr>
              <w:pStyle w:val="Heading4"/>
              <w:spacing w:line="276" w:lineRule="auto"/>
              <w:ind w:left="360"/>
              <w:jc w:val="both"/>
              <w:rPr>
                <w:rFonts w:ascii="Arial Narrow" w:eastAsia="MS Mincho" w:hAnsi="Arial Narrow" w:cs="Arial"/>
                <w:bCs w:val="0"/>
                <w:szCs w:val="24"/>
                <w:u w:val="single"/>
              </w:rPr>
            </w:pPr>
            <w:r w:rsidRPr="0098266C">
              <w:rPr>
                <w:rFonts w:ascii="Arial Narrow" w:eastAsia="MS Mincho" w:hAnsi="Arial Narrow" w:cs="Arial"/>
                <w:bCs w:val="0"/>
                <w:szCs w:val="24"/>
                <w:u w:val="single"/>
              </w:rPr>
              <w:t>Do NOT</w:t>
            </w:r>
          </w:p>
          <w:p w14:paraId="455F86C8" w14:textId="77777777" w:rsidR="00AC6BE1" w:rsidRPr="0098266C" w:rsidRDefault="00AC6BE1" w:rsidP="00FD2FDC">
            <w:pPr>
              <w:pStyle w:val="Numberunder1111"/>
              <w:numPr>
                <w:ilvl w:val="0"/>
                <w:numId w:val="18"/>
              </w:numPr>
              <w:spacing w:line="276" w:lineRule="auto"/>
              <w:rPr>
                <w:rFonts w:ascii="Arial Narrow" w:eastAsia="MS Mincho" w:hAnsi="Arial Narrow" w:cs="Arial"/>
                <w:sz w:val="24"/>
                <w:szCs w:val="24"/>
                <w:lang w:val="en-US"/>
              </w:rPr>
            </w:pPr>
            <w:r w:rsidRPr="0098266C">
              <w:rPr>
                <w:rFonts w:ascii="Arial Narrow" w:eastAsia="MS Mincho" w:hAnsi="Arial Narrow" w:cs="Arial"/>
                <w:sz w:val="24"/>
                <w:szCs w:val="24"/>
                <w:lang w:val="en-US"/>
              </w:rPr>
              <w:t>Shout</w:t>
            </w:r>
            <w:r w:rsidR="00907677" w:rsidRPr="0098266C">
              <w:rPr>
                <w:rFonts w:ascii="Arial Narrow" w:eastAsia="MS Mincho" w:hAnsi="Arial Narrow" w:cs="Arial"/>
                <w:sz w:val="24"/>
                <w:szCs w:val="24"/>
                <w:lang w:val="en-US"/>
              </w:rPr>
              <w:t xml:space="preserve"> or run as this can cause panic.</w:t>
            </w:r>
          </w:p>
          <w:p w14:paraId="7CC28D14" w14:textId="77777777" w:rsidR="00AC6BE1" w:rsidRPr="0098266C" w:rsidRDefault="00AC6BE1" w:rsidP="00FD2FDC">
            <w:pPr>
              <w:pStyle w:val="Numberunder1111"/>
              <w:numPr>
                <w:ilvl w:val="0"/>
                <w:numId w:val="18"/>
              </w:numPr>
              <w:spacing w:line="276" w:lineRule="auto"/>
              <w:rPr>
                <w:rFonts w:ascii="Arial Narrow" w:eastAsia="MS Mincho" w:hAnsi="Arial Narrow" w:cs="Arial"/>
                <w:sz w:val="24"/>
                <w:szCs w:val="24"/>
                <w:lang w:val="en-US"/>
              </w:rPr>
            </w:pPr>
            <w:r w:rsidRPr="0098266C">
              <w:rPr>
                <w:rFonts w:ascii="Arial Narrow" w:eastAsia="MS Mincho" w:hAnsi="Arial Narrow" w:cs="Arial"/>
                <w:sz w:val="24"/>
                <w:szCs w:val="24"/>
                <w:lang w:val="en-US"/>
              </w:rPr>
              <w:t>Remain behind to collect personal belongings; and</w:t>
            </w:r>
          </w:p>
          <w:p w14:paraId="4EAB4415" w14:textId="77777777" w:rsidR="00AC6BE1" w:rsidRPr="0098266C" w:rsidRDefault="00AC6BE1" w:rsidP="00FD2FDC">
            <w:pPr>
              <w:pStyle w:val="Numberunder1111"/>
              <w:numPr>
                <w:ilvl w:val="0"/>
                <w:numId w:val="18"/>
              </w:numPr>
              <w:spacing w:line="276" w:lineRule="auto"/>
              <w:rPr>
                <w:rFonts w:ascii="Arial Narrow" w:hAnsi="Arial Narrow"/>
                <w:sz w:val="24"/>
                <w:szCs w:val="24"/>
              </w:rPr>
            </w:pPr>
            <w:r w:rsidRPr="0098266C">
              <w:rPr>
                <w:rFonts w:ascii="Arial Narrow" w:eastAsia="MS Mincho" w:hAnsi="Arial Narrow" w:cs="Arial"/>
                <w:sz w:val="24"/>
                <w:szCs w:val="24"/>
                <w:lang w:val="en-US"/>
              </w:rPr>
              <w:t>Re-enter the building after evacuation for any reason.</w:t>
            </w:r>
          </w:p>
        </w:tc>
        <w:tc>
          <w:tcPr>
            <w:tcW w:w="355" w:type="pct"/>
          </w:tcPr>
          <w:p w14:paraId="1B5FB15F" w14:textId="77777777" w:rsidR="00AC6BE1" w:rsidRPr="0098266C" w:rsidRDefault="00AC6BE1" w:rsidP="0098266C">
            <w:pPr>
              <w:spacing w:line="276" w:lineRule="auto"/>
              <w:jc w:val="both"/>
              <w:rPr>
                <w:rFonts w:ascii="Arial Narrow" w:hAnsi="Arial Narrow"/>
                <w:bCs/>
                <w:sz w:val="24"/>
              </w:rPr>
            </w:pPr>
          </w:p>
        </w:tc>
      </w:tr>
      <w:tr w:rsidR="00AC6BE1" w:rsidRPr="0098266C" w14:paraId="7D98DF18" w14:textId="77777777" w:rsidTr="00A10B12">
        <w:trPr>
          <w:jc w:val="center"/>
        </w:trPr>
        <w:tc>
          <w:tcPr>
            <w:tcW w:w="365" w:type="pct"/>
          </w:tcPr>
          <w:p w14:paraId="2A4C7928" w14:textId="77777777" w:rsidR="00AC6BE1" w:rsidRPr="0098266C" w:rsidRDefault="00AC6BE1" w:rsidP="0098266C">
            <w:pPr>
              <w:pStyle w:val="TableTextStepNumber"/>
              <w:numPr>
                <w:ilvl w:val="0"/>
                <w:numId w:val="10"/>
              </w:numPr>
              <w:spacing w:line="276" w:lineRule="auto"/>
              <w:jc w:val="both"/>
              <w:rPr>
                <w:rFonts w:ascii="Arial Narrow" w:hAnsi="Arial Narrow"/>
                <w:sz w:val="24"/>
              </w:rPr>
            </w:pPr>
          </w:p>
        </w:tc>
        <w:tc>
          <w:tcPr>
            <w:tcW w:w="1394" w:type="pct"/>
          </w:tcPr>
          <w:p w14:paraId="52D0B744" w14:textId="77777777" w:rsidR="00AC6BE1" w:rsidRPr="0098266C" w:rsidRDefault="00AC6BE1" w:rsidP="0098266C">
            <w:pPr>
              <w:pStyle w:val="TableText"/>
              <w:spacing w:line="276" w:lineRule="auto"/>
              <w:jc w:val="both"/>
              <w:rPr>
                <w:rFonts w:ascii="Arial Narrow" w:hAnsi="Arial Narrow" w:cs="Arial"/>
                <w:b/>
                <w:bCs/>
                <w:sz w:val="24"/>
                <w:szCs w:val="24"/>
                <w:lang w:val="en-US"/>
              </w:rPr>
            </w:pPr>
            <w:r w:rsidRPr="0098266C">
              <w:rPr>
                <w:rFonts w:ascii="Arial Narrow" w:hAnsi="Arial Narrow" w:cs="Arial"/>
                <w:b/>
                <w:bCs/>
                <w:sz w:val="24"/>
                <w:szCs w:val="24"/>
                <w:lang w:val="en-US"/>
              </w:rPr>
              <w:t xml:space="preserve">Bomb Threat </w:t>
            </w:r>
          </w:p>
          <w:p w14:paraId="2C138D56" w14:textId="77777777" w:rsidR="00AC6BE1" w:rsidRPr="0098266C" w:rsidRDefault="00AC6BE1" w:rsidP="0098266C">
            <w:pPr>
              <w:pStyle w:val="TableText"/>
              <w:spacing w:line="276" w:lineRule="auto"/>
              <w:jc w:val="both"/>
              <w:rPr>
                <w:rFonts w:ascii="Arial Narrow" w:hAnsi="Arial Narrow"/>
                <w:sz w:val="24"/>
                <w:szCs w:val="24"/>
              </w:rPr>
            </w:pPr>
          </w:p>
        </w:tc>
        <w:tc>
          <w:tcPr>
            <w:tcW w:w="2886" w:type="pct"/>
          </w:tcPr>
          <w:p w14:paraId="0521E9B9" w14:textId="77777777" w:rsidR="00AC6BE1" w:rsidRPr="0098266C" w:rsidRDefault="00AC6BE1" w:rsidP="00FD2FDC">
            <w:pPr>
              <w:pStyle w:val="Numberunder1111"/>
              <w:numPr>
                <w:ilvl w:val="0"/>
                <w:numId w:val="18"/>
              </w:numPr>
              <w:spacing w:line="276" w:lineRule="auto"/>
              <w:rPr>
                <w:rFonts w:ascii="Arial Narrow" w:eastAsia="MS Mincho" w:hAnsi="Arial Narrow" w:cs="Arial"/>
                <w:sz w:val="24"/>
                <w:szCs w:val="24"/>
                <w:lang w:val="en-US"/>
              </w:rPr>
            </w:pPr>
            <w:r w:rsidRPr="0098266C">
              <w:rPr>
                <w:rFonts w:ascii="Arial Narrow" w:eastAsia="MS Mincho" w:hAnsi="Arial Narrow" w:cs="Arial"/>
                <w:sz w:val="24"/>
                <w:szCs w:val="24"/>
                <w:lang w:val="en-US"/>
              </w:rPr>
              <w:t xml:space="preserve">Look out for the unusual or out of place, which might indicate the presence of a bomb; </w:t>
            </w:r>
          </w:p>
          <w:p w14:paraId="01100AA5" w14:textId="77777777" w:rsidR="00AC6BE1" w:rsidRPr="0098266C" w:rsidRDefault="00AC6BE1" w:rsidP="00FD2FDC">
            <w:pPr>
              <w:pStyle w:val="Numberunder1111"/>
              <w:numPr>
                <w:ilvl w:val="0"/>
                <w:numId w:val="18"/>
              </w:numPr>
              <w:spacing w:line="276" w:lineRule="auto"/>
              <w:rPr>
                <w:rFonts w:ascii="Arial Narrow" w:eastAsia="MS Mincho" w:hAnsi="Arial Narrow" w:cs="Arial"/>
                <w:sz w:val="24"/>
                <w:szCs w:val="24"/>
                <w:lang w:val="en-US"/>
              </w:rPr>
            </w:pPr>
            <w:r w:rsidRPr="0098266C">
              <w:rPr>
                <w:rFonts w:ascii="Arial Narrow" w:eastAsia="MS Mincho" w:hAnsi="Arial Narrow" w:cs="Arial"/>
                <w:sz w:val="24"/>
                <w:szCs w:val="24"/>
                <w:lang w:val="en-US"/>
              </w:rPr>
              <w:t xml:space="preserve">If a suspicious object or package is found, do not touch or move the suspect object; </w:t>
            </w:r>
          </w:p>
          <w:p w14:paraId="5F750467" w14:textId="77777777" w:rsidR="00AC6BE1" w:rsidRPr="0098266C" w:rsidRDefault="00AC6BE1" w:rsidP="00FD2FDC">
            <w:pPr>
              <w:pStyle w:val="Numberunder1111"/>
              <w:numPr>
                <w:ilvl w:val="0"/>
                <w:numId w:val="18"/>
              </w:numPr>
              <w:spacing w:line="276" w:lineRule="auto"/>
              <w:rPr>
                <w:rFonts w:ascii="Arial Narrow" w:eastAsia="MS Mincho" w:hAnsi="Arial Narrow" w:cs="Arial"/>
                <w:sz w:val="24"/>
                <w:szCs w:val="24"/>
                <w:lang w:val="en-US"/>
              </w:rPr>
            </w:pPr>
            <w:r w:rsidRPr="0098266C">
              <w:rPr>
                <w:rFonts w:ascii="Arial Narrow" w:eastAsia="MS Mincho" w:hAnsi="Arial Narrow" w:cs="Arial"/>
                <w:sz w:val="24"/>
                <w:szCs w:val="24"/>
                <w:lang w:val="en-US"/>
              </w:rPr>
              <w:t>Do NOT operate fire alarm; advise</w:t>
            </w:r>
            <w:r w:rsidR="00D65369" w:rsidRPr="0098266C">
              <w:rPr>
                <w:rFonts w:ascii="Arial Narrow" w:eastAsia="MS Mincho" w:hAnsi="Arial Narrow" w:cs="Arial"/>
                <w:sz w:val="24"/>
                <w:szCs w:val="24"/>
                <w:lang w:val="en-US"/>
              </w:rPr>
              <w:t xml:space="preserve"> </w:t>
            </w:r>
            <w:r w:rsidR="00907677" w:rsidRPr="0098266C">
              <w:rPr>
                <w:rFonts w:ascii="Arial Narrow" w:eastAsia="MS Mincho" w:hAnsi="Arial Narrow" w:cs="Arial"/>
                <w:sz w:val="24"/>
                <w:szCs w:val="24"/>
                <w:lang w:val="en-US"/>
              </w:rPr>
              <w:t>customer of</w:t>
            </w:r>
            <w:r w:rsidRPr="0098266C">
              <w:rPr>
                <w:rFonts w:ascii="Arial Narrow" w:eastAsia="MS Mincho" w:hAnsi="Arial Narrow" w:cs="Arial"/>
                <w:sz w:val="24"/>
                <w:szCs w:val="24"/>
                <w:lang w:val="en-US"/>
              </w:rPr>
              <w:t xml:space="preserve"> location; evacuate the area immediately; and </w:t>
            </w:r>
          </w:p>
          <w:p w14:paraId="2736C08F" w14:textId="77777777" w:rsidR="00AC6BE1" w:rsidRPr="0098266C" w:rsidRDefault="00AC6BE1" w:rsidP="00FD2FDC">
            <w:pPr>
              <w:pStyle w:val="Numberunder1111"/>
              <w:numPr>
                <w:ilvl w:val="0"/>
                <w:numId w:val="18"/>
              </w:numPr>
              <w:spacing w:line="276" w:lineRule="auto"/>
              <w:rPr>
                <w:rFonts w:ascii="Arial Narrow" w:hAnsi="Arial Narrow"/>
                <w:sz w:val="24"/>
                <w:szCs w:val="24"/>
              </w:rPr>
            </w:pPr>
            <w:r w:rsidRPr="0098266C">
              <w:rPr>
                <w:rFonts w:ascii="Arial Narrow" w:eastAsia="MS Mincho" w:hAnsi="Arial Narrow" w:cs="Arial"/>
                <w:sz w:val="24"/>
                <w:szCs w:val="24"/>
                <w:lang w:val="en-US"/>
              </w:rPr>
              <w:t>Do NOT return to the premises until you are told to do so.</w:t>
            </w:r>
          </w:p>
        </w:tc>
        <w:tc>
          <w:tcPr>
            <w:tcW w:w="355" w:type="pct"/>
          </w:tcPr>
          <w:p w14:paraId="7A85E46B" w14:textId="77777777" w:rsidR="00AC6BE1" w:rsidRPr="0098266C" w:rsidRDefault="00AC6BE1" w:rsidP="0098266C">
            <w:pPr>
              <w:spacing w:line="276" w:lineRule="auto"/>
              <w:jc w:val="both"/>
              <w:rPr>
                <w:rFonts w:ascii="Arial Narrow" w:hAnsi="Arial Narrow"/>
                <w:bCs/>
                <w:sz w:val="24"/>
              </w:rPr>
            </w:pPr>
          </w:p>
        </w:tc>
      </w:tr>
    </w:tbl>
    <w:p w14:paraId="6CB3903B" w14:textId="77777777" w:rsidR="004D53EA" w:rsidRPr="0098266C" w:rsidRDefault="004D53EA" w:rsidP="0098266C">
      <w:pPr>
        <w:pStyle w:val="NormalWeb"/>
        <w:spacing w:before="0" w:beforeAutospacing="0" w:after="0" w:afterAutospacing="0" w:line="276" w:lineRule="auto"/>
        <w:jc w:val="both"/>
        <w:rPr>
          <w:rFonts w:ascii="Arial Narrow" w:hAnsi="Arial Narrow"/>
          <w:b/>
          <w:bCs/>
          <w:color w:val="FF0000"/>
        </w:rPr>
      </w:pPr>
    </w:p>
    <w:p w14:paraId="3FB112A8" w14:textId="77777777" w:rsidR="004D53EA" w:rsidRPr="0098266C" w:rsidRDefault="004D53EA" w:rsidP="0098266C">
      <w:pPr>
        <w:pStyle w:val="NormalWeb"/>
        <w:spacing w:before="0" w:beforeAutospacing="0" w:after="0" w:afterAutospacing="0" w:line="276" w:lineRule="auto"/>
        <w:jc w:val="both"/>
        <w:rPr>
          <w:rFonts w:ascii="Arial Narrow" w:hAnsi="Arial Narrow"/>
          <w:b/>
          <w:bCs/>
          <w:color w:val="000066"/>
          <w:u w:val="single"/>
        </w:rPr>
      </w:pPr>
      <w:r w:rsidRPr="0098266C">
        <w:rPr>
          <w:rFonts w:ascii="Arial Narrow" w:hAnsi="Arial Narrow"/>
          <w:b/>
          <w:bCs/>
          <w:color w:val="FF0000"/>
          <w:u w:val="single"/>
        </w:rPr>
        <w:t>IMPORTANT</w:t>
      </w:r>
      <w:r w:rsidRPr="0098266C">
        <w:rPr>
          <w:rFonts w:ascii="Arial Narrow" w:hAnsi="Arial Narrow"/>
          <w:b/>
          <w:bCs/>
          <w:color w:val="CC0000"/>
          <w:u w:val="single"/>
        </w:rPr>
        <w:t>:</w:t>
      </w:r>
      <w:r w:rsidRPr="0098266C">
        <w:rPr>
          <w:rFonts w:ascii="Arial Narrow" w:hAnsi="Arial Narrow"/>
          <w:b/>
          <w:bCs/>
          <w:color w:val="000066"/>
          <w:u w:val="single"/>
        </w:rPr>
        <w:t xml:space="preserve"> </w:t>
      </w:r>
    </w:p>
    <w:p w14:paraId="07258E2D" w14:textId="77777777" w:rsidR="004D53EA" w:rsidRPr="0098266C" w:rsidRDefault="004D53EA" w:rsidP="0098266C">
      <w:pPr>
        <w:pStyle w:val="NormalWeb"/>
        <w:spacing w:before="0" w:beforeAutospacing="0" w:after="0" w:afterAutospacing="0" w:line="276" w:lineRule="auto"/>
        <w:jc w:val="both"/>
        <w:rPr>
          <w:rFonts w:ascii="Arial Narrow" w:hAnsi="Arial Narrow"/>
          <w:b/>
          <w:bCs/>
          <w:color w:val="000066"/>
        </w:rPr>
      </w:pPr>
    </w:p>
    <w:p w14:paraId="46CC1157" w14:textId="77777777" w:rsidR="00CD2B11" w:rsidRPr="0098266C" w:rsidRDefault="004D53EA" w:rsidP="0098266C">
      <w:pPr>
        <w:pStyle w:val="NormalWeb"/>
        <w:spacing w:before="0" w:beforeAutospacing="0" w:after="0" w:afterAutospacing="0" w:line="276" w:lineRule="auto"/>
        <w:jc w:val="both"/>
        <w:rPr>
          <w:rFonts w:ascii="Arial Narrow" w:hAnsi="Arial Narrow"/>
          <w:bCs/>
          <w:color w:val="000000" w:themeColor="text1"/>
        </w:rPr>
      </w:pPr>
      <w:r w:rsidRPr="0098266C">
        <w:rPr>
          <w:rFonts w:ascii="Arial Narrow" w:hAnsi="Arial Narrow"/>
          <w:bCs/>
          <w:color w:val="000000" w:themeColor="text1"/>
        </w:rPr>
        <w:t xml:space="preserve">After any evacuation, report to your </w:t>
      </w:r>
      <w:r w:rsidR="00CD2B11" w:rsidRPr="0098266C">
        <w:rPr>
          <w:rFonts w:ascii="Arial Narrow" w:hAnsi="Arial Narrow"/>
          <w:bCs/>
          <w:color w:val="000000" w:themeColor="text1"/>
        </w:rPr>
        <w:t xml:space="preserve">designated fire </w:t>
      </w:r>
      <w:r w:rsidRPr="0098266C">
        <w:rPr>
          <w:rFonts w:ascii="Arial Narrow" w:hAnsi="Arial Narrow"/>
          <w:bCs/>
          <w:color w:val="000000" w:themeColor="text1"/>
        </w:rPr>
        <w:t>assembly point. Stay there until an accurate head count is taken. The Departmental head will take attendance and assist in the accounting for all the departmental staff.</w:t>
      </w:r>
    </w:p>
    <w:p w14:paraId="1DC20AE7" w14:textId="77777777" w:rsidR="00CD2B11" w:rsidRPr="0098266C" w:rsidRDefault="00CD2B11" w:rsidP="0098266C">
      <w:pPr>
        <w:pStyle w:val="NormalWeb"/>
        <w:spacing w:before="0" w:beforeAutospacing="0" w:after="0" w:afterAutospacing="0" w:line="276" w:lineRule="auto"/>
        <w:jc w:val="both"/>
        <w:rPr>
          <w:rFonts w:ascii="Arial Narrow" w:hAnsi="Arial Narrow"/>
          <w:bCs/>
          <w:color w:val="000000" w:themeColor="text1"/>
        </w:rPr>
      </w:pPr>
    </w:p>
    <w:p w14:paraId="382900A8" w14:textId="77777777" w:rsidR="004D53EA" w:rsidRPr="0098266C" w:rsidRDefault="004D53EA" w:rsidP="0098266C">
      <w:pPr>
        <w:pStyle w:val="NormalWeb"/>
        <w:spacing w:before="0" w:beforeAutospacing="0" w:after="0" w:afterAutospacing="0" w:line="276" w:lineRule="auto"/>
        <w:jc w:val="both"/>
        <w:rPr>
          <w:rFonts w:ascii="Arial Narrow" w:hAnsi="Arial Narrow"/>
        </w:rPr>
      </w:pPr>
      <w:r w:rsidRPr="0098266C">
        <w:rPr>
          <w:rFonts w:ascii="Arial Narrow" w:hAnsi="Arial Narrow"/>
        </w:rPr>
        <w:lastRenderedPageBreak/>
        <w:t xml:space="preserve"> </w:t>
      </w:r>
    </w:p>
    <w:p w14:paraId="180B047A" w14:textId="77777777" w:rsidR="00866796" w:rsidRPr="0098266C" w:rsidRDefault="00866796" w:rsidP="0098266C">
      <w:pPr>
        <w:spacing w:line="276" w:lineRule="auto"/>
        <w:jc w:val="both"/>
        <w:rPr>
          <w:rFonts w:ascii="Arial Narrow" w:hAnsi="Arial Narrow"/>
          <w:sz w:val="24"/>
          <w:lang w:val="en-GB"/>
        </w:rPr>
      </w:pPr>
    </w:p>
    <w:p w14:paraId="79B76ED2" w14:textId="77777777" w:rsidR="00285611" w:rsidRPr="0098266C" w:rsidRDefault="00285611" w:rsidP="00FD2FDC">
      <w:pPr>
        <w:pStyle w:val="Heading1"/>
        <w:numPr>
          <w:ilvl w:val="0"/>
          <w:numId w:val="46"/>
        </w:numPr>
        <w:spacing w:line="276" w:lineRule="auto"/>
        <w:jc w:val="both"/>
        <w:rPr>
          <w:rFonts w:ascii="Arial Narrow" w:hAnsi="Arial Narrow"/>
          <w:sz w:val="24"/>
          <w:szCs w:val="24"/>
        </w:rPr>
      </w:pPr>
      <w:bookmarkStart w:id="29" w:name="_Toc347138098"/>
      <w:bookmarkStart w:id="30" w:name="_Toc455118481"/>
      <w:r w:rsidRPr="0098266C">
        <w:rPr>
          <w:rFonts w:ascii="Arial Narrow" w:hAnsi="Arial Narrow"/>
          <w:sz w:val="24"/>
          <w:szCs w:val="24"/>
        </w:rPr>
        <w:t xml:space="preserve">Crisis Management </w:t>
      </w:r>
      <w:r w:rsidR="00F61A29" w:rsidRPr="0098266C">
        <w:rPr>
          <w:rFonts w:ascii="Arial Narrow" w:hAnsi="Arial Narrow"/>
          <w:sz w:val="24"/>
          <w:szCs w:val="24"/>
        </w:rPr>
        <w:t>Centre</w:t>
      </w:r>
      <w:r w:rsidRPr="0098266C">
        <w:rPr>
          <w:rFonts w:ascii="Arial Narrow" w:hAnsi="Arial Narrow"/>
          <w:sz w:val="24"/>
          <w:szCs w:val="24"/>
        </w:rPr>
        <w:t xml:space="preserve"> (CMC)</w:t>
      </w:r>
      <w:bookmarkEnd w:id="29"/>
      <w:bookmarkEnd w:id="30"/>
    </w:p>
    <w:p w14:paraId="0D235877" w14:textId="77777777" w:rsidR="00285611" w:rsidRPr="0098266C" w:rsidRDefault="00285611" w:rsidP="0098266C">
      <w:pPr>
        <w:spacing w:before="120" w:after="120" w:line="276" w:lineRule="auto"/>
        <w:jc w:val="both"/>
        <w:rPr>
          <w:rFonts w:ascii="Arial Narrow" w:hAnsi="Arial Narrow" w:cs="Arial"/>
          <w:sz w:val="24"/>
        </w:rPr>
      </w:pPr>
      <w:r w:rsidRPr="0098266C">
        <w:rPr>
          <w:rFonts w:ascii="Arial Narrow" w:hAnsi="Arial Narrow" w:cs="Arial"/>
          <w:sz w:val="24"/>
        </w:rPr>
        <w:t>The main purpose</w:t>
      </w:r>
      <w:r w:rsidR="00F61A29" w:rsidRPr="0098266C">
        <w:rPr>
          <w:rFonts w:ascii="Arial Narrow" w:hAnsi="Arial Narrow" w:cs="Arial"/>
          <w:sz w:val="24"/>
        </w:rPr>
        <w:t xml:space="preserve"> of the Crisis Management Centre (CMC) the “Command Centre</w:t>
      </w:r>
      <w:r w:rsidRPr="0098266C">
        <w:rPr>
          <w:rFonts w:ascii="Arial Narrow" w:hAnsi="Arial Narrow" w:cs="Arial"/>
          <w:sz w:val="24"/>
        </w:rPr>
        <w:t xml:space="preserve">” is for the Crisis Management Team and the Business Continuity Team to have a central location to coordinate response activities. After activation, the </w:t>
      </w:r>
      <w:r w:rsidR="000C52E0" w:rsidRPr="0098266C">
        <w:rPr>
          <w:rFonts w:ascii="Arial Narrow" w:hAnsi="Arial Narrow" w:cs="Arial"/>
          <w:sz w:val="24"/>
        </w:rPr>
        <w:t>L</w:t>
      </w:r>
      <w:r w:rsidRPr="0098266C">
        <w:rPr>
          <w:rFonts w:ascii="Arial Narrow" w:hAnsi="Arial Narrow" w:cs="Arial"/>
          <w:sz w:val="24"/>
        </w:rPr>
        <w:t xml:space="preserve">CMT monitors and supports the business continuity efforts of the Business Continuity Teams and serves as a conduit of information to the key CIC stakeholders. A primary and an alternate CMC have been identified. </w:t>
      </w:r>
    </w:p>
    <w:p w14:paraId="20058F8B" w14:textId="77777777" w:rsidR="00285611" w:rsidRPr="0098266C" w:rsidRDefault="00285611" w:rsidP="0098266C">
      <w:pPr>
        <w:spacing w:before="120" w:after="120" w:line="276" w:lineRule="auto"/>
        <w:jc w:val="both"/>
        <w:rPr>
          <w:rFonts w:ascii="Arial Narrow" w:hAnsi="Arial Narrow" w:cs="Arial"/>
          <w:b/>
          <w:sz w:val="24"/>
        </w:rPr>
      </w:pPr>
      <w:bookmarkStart w:id="31" w:name="_Toc58123673"/>
    </w:p>
    <w:bookmarkEnd w:id="31"/>
    <w:p w14:paraId="106097D3" w14:textId="77777777" w:rsidR="00285611" w:rsidRPr="0098266C" w:rsidRDefault="00285611" w:rsidP="0098266C">
      <w:pPr>
        <w:spacing w:before="120" w:after="120" w:line="276" w:lineRule="auto"/>
        <w:jc w:val="both"/>
        <w:rPr>
          <w:rFonts w:ascii="Arial Narrow" w:hAnsi="Arial Narrow" w:cs="Arial"/>
          <w:b/>
          <w:sz w:val="24"/>
        </w:rPr>
      </w:pPr>
      <w:r w:rsidRPr="0098266C">
        <w:rPr>
          <w:rFonts w:ascii="Arial Narrow" w:hAnsi="Arial Narrow" w:cs="Arial"/>
          <w:b/>
          <w:sz w:val="24"/>
        </w:rPr>
        <w:t>Primary CMC Location:</w:t>
      </w:r>
    </w:p>
    <w:p w14:paraId="64AD2256" w14:textId="77777777" w:rsidR="00F84006" w:rsidRPr="0098266C" w:rsidRDefault="00683DF2" w:rsidP="0098266C">
      <w:pPr>
        <w:spacing w:before="120" w:after="120" w:line="276" w:lineRule="auto"/>
        <w:jc w:val="both"/>
        <w:rPr>
          <w:rFonts w:ascii="Arial Narrow" w:hAnsi="Arial Narrow" w:cs="Arial"/>
          <w:sz w:val="24"/>
        </w:rPr>
      </w:pPr>
      <w:r w:rsidRPr="0098266C">
        <w:rPr>
          <w:rFonts w:ascii="Arial Narrow" w:hAnsi="Arial Narrow" w:cs="Arial"/>
          <w:sz w:val="24"/>
        </w:rPr>
        <w:t>MUSCCO Offices</w:t>
      </w:r>
    </w:p>
    <w:p w14:paraId="610B2F48" w14:textId="77777777" w:rsidR="000C52E0" w:rsidRPr="0098266C" w:rsidRDefault="000C52E0" w:rsidP="0098266C">
      <w:pPr>
        <w:spacing w:line="276" w:lineRule="auto"/>
        <w:rPr>
          <w:rFonts w:ascii="Arial Narrow" w:hAnsi="Arial Narrow" w:cstheme="minorBidi"/>
          <w:sz w:val="24"/>
        </w:rPr>
      </w:pPr>
      <w:r w:rsidRPr="0098266C">
        <w:rPr>
          <w:rFonts w:ascii="Arial Narrow" w:hAnsi="Arial Narrow" w:cstheme="minorBidi"/>
          <w:sz w:val="24"/>
        </w:rPr>
        <w:t>MUSCCO HOUSE</w:t>
      </w:r>
    </w:p>
    <w:p w14:paraId="0521C888" w14:textId="77777777" w:rsidR="000C52E0" w:rsidRPr="0098266C" w:rsidRDefault="000C52E0" w:rsidP="0098266C">
      <w:pPr>
        <w:spacing w:line="276" w:lineRule="auto"/>
        <w:rPr>
          <w:rFonts w:ascii="Arial Narrow" w:hAnsi="Arial Narrow" w:cstheme="minorBidi"/>
          <w:sz w:val="24"/>
        </w:rPr>
      </w:pPr>
      <w:proofErr w:type="gramStart"/>
      <w:r w:rsidRPr="0098266C">
        <w:rPr>
          <w:rFonts w:ascii="Arial Narrow" w:hAnsi="Arial Narrow" w:cstheme="minorBidi"/>
          <w:sz w:val="24"/>
        </w:rPr>
        <w:t>( Opposite</w:t>
      </w:r>
      <w:proofErr w:type="gramEnd"/>
      <w:r w:rsidRPr="0098266C">
        <w:rPr>
          <w:rFonts w:ascii="Arial Narrow" w:hAnsi="Arial Narrow" w:cstheme="minorBidi"/>
          <w:sz w:val="24"/>
        </w:rPr>
        <w:t xml:space="preserve"> KIBOKO Hotel )</w:t>
      </w:r>
    </w:p>
    <w:p w14:paraId="7C16C80B" w14:textId="77777777" w:rsidR="000C52E0" w:rsidRPr="0098266C" w:rsidRDefault="000C52E0" w:rsidP="0098266C">
      <w:pPr>
        <w:spacing w:line="276" w:lineRule="auto"/>
        <w:rPr>
          <w:rFonts w:ascii="Arial Narrow" w:hAnsi="Arial Narrow" w:cstheme="minorBidi"/>
          <w:sz w:val="24"/>
        </w:rPr>
      </w:pPr>
      <w:r w:rsidRPr="0098266C">
        <w:rPr>
          <w:rFonts w:ascii="Arial Narrow" w:hAnsi="Arial Narrow" w:cstheme="minorBidi"/>
          <w:sz w:val="24"/>
        </w:rPr>
        <w:t xml:space="preserve">Mandala Road </w:t>
      </w:r>
    </w:p>
    <w:p w14:paraId="11054882" w14:textId="77777777" w:rsidR="000C52E0" w:rsidRPr="0098266C" w:rsidRDefault="000C52E0" w:rsidP="0098266C">
      <w:pPr>
        <w:spacing w:line="276" w:lineRule="auto"/>
        <w:rPr>
          <w:rFonts w:ascii="Arial Narrow" w:hAnsi="Arial Narrow" w:cstheme="minorBidi"/>
          <w:sz w:val="24"/>
        </w:rPr>
      </w:pPr>
      <w:r w:rsidRPr="0098266C">
        <w:rPr>
          <w:rFonts w:ascii="Arial Narrow" w:hAnsi="Arial Narrow" w:cstheme="minorBidi"/>
          <w:sz w:val="24"/>
        </w:rPr>
        <w:t xml:space="preserve">Old Town </w:t>
      </w:r>
    </w:p>
    <w:p w14:paraId="12BB561B" w14:textId="77777777" w:rsidR="000C52E0" w:rsidRPr="0098266C" w:rsidRDefault="000C52E0" w:rsidP="0098266C">
      <w:pPr>
        <w:spacing w:line="276" w:lineRule="auto"/>
        <w:rPr>
          <w:rFonts w:ascii="Arial Narrow" w:hAnsi="Arial Narrow" w:cstheme="minorBidi"/>
          <w:b/>
          <w:sz w:val="24"/>
          <w:u w:val="single"/>
        </w:rPr>
      </w:pPr>
      <w:r w:rsidRPr="0098266C">
        <w:rPr>
          <w:rFonts w:ascii="Arial Narrow" w:hAnsi="Arial Narrow" w:cstheme="minorBidi"/>
          <w:b/>
          <w:sz w:val="24"/>
          <w:u w:val="single"/>
        </w:rPr>
        <w:t>LILONGWE</w:t>
      </w:r>
    </w:p>
    <w:p w14:paraId="37E30A19" w14:textId="77777777" w:rsidR="00285611" w:rsidRPr="0098266C" w:rsidRDefault="00285611" w:rsidP="0098266C">
      <w:pPr>
        <w:spacing w:line="276" w:lineRule="auto"/>
        <w:jc w:val="both"/>
        <w:rPr>
          <w:rFonts w:ascii="Arial Narrow" w:hAnsi="Arial Narrow" w:cs="Arial"/>
          <w:b/>
          <w:sz w:val="24"/>
        </w:rPr>
      </w:pPr>
    </w:p>
    <w:p w14:paraId="1C073514" w14:textId="77777777" w:rsidR="00285611" w:rsidRPr="0098266C" w:rsidRDefault="00285611" w:rsidP="0098266C">
      <w:pPr>
        <w:spacing w:before="120" w:after="120" w:line="276" w:lineRule="auto"/>
        <w:jc w:val="both"/>
        <w:rPr>
          <w:rFonts w:ascii="Arial Narrow" w:hAnsi="Arial Narrow" w:cs="Arial"/>
          <w:b/>
          <w:sz w:val="24"/>
        </w:rPr>
      </w:pPr>
      <w:bookmarkStart w:id="32" w:name="_Toc58123674"/>
      <w:bookmarkEnd w:id="32"/>
      <w:r w:rsidRPr="0098266C">
        <w:rPr>
          <w:rFonts w:ascii="Arial Narrow" w:hAnsi="Arial Narrow" w:cs="Arial"/>
          <w:b/>
          <w:sz w:val="24"/>
        </w:rPr>
        <w:t>Alternate CMC Location:</w:t>
      </w:r>
    </w:p>
    <w:p w14:paraId="5B8C0B7E" w14:textId="77777777" w:rsidR="00EC4B51" w:rsidRPr="0098266C" w:rsidRDefault="00EC4B51" w:rsidP="0098266C">
      <w:pPr>
        <w:spacing w:before="120" w:after="120" w:line="276" w:lineRule="auto"/>
        <w:jc w:val="both"/>
        <w:rPr>
          <w:rFonts w:ascii="Arial Narrow" w:hAnsi="Arial Narrow" w:cs="Arial"/>
          <w:sz w:val="24"/>
        </w:rPr>
      </w:pPr>
      <w:r w:rsidRPr="0098266C">
        <w:rPr>
          <w:rFonts w:ascii="Arial Narrow" w:hAnsi="Arial Narrow" w:cs="Arial"/>
          <w:sz w:val="24"/>
        </w:rPr>
        <w:t>Kenyan Embassy</w:t>
      </w:r>
      <w:r w:rsidR="009006C4" w:rsidRPr="0098266C">
        <w:rPr>
          <w:rFonts w:ascii="Arial Narrow" w:hAnsi="Arial Narrow" w:cs="Arial"/>
          <w:sz w:val="24"/>
        </w:rPr>
        <w:t>/</w:t>
      </w:r>
      <w:r w:rsidR="00EF4E6D" w:rsidRPr="0098266C">
        <w:rPr>
          <w:rFonts w:ascii="Arial Narrow" w:hAnsi="Arial Narrow" w:cs="Arial"/>
          <w:sz w:val="24"/>
        </w:rPr>
        <w:t xml:space="preserve"> </w:t>
      </w:r>
      <w:r w:rsidR="001F64AA" w:rsidRPr="0098266C">
        <w:rPr>
          <w:rFonts w:ascii="Arial Narrow" w:hAnsi="Arial Narrow" w:cs="Arial"/>
          <w:sz w:val="24"/>
        </w:rPr>
        <w:t>CIC HQ Nairobi</w:t>
      </w:r>
    </w:p>
    <w:p w14:paraId="26A1C8B3" w14:textId="77777777" w:rsidR="00BA51C5" w:rsidRPr="0098266C" w:rsidRDefault="00BA51C5" w:rsidP="0098266C">
      <w:pPr>
        <w:spacing w:before="120" w:after="120" w:line="276" w:lineRule="auto"/>
        <w:jc w:val="both"/>
        <w:rPr>
          <w:rFonts w:ascii="Arial Narrow" w:hAnsi="Arial Narrow" w:cs="Arial"/>
          <w:b/>
          <w:sz w:val="24"/>
        </w:rPr>
      </w:pPr>
    </w:p>
    <w:p w14:paraId="279D5265" w14:textId="77777777" w:rsidR="00BA51C5" w:rsidRPr="0098266C" w:rsidRDefault="00BA51C5" w:rsidP="0098266C">
      <w:pPr>
        <w:spacing w:before="120" w:after="120" w:line="276" w:lineRule="auto"/>
        <w:jc w:val="both"/>
        <w:rPr>
          <w:rFonts w:ascii="Arial Narrow" w:hAnsi="Arial Narrow" w:cs="Arial"/>
          <w:b/>
          <w:sz w:val="24"/>
        </w:rPr>
      </w:pPr>
    </w:p>
    <w:p w14:paraId="596EBE96" w14:textId="77777777" w:rsidR="00BA51C5" w:rsidRPr="0098266C" w:rsidRDefault="00BA51C5" w:rsidP="0098266C">
      <w:pPr>
        <w:spacing w:before="120" w:after="120" w:line="276" w:lineRule="auto"/>
        <w:jc w:val="both"/>
        <w:rPr>
          <w:rFonts w:ascii="Arial Narrow" w:hAnsi="Arial Narrow" w:cs="Arial"/>
          <w:b/>
          <w:sz w:val="24"/>
        </w:rPr>
      </w:pPr>
    </w:p>
    <w:p w14:paraId="08926ECA" w14:textId="77777777" w:rsidR="00BA51C5" w:rsidRPr="0098266C" w:rsidRDefault="00BA51C5" w:rsidP="0098266C">
      <w:pPr>
        <w:spacing w:before="120" w:after="120" w:line="276" w:lineRule="auto"/>
        <w:jc w:val="both"/>
        <w:rPr>
          <w:rFonts w:ascii="Arial Narrow" w:hAnsi="Arial Narrow" w:cs="Arial"/>
          <w:b/>
          <w:sz w:val="24"/>
        </w:rPr>
      </w:pPr>
    </w:p>
    <w:p w14:paraId="74B0FD3E" w14:textId="77777777" w:rsidR="00BA51C5" w:rsidRPr="0098266C" w:rsidRDefault="00BA51C5" w:rsidP="0098266C">
      <w:pPr>
        <w:spacing w:before="120" w:after="120" w:line="276" w:lineRule="auto"/>
        <w:jc w:val="both"/>
        <w:rPr>
          <w:rFonts w:ascii="Arial Narrow" w:hAnsi="Arial Narrow" w:cs="Arial"/>
          <w:b/>
          <w:sz w:val="24"/>
        </w:rPr>
      </w:pPr>
    </w:p>
    <w:p w14:paraId="44F026C3" w14:textId="77777777" w:rsidR="00BA51C5" w:rsidRPr="0098266C" w:rsidRDefault="00BA51C5" w:rsidP="0098266C">
      <w:pPr>
        <w:spacing w:before="120" w:after="120" w:line="276" w:lineRule="auto"/>
        <w:jc w:val="both"/>
        <w:rPr>
          <w:rFonts w:ascii="Arial Narrow" w:hAnsi="Arial Narrow" w:cs="Arial"/>
          <w:b/>
          <w:sz w:val="24"/>
        </w:rPr>
      </w:pPr>
    </w:p>
    <w:p w14:paraId="4C0BEEC4" w14:textId="77777777" w:rsidR="00BA51C5" w:rsidRPr="0098266C" w:rsidRDefault="00BA51C5" w:rsidP="0098266C">
      <w:pPr>
        <w:spacing w:before="120" w:after="120" w:line="276" w:lineRule="auto"/>
        <w:jc w:val="both"/>
        <w:rPr>
          <w:rFonts w:ascii="Arial Narrow" w:hAnsi="Arial Narrow" w:cs="Arial"/>
          <w:b/>
          <w:sz w:val="24"/>
        </w:rPr>
      </w:pPr>
    </w:p>
    <w:p w14:paraId="00D3AC93" w14:textId="77777777" w:rsidR="00BA51C5" w:rsidRPr="0098266C" w:rsidRDefault="00BA51C5" w:rsidP="0098266C">
      <w:pPr>
        <w:spacing w:before="120" w:after="120" w:line="276" w:lineRule="auto"/>
        <w:jc w:val="both"/>
        <w:rPr>
          <w:rFonts w:ascii="Arial Narrow" w:hAnsi="Arial Narrow" w:cs="Arial"/>
          <w:b/>
          <w:sz w:val="24"/>
        </w:rPr>
      </w:pPr>
    </w:p>
    <w:p w14:paraId="53902EEF" w14:textId="77777777" w:rsidR="00BA51C5" w:rsidRPr="0098266C" w:rsidRDefault="00BA51C5" w:rsidP="0098266C">
      <w:pPr>
        <w:spacing w:before="120" w:after="120" w:line="276" w:lineRule="auto"/>
        <w:jc w:val="both"/>
        <w:rPr>
          <w:rFonts w:ascii="Arial Narrow" w:hAnsi="Arial Narrow" w:cs="Arial"/>
          <w:b/>
          <w:sz w:val="24"/>
        </w:rPr>
      </w:pPr>
    </w:p>
    <w:p w14:paraId="5D65751E" w14:textId="77777777" w:rsidR="00BA51C5" w:rsidRPr="0098266C" w:rsidRDefault="00BA51C5" w:rsidP="0098266C">
      <w:pPr>
        <w:spacing w:before="120" w:after="120" w:line="276" w:lineRule="auto"/>
        <w:jc w:val="both"/>
        <w:rPr>
          <w:rFonts w:ascii="Arial Narrow" w:hAnsi="Arial Narrow" w:cs="Arial"/>
          <w:b/>
          <w:sz w:val="24"/>
        </w:rPr>
      </w:pPr>
    </w:p>
    <w:p w14:paraId="184AF397" w14:textId="77777777" w:rsidR="00BA51C5" w:rsidRPr="0098266C" w:rsidRDefault="00BA51C5" w:rsidP="0098266C">
      <w:pPr>
        <w:spacing w:before="120" w:after="120" w:line="276" w:lineRule="auto"/>
        <w:jc w:val="both"/>
        <w:rPr>
          <w:rFonts w:ascii="Arial Narrow" w:hAnsi="Arial Narrow" w:cs="Arial"/>
          <w:b/>
          <w:sz w:val="24"/>
        </w:rPr>
      </w:pPr>
    </w:p>
    <w:p w14:paraId="0E6FACB8" w14:textId="77777777" w:rsidR="00BA51C5" w:rsidRPr="0098266C" w:rsidRDefault="00BA51C5" w:rsidP="0098266C">
      <w:pPr>
        <w:spacing w:before="120" w:after="120" w:line="276" w:lineRule="auto"/>
        <w:jc w:val="both"/>
        <w:rPr>
          <w:rFonts w:ascii="Arial Narrow" w:hAnsi="Arial Narrow" w:cs="Arial"/>
          <w:b/>
          <w:sz w:val="24"/>
        </w:rPr>
      </w:pPr>
    </w:p>
    <w:p w14:paraId="6D41BF8B" w14:textId="77777777" w:rsidR="00BA51C5" w:rsidRPr="0098266C" w:rsidRDefault="00BA51C5" w:rsidP="0098266C">
      <w:pPr>
        <w:spacing w:before="120" w:after="120" w:line="276" w:lineRule="auto"/>
        <w:jc w:val="both"/>
        <w:rPr>
          <w:rFonts w:ascii="Arial Narrow" w:hAnsi="Arial Narrow" w:cs="Arial"/>
          <w:b/>
          <w:sz w:val="24"/>
        </w:rPr>
      </w:pPr>
    </w:p>
    <w:p w14:paraId="0E5E3A40" w14:textId="77777777" w:rsidR="00865A09" w:rsidRPr="0098266C" w:rsidRDefault="00865A09" w:rsidP="0098266C">
      <w:pPr>
        <w:spacing w:before="120" w:after="120" w:line="276" w:lineRule="auto"/>
        <w:jc w:val="both"/>
        <w:rPr>
          <w:rFonts w:ascii="Arial Narrow" w:hAnsi="Arial Narrow" w:cs="Arial"/>
          <w:b/>
          <w:sz w:val="24"/>
        </w:rPr>
      </w:pPr>
    </w:p>
    <w:p w14:paraId="4FED5B60" w14:textId="77777777" w:rsidR="00865A09" w:rsidRPr="0098266C" w:rsidRDefault="00865A09" w:rsidP="0098266C">
      <w:pPr>
        <w:spacing w:before="120" w:after="120" w:line="276" w:lineRule="auto"/>
        <w:jc w:val="both"/>
        <w:rPr>
          <w:rFonts w:ascii="Arial Narrow" w:hAnsi="Arial Narrow" w:cs="Arial"/>
          <w:b/>
          <w:sz w:val="24"/>
        </w:rPr>
      </w:pPr>
    </w:p>
    <w:p w14:paraId="5FD75F92" w14:textId="77777777" w:rsidR="00865A09" w:rsidRPr="0098266C" w:rsidRDefault="00865A09" w:rsidP="0098266C">
      <w:pPr>
        <w:spacing w:before="120" w:after="120" w:line="276" w:lineRule="auto"/>
        <w:jc w:val="both"/>
        <w:rPr>
          <w:rFonts w:ascii="Arial Narrow" w:hAnsi="Arial Narrow" w:cs="Arial"/>
          <w:b/>
          <w:sz w:val="24"/>
        </w:rPr>
      </w:pPr>
    </w:p>
    <w:p w14:paraId="647A3AE1" w14:textId="77777777" w:rsidR="00BA51C5" w:rsidRPr="0098266C" w:rsidRDefault="00BA51C5" w:rsidP="0098266C">
      <w:pPr>
        <w:spacing w:before="120" w:after="120" w:line="276" w:lineRule="auto"/>
        <w:jc w:val="both"/>
        <w:rPr>
          <w:rFonts w:ascii="Arial Narrow" w:hAnsi="Arial Narrow" w:cs="Arial"/>
          <w:b/>
          <w:sz w:val="24"/>
        </w:rPr>
      </w:pPr>
    </w:p>
    <w:p w14:paraId="4031B795" w14:textId="77777777" w:rsidR="000F48E6" w:rsidRPr="0098266C" w:rsidRDefault="00B13C06" w:rsidP="00FD2FDC">
      <w:pPr>
        <w:pStyle w:val="Heading1"/>
        <w:numPr>
          <w:ilvl w:val="0"/>
          <w:numId w:val="46"/>
        </w:numPr>
        <w:spacing w:line="276" w:lineRule="auto"/>
        <w:jc w:val="both"/>
        <w:rPr>
          <w:rFonts w:ascii="Arial Narrow" w:hAnsi="Arial Narrow"/>
          <w:sz w:val="24"/>
          <w:szCs w:val="24"/>
        </w:rPr>
      </w:pPr>
      <w:bookmarkStart w:id="33" w:name="_Toc455118482"/>
      <w:r w:rsidRPr="0098266C">
        <w:rPr>
          <w:rFonts w:ascii="Arial Narrow" w:hAnsi="Arial Narrow"/>
          <w:sz w:val="24"/>
          <w:szCs w:val="24"/>
        </w:rPr>
        <w:t xml:space="preserve">Plan Invocation </w:t>
      </w:r>
      <w:r w:rsidR="008D19AA" w:rsidRPr="0098266C">
        <w:rPr>
          <w:rFonts w:ascii="Arial Narrow" w:hAnsi="Arial Narrow"/>
          <w:sz w:val="24"/>
          <w:szCs w:val="24"/>
        </w:rPr>
        <w:t>P</w:t>
      </w:r>
      <w:r w:rsidRPr="0098266C">
        <w:rPr>
          <w:rFonts w:ascii="Arial Narrow" w:hAnsi="Arial Narrow"/>
          <w:sz w:val="24"/>
          <w:szCs w:val="24"/>
        </w:rPr>
        <w:t>rocedure</w:t>
      </w:r>
      <w:bookmarkEnd w:id="26"/>
      <w:bookmarkEnd w:id="33"/>
    </w:p>
    <w:p w14:paraId="4E5CB3E8" w14:textId="77777777" w:rsidR="00C4773D" w:rsidRPr="0098266C" w:rsidRDefault="005A460B" w:rsidP="00FD2FDC">
      <w:pPr>
        <w:pStyle w:val="Heading2"/>
        <w:numPr>
          <w:ilvl w:val="1"/>
          <w:numId w:val="46"/>
        </w:numPr>
        <w:spacing w:line="276" w:lineRule="auto"/>
        <w:jc w:val="both"/>
        <w:rPr>
          <w:rFonts w:ascii="Arial Narrow" w:hAnsi="Arial Narrow"/>
          <w:sz w:val="24"/>
          <w:szCs w:val="24"/>
        </w:rPr>
      </w:pPr>
      <w:bookmarkStart w:id="34" w:name="_Toc455118483"/>
      <w:r w:rsidRPr="0098266C">
        <w:rPr>
          <w:rFonts w:ascii="Arial Narrow" w:hAnsi="Arial Narrow"/>
          <w:sz w:val="24"/>
          <w:szCs w:val="24"/>
        </w:rPr>
        <w:t>Notification, Invocation and Escalation Procedure</w:t>
      </w:r>
      <w:bookmarkEnd w:id="34"/>
    </w:p>
    <w:p w14:paraId="556EB0E2" w14:textId="77777777" w:rsidR="00067ACE" w:rsidRPr="0098266C" w:rsidRDefault="0092759D" w:rsidP="0098266C">
      <w:pPr>
        <w:pStyle w:val="Heading2"/>
        <w:spacing w:line="276" w:lineRule="auto"/>
        <w:jc w:val="both"/>
        <w:rPr>
          <w:rFonts w:ascii="Arial Narrow" w:hAnsi="Arial Narrow"/>
          <w:sz w:val="24"/>
          <w:szCs w:val="24"/>
        </w:rPr>
      </w:pPr>
      <w:bookmarkStart w:id="35" w:name="_Toc455118484"/>
      <w:bookmarkStart w:id="36" w:name="_Toc80761993"/>
      <w:bookmarkStart w:id="37" w:name="_Toc205567990"/>
      <w:r w:rsidRPr="0098266C">
        <w:rPr>
          <w:rFonts w:ascii="Arial Narrow" w:hAnsi="Arial Narrow"/>
          <w:sz w:val="24"/>
          <w:szCs w:val="24"/>
        </w:rPr>
        <w:t xml:space="preserve">Business </w:t>
      </w:r>
      <w:r w:rsidR="009B56EF" w:rsidRPr="0098266C">
        <w:rPr>
          <w:rFonts w:ascii="Arial Narrow" w:hAnsi="Arial Narrow"/>
          <w:sz w:val="24"/>
          <w:szCs w:val="24"/>
        </w:rPr>
        <w:t>Recovery</w:t>
      </w:r>
      <w:r w:rsidRPr="0098266C">
        <w:rPr>
          <w:rFonts w:ascii="Arial Narrow" w:hAnsi="Arial Narrow"/>
          <w:sz w:val="24"/>
          <w:szCs w:val="24"/>
        </w:rPr>
        <w:t xml:space="preserve"> Phases</w:t>
      </w:r>
      <w:bookmarkEnd w:id="35"/>
    </w:p>
    <w:p w14:paraId="1284B3A2" w14:textId="77777777" w:rsidR="00D8191F" w:rsidRPr="0098266C" w:rsidRDefault="006137EF" w:rsidP="0098266C">
      <w:pPr>
        <w:spacing w:after="240" w:line="276" w:lineRule="auto"/>
        <w:jc w:val="both"/>
        <w:rPr>
          <w:rFonts w:ascii="Arial Narrow" w:hAnsi="Arial Narrow"/>
          <w:sz w:val="24"/>
          <w:lang w:val="en-GB"/>
        </w:rPr>
      </w:pPr>
      <w:r w:rsidRPr="0098266C">
        <w:rPr>
          <w:rFonts w:ascii="Arial Narrow" w:hAnsi="Arial Narrow"/>
          <w:sz w:val="24"/>
        </w:rPr>
        <w:t>In the event of</w:t>
      </w:r>
      <w:r w:rsidR="006022BF" w:rsidRPr="0098266C">
        <w:rPr>
          <w:rFonts w:ascii="Arial Narrow" w:hAnsi="Arial Narrow"/>
          <w:sz w:val="24"/>
        </w:rPr>
        <w:t xml:space="preserve"> a disastrous event at CIC Malawi building premises</w:t>
      </w:r>
      <w:r w:rsidRPr="0098266C">
        <w:rPr>
          <w:rFonts w:ascii="Arial Narrow" w:hAnsi="Arial Narrow"/>
          <w:sz w:val="24"/>
        </w:rPr>
        <w:t>, the following are the phases through which recovery of critical processes will be directed</w:t>
      </w:r>
      <w:r w:rsidR="00CB777C" w:rsidRPr="0098266C">
        <w:rPr>
          <w:rFonts w:ascii="Arial Narrow" w:hAnsi="Arial Narrow"/>
          <w:sz w:val="24"/>
        </w:rPr>
        <w:t xml:space="preserve"> either </w:t>
      </w:r>
      <w:r w:rsidR="002B07AA" w:rsidRPr="0098266C">
        <w:rPr>
          <w:rFonts w:ascii="Arial Narrow" w:hAnsi="Arial Narrow"/>
          <w:sz w:val="24"/>
        </w:rPr>
        <w:t>at the primary or alternate site</w:t>
      </w:r>
      <w:r w:rsidR="00CB777C" w:rsidRPr="0098266C">
        <w:rPr>
          <w:rFonts w:ascii="Arial Narrow" w:hAnsi="Arial Narrow"/>
          <w:sz w:val="24"/>
        </w:rPr>
        <w:t xml:space="preserve"> as per the scenarios described below</w:t>
      </w:r>
      <w:r w:rsidRPr="0098266C">
        <w:rPr>
          <w:rFonts w:ascii="Arial Narrow" w:hAnsi="Arial Narrow"/>
          <w:sz w:val="24"/>
        </w:rPr>
        <w:t xml:space="preserve">. Depending on the severity of the disaster, it may or may not be necessary to complete all these stages. </w:t>
      </w:r>
      <w:r w:rsidR="002B07AA" w:rsidRPr="0098266C">
        <w:rPr>
          <w:rFonts w:ascii="Arial Narrow" w:hAnsi="Arial Narrow"/>
          <w:sz w:val="24"/>
        </w:rPr>
        <w:t xml:space="preserve"> </w:t>
      </w:r>
      <w:r w:rsidR="002B07AA" w:rsidRPr="0098266C">
        <w:rPr>
          <w:rFonts w:ascii="Arial Narrow" w:hAnsi="Arial Narrow"/>
          <w:sz w:val="24"/>
          <w:lang w:val="en-GB"/>
        </w:rPr>
        <w:t xml:space="preserve">The </w:t>
      </w:r>
      <w:r w:rsidR="002413C5" w:rsidRPr="0098266C">
        <w:rPr>
          <w:rFonts w:ascii="Arial Narrow" w:hAnsi="Arial Narrow"/>
          <w:sz w:val="24"/>
          <w:lang w:val="en-GB"/>
        </w:rPr>
        <w:t xml:space="preserve">alternate </w:t>
      </w:r>
      <w:r w:rsidR="002B07AA" w:rsidRPr="0098266C">
        <w:rPr>
          <w:rFonts w:ascii="Arial Narrow" w:hAnsi="Arial Narrow"/>
          <w:sz w:val="24"/>
          <w:lang w:val="en-GB"/>
        </w:rPr>
        <w:t xml:space="preserve">recovery </w:t>
      </w:r>
      <w:r w:rsidR="002413C5" w:rsidRPr="0098266C">
        <w:rPr>
          <w:rFonts w:ascii="Arial Narrow" w:hAnsi="Arial Narrow"/>
          <w:sz w:val="24"/>
          <w:lang w:val="en-GB"/>
        </w:rPr>
        <w:t>facilities</w:t>
      </w:r>
      <w:r w:rsidR="009F7071" w:rsidRPr="0098266C">
        <w:rPr>
          <w:rFonts w:ascii="Arial Narrow" w:hAnsi="Arial Narrow"/>
          <w:sz w:val="24"/>
          <w:lang w:val="en-GB"/>
        </w:rPr>
        <w:t xml:space="preserve"> (identified during the recovery strategies phase)</w:t>
      </w:r>
      <w:r w:rsidR="002B07AA" w:rsidRPr="0098266C">
        <w:rPr>
          <w:rFonts w:ascii="Arial Narrow" w:hAnsi="Arial Narrow"/>
          <w:sz w:val="24"/>
          <w:lang w:val="en-GB"/>
        </w:rPr>
        <w:t xml:space="preserve"> in an event of a s</w:t>
      </w:r>
      <w:r w:rsidR="006022BF" w:rsidRPr="0098266C">
        <w:rPr>
          <w:rFonts w:ascii="Arial Narrow" w:hAnsi="Arial Narrow"/>
          <w:sz w:val="24"/>
          <w:lang w:val="en-GB"/>
        </w:rPr>
        <w:t>ignificant disruption on CIC Malawi</w:t>
      </w:r>
      <w:r w:rsidR="006F689D" w:rsidRPr="0098266C">
        <w:rPr>
          <w:rFonts w:ascii="Arial Narrow" w:hAnsi="Arial Narrow"/>
          <w:sz w:val="24"/>
          <w:lang w:val="en-GB"/>
        </w:rPr>
        <w:t xml:space="preserve"> are summarised in the Appendix</w:t>
      </w:r>
    </w:p>
    <w:p w14:paraId="07EC060D" w14:textId="77777777" w:rsidR="00D8191F" w:rsidRPr="0098266C" w:rsidRDefault="00D8191F" w:rsidP="0098266C">
      <w:pPr>
        <w:spacing w:after="240" w:line="276" w:lineRule="auto"/>
        <w:jc w:val="both"/>
        <w:rPr>
          <w:rFonts w:ascii="Arial Narrow" w:hAnsi="Arial Narrow"/>
          <w:sz w:val="24"/>
          <w:lang w:val="en-GB"/>
        </w:rPr>
      </w:pPr>
      <w:r w:rsidRPr="0098266C">
        <w:rPr>
          <w:rFonts w:ascii="Arial Narrow" w:hAnsi="Arial Narrow"/>
          <w:noProof/>
          <w:sz w:val="24"/>
        </w:rPr>
        <w:lastRenderedPageBreak/>
        <w:drawing>
          <wp:inline distT="0" distB="0" distL="0" distR="0" wp14:anchorId="294E6ED1" wp14:editId="40FE0751">
            <wp:extent cx="5486400" cy="6562725"/>
            <wp:effectExtent l="38100" t="19050" r="38100" b="2857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04B0DD0B" w14:textId="77777777" w:rsidR="00AA0740" w:rsidRPr="0098266C" w:rsidRDefault="00920C5C" w:rsidP="0098266C">
      <w:pPr>
        <w:spacing w:line="276" w:lineRule="auto"/>
        <w:jc w:val="both"/>
        <w:rPr>
          <w:rFonts w:ascii="Arial Narrow" w:hAnsi="Arial Narrow"/>
          <w:sz w:val="24"/>
        </w:rPr>
      </w:pPr>
      <w:r w:rsidRPr="0098266C">
        <w:rPr>
          <w:rFonts w:ascii="Arial Narrow" w:hAnsi="Arial Narrow"/>
          <w:b/>
          <w:sz w:val="24"/>
        </w:rPr>
        <w:br w:type="page"/>
      </w:r>
      <w:r w:rsidR="00AA0740" w:rsidRPr="0098266C">
        <w:rPr>
          <w:rFonts w:ascii="Arial Narrow" w:hAnsi="Arial Narrow"/>
          <w:sz w:val="24"/>
        </w:rPr>
        <w:lastRenderedPageBreak/>
        <w:t>Loss Scenarios</w:t>
      </w:r>
    </w:p>
    <w:p w14:paraId="101CAAF1" w14:textId="77777777" w:rsidR="00F27412" w:rsidRPr="0098266C" w:rsidRDefault="00F27412" w:rsidP="0098266C">
      <w:pPr>
        <w:spacing w:line="276" w:lineRule="auto"/>
        <w:jc w:val="both"/>
        <w:rPr>
          <w:rFonts w:ascii="Arial Narrow" w:hAnsi="Arial Narrow"/>
          <w:sz w:val="24"/>
        </w:rPr>
      </w:pPr>
    </w:p>
    <w:p w14:paraId="36D69F04" w14:textId="77777777" w:rsidR="00920C5C" w:rsidRPr="0098266C" w:rsidRDefault="00F27412" w:rsidP="0098266C">
      <w:pPr>
        <w:spacing w:line="276" w:lineRule="auto"/>
        <w:ind w:left="-540"/>
        <w:jc w:val="both"/>
        <w:rPr>
          <w:rFonts w:ascii="Arial Narrow" w:hAnsi="Arial Narrow"/>
          <w:sz w:val="24"/>
          <w:lang w:val="en-GB"/>
        </w:rPr>
      </w:pPr>
      <w:r w:rsidRPr="0098266C">
        <w:rPr>
          <w:rFonts w:ascii="Arial Narrow" w:hAnsi="Arial Narrow"/>
          <w:noProof/>
          <w:sz w:val="24"/>
        </w:rPr>
        <w:drawing>
          <wp:inline distT="0" distB="0" distL="0" distR="0" wp14:anchorId="6C6B7B86" wp14:editId="726EC05C">
            <wp:extent cx="6798509" cy="3600450"/>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801991" cy="3602294"/>
                    </a:xfrm>
                    <a:prstGeom prst="rect">
                      <a:avLst/>
                    </a:prstGeom>
                  </pic:spPr>
                </pic:pic>
              </a:graphicData>
            </a:graphic>
          </wp:inline>
        </w:drawing>
      </w:r>
    </w:p>
    <w:p w14:paraId="629F3085" w14:textId="77777777" w:rsidR="002413C5" w:rsidRPr="0098266C" w:rsidRDefault="002413C5" w:rsidP="0098266C">
      <w:pPr>
        <w:spacing w:line="276" w:lineRule="auto"/>
        <w:jc w:val="both"/>
        <w:rPr>
          <w:rFonts w:ascii="Arial Narrow" w:hAnsi="Arial Narrow" w:cs="Arial"/>
          <w:bCs/>
          <w:spacing w:val="-10"/>
          <w:kern w:val="32"/>
          <w:sz w:val="24"/>
          <w:lang w:val="en-GB"/>
        </w:rPr>
      </w:pPr>
      <w:r w:rsidRPr="0098266C">
        <w:rPr>
          <w:rFonts w:ascii="Arial Narrow" w:hAnsi="Arial Narrow"/>
          <w:b/>
          <w:sz w:val="24"/>
        </w:rPr>
        <w:br w:type="page"/>
      </w:r>
    </w:p>
    <w:p w14:paraId="101556E1" w14:textId="77777777" w:rsidR="00C14317" w:rsidRPr="0098266C" w:rsidRDefault="0092759D" w:rsidP="00FD2FDC">
      <w:pPr>
        <w:pStyle w:val="Heading2"/>
        <w:numPr>
          <w:ilvl w:val="1"/>
          <w:numId w:val="46"/>
        </w:numPr>
        <w:spacing w:line="276" w:lineRule="auto"/>
        <w:jc w:val="both"/>
        <w:rPr>
          <w:rFonts w:ascii="Arial Narrow" w:hAnsi="Arial Narrow"/>
          <w:sz w:val="24"/>
          <w:szCs w:val="24"/>
        </w:rPr>
      </w:pPr>
      <w:bookmarkStart w:id="38" w:name="_Toc455118485"/>
      <w:r w:rsidRPr="0098266C">
        <w:rPr>
          <w:rFonts w:ascii="Arial Narrow" w:hAnsi="Arial Narrow"/>
          <w:sz w:val="24"/>
          <w:szCs w:val="24"/>
        </w:rPr>
        <w:lastRenderedPageBreak/>
        <w:t>Phase 1 – Initial Response and Assessment</w:t>
      </w:r>
      <w:bookmarkEnd w:id="38"/>
      <w:r w:rsidR="008B447B" w:rsidRPr="0098266C">
        <w:rPr>
          <w:rFonts w:ascii="Arial Narrow" w:hAnsi="Arial Narrow"/>
          <w:sz w:val="24"/>
          <w:szCs w:val="24"/>
        </w:rPr>
        <w:t>.</w:t>
      </w:r>
    </w:p>
    <w:bookmarkEnd w:id="36"/>
    <w:bookmarkEnd w:id="37"/>
    <w:p w14:paraId="1DB2B32F" w14:textId="77777777" w:rsidR="0092759D" w:rsidRPr="0098266C" w:rsidRDefault="0092759D" w:rsidP="0098266C">
      <w:pPr>
        <w:pStyle w:val="EYBodyText1"/>
        <w:spacing w:line="276" w:lineRule="auto"/>
        <w:rPr>
          <w:rFonts w:ascii="Arial Narrow" w:hAnsi="Arial Narrow"/>
          <w:sz w:val="24"/>
          <w:szCs w:val="24"/>
        </w:rPr>
      </w:pPr>
      <w:r w:rsidRPr="0098266C">
        <w:rPr>
          <w:rFonts w:ascii="Arial Narrow" w:hAnsi="Arial Narrow"/>
          <w:sz w:val="24"/>
          <w:szCs w:val="24"/>
        </w:rPr>
        <w:t>This section describes the activities to be undertaken as part of the initial r</w:t>
      </w:r>
      <w:r w:rsidR="00F27412" w:rsidRPr="0098266C">
        <w:rPr>
          <w:rFonts w:ascii="Arial Narrow" w:hAnsi="Arial Narrow"/>
          <w:sz w:val="24"/>
          <w:szCs w:val="24"/>
        </w:rPr>
        <w:t>esponse to the loss of CIC Malawi Office</w:t>
      </w:r>
      <w:r w:rsidRPr="0098266C">
        <w:rPr>
          <w:rFonts w:ascii="Arial Narrow" w:hAnsi="Arial Narrow"/>
          <w:sz w:val="24"/>
          <w:szCs w:val="24"/>
        </w:rPr>
        <w:t xml:space="preserve"> or any other major disruption to the operations of </w:t>
      </w:r>
      <w:r w:rsidR="00C74E5E" w:rsidRPr="0098266C">
        <w:rPr>
          <w:rFonts w:ascii="Arial Narrow" w:hAnsi="Arial Narrow"/>
          <w:sz w:val="24"/>
          <w:szCs w:val="24"/>
        </w:rPr>
        <w:t>Underwriting</w:t>
      </w:r>
      <w:r w:rsidR="008F0C31" w:rsidRPr="0098266C">
        <w:rPr>
          <w:rFonts w:ascii="Arial Narrow" w:hAnsi="Arial Narrow"/>
          <w:sz w:val="24"/>
          <w:szCs w:val="24"/>
        </w:rPr>
        <w:t>.</w:t>
      </w:r>
    </w:p>
    <w:p w14:paraId="6B90C373" w14:textId="77777777" w:rsidR="006C3885" w:rsidRPr="0098266C" w:rsidRDefault="0092759D" w:rsidP="00FD2FDC">
      <w:pPr>
        <w:pStyle w:val="Heading3"/>
        <w:numPr>
          <w:ilvl w:val="2"/>
          <w:numId w:val="46"/>
        </w:numPr>
        <w:spacing w:line="276" w:lineRule="auto"/>
        <w:jc w:val="both"/>
        <w:rPr>
          <w:rFonts w:ascii="Arial Narrow" w:hAnsi="Arial Narrow"/>
          <w:color w:val="000000" w:themeColor="text1"/>
          <w:szCs w:val="24"/>
        </w:rPr>
      </w:pPr>
      <w:bookmarkStart w:id="39" w:name="_Toc455118486"/>
      <w:r w:rsidRPr="0098266C">
        <w:rPr>
          <w:rFonts w:ascii="Arial Narrow" w:hAnsi="Arial Narrow"/>
          <w:color w:val="000000" w:themeColor="text1"/>
          <w:szCs w:val="24"/>
        </w:rPr>
        <w:t>Incident Notification</w:t>
      </w:r>
      <w:bookmarkEnd w:id="39"/>
    </w:p>
    <w:p w14:paraId="2BA70784" w14:textId="77777777" w:rsidR="0092759D" w:rsidRPr="0098266C" w:rsidRDefault="0092759D" w:rsidP="0098266C">
      <w:pPr>
        <w:pStyle w:val="EYBodyText1"/>
        <w:spacing w:line="276" w:lineRule="auto"/>
        <w:rPr>
          <w:rFonts w:ascii="Arial Narrow" w:hAnsi="Arial Narrow"/>
          <w:sz w:val="24"/>
          <w:szCs w:val="24"/>
        </w:rPr>
      </w:pPr>
      <w:r w:rsidRPr="0098266C">
        <w:rPr>
          <w:rFonts w:ascii="Arial Narrow" w:hAnsi="Arial Narrow"/>
          <w:sz w:val="24"/>
          <w:szCs w:val="24"/>
        </w:rPr>
        <w:t xml:space="preserve">Notification of the incident and the action to be taken will depend on when the disaster </w:t>
      </w:r>
      <w:r w:rsidR="00920C5C" w:rsidRPr="0098266C">
        <w:rPr>
          <w:rFonts w:ascii="Arial Narrow" w:hAnsi="Arial Narrow"/>
          <w:sz w:val="24"/>
          <w:szCs w:val="24"/>
        </w:rPr>
        <w:t>strikes</w:t>
      </w:r>
      <w:r w:rsidRPr="0098266C">
        <w:rPr>
          <w:rFonts w:ascii="Arial Narrow" w:hAnsi="Arial Narrow"/>
          <w:sz w:val="24"/>
          <w:szCs w:val="24"/>
        </w:rPr>
        <w:t>.</w:t>
      </w:r>
    </w:p>
    <w:tbl>
      <w:tblPr>
        <w:tblW w:w="1033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643"/>
        <w:gridCol w:w="7362"/>
        <w:gridCol w:w="1852"/>
        <w:gridCol w:w="473"/>
      </w:tblGrid>
      <w:tr w:rsidR="0092759D" w:rsidRPr="0098266C" w14:paraId="62B68D6D" w14:textId="77777777" w:rsidTr="000F48E6">
        <w:trPr>
          <w:tblHeader/>
          <w:jc w:val="center"/>
        </w:trPr>
        <w:tc>
          <w:tcPr>
            <w:tcW w:w="0" w:type="auto"/>
            <w:shd w:val="clear" w:color="auto" w:fill="70AD47" w:themeFill="accent6"/>
            <w:vAlign w:val="center"/>
          </w:tcPr>
          <w:p w14:paraId="41D82CCB" w14:textId="77777777" w:rsidR="0092759D" w:rsidRPr="0098266C" w:rsidRDefault="0092759D" w:rsidP="0098266C">
            <w:pPr>
              <w:pStyle w:val="EYTableheading"/>
              <w:jc w:val="both"/>
              <w:rPr>
                <w:sz w:val="24"/>
                <w:szCs w:val="24"/>
              </w:rPr>
            </w:pPr>
            <w:r w:rsidRPr="0098266C">
              <w:rPr>
                <w:sz w:val="24"/>
                <w:szCs w:val="24"/>
              </w:rPr>
              <w:t>Step</w:t>
            </w:r>
          </w:p>
        </w:tc>
        <w:tc>
          <w:tcPr>
            <w:tcW w:w="7410" w:type="dxa"/>
            <w:shd w:val="clear" w:color="auto" w:fill="70AD47" w:themeFill="accent6"/>
            <w:vAlign w:val="center"/>
          </w:tcPr>
          <w:p w14:paraId="1D3B396C" w14:textId="77777777" w:rsidR="0092759D" w:rsidRPr="0098266C" w:rsidRDefault="0092759D" w:rsidP="0098266C">
            <w:pPr>
              <w:pStyle w:val="EYTableheading"/>
              <w:jc w:val="both"/>
              <w:rPr>
                <w:sz w:val="24"/>
                <w:szCs w:val="24"/>
              </w:rPr>
            </w:pPr>
            <w:r w:rsidRPr="0098266C">
              <w:rPr>
                <w:sz w:val="24"/>
                <w:szCs w:val="24"/>
              </w:rPr>
              <w:t>Action</w:t>
            </w:r>
          </w:p>
        </w:tc>
        <w:tc>
          <w:tcPr>
            <w:tcW w:w="1858" w:type="dxa"/>
            <w:shd w:val="clear" w:color="auto" w:fill="70AD47" w:themeFill="accent6"/>
            <w:vAlign w:val="center"/>
          </w:tcPr>
          <w:p w14:paraId="04169744" w14:textId="77777777" w:rsidR="0092759D" w:rsidRPr="0098266C" w:rsidRDefault="0092759D" w:rsidP="0098266C">
            <w:pPr>
              <w:pStyle w:val="EYTableheading"/>
              <w:jc w:val="both"/>
              <w:rPr>
                <w:sz w:val="24"/>
                <w:szCs w:val="24"/>
              </w:rPr>
            </w:pPr>
            <w:r w:rsidRPr="0098266C">
              <w:rPr>
                <w:sz w:val="24"/>
                <w:szCs w:val="24"/>
              </w:rPr>
              <w:t>Owner</w:t>
            </w:r>
          </w:p>
        </w:tc>
        <w:tc>
          <w:tcPr>
            <w:tcW w:w="474" w:type="dxa"/>
            <w:shd w:val="clear" w:color="auto" w:fill="70AD47" w:themeFill="accent6"/>
          </w:tcPr>
          <w:p w14:paraId="71B5B390" w14:textId="77777777" w:rsidR="0092759D" w:rsidRPr="0098266C" w:rsidRDefault="0092759D" w:rsidP="0098266C">
            <w:pPr>
              <w:pStyle w:val="EYTableheading"/>
              <w:jc w:val="both"/>
              <w:rPr>
                <w:sz w:val="24"/>
                <w:szCs w:val="24"/>
              </w:rPr>
            </w:pPr>
            <w:r w:rsidRPr="0098266C">
              <w:rPr>
                <w:sz w:val="24"/>
                <w:szCs w:val="24"/>
              </w:rPr>
              <w:sym w:font="Wingdings" w:char="F0FC"/>
            </w:r>
          </w:p>
        </w:tc>
      </w:tr>
      <w:tr w:rsidR="00F657B1" w:rsidRPr="0098266C" w14:paraId="141716A3" w14:textId="77777777" w:rsidTr="005F7450">
        <w:trPr>
          <w:jc w:val="center"/>
        </w:trPr>
        <w:tc>
          <w:tcPr>
            <w:tcW w:w="0" w:type="auto"/>
          </w:tcPr>
          <w:p w14:paraId="105C8104" w14:textId="77777777" w:rsidR="00F657B1" w:rsidRPr="0098266C" w:rsidRDefault="00F657B1" w:rsidP="00FD2FDC">
            <w:pPr>
              <w:pStyle w:val="TableTextStepNumber"/>
              <w:numPr>
                <w:ilvl w:val="0"/>
                <w:numId w:val="24"/>
              </w:numPr>
              <w:spacing w:line="276" w:lineRule="auto"/>
              <w:jc w:val="both"/>
              <w:rPr>
                <w:rFonts w:ascii="Arial Narrow" w:hAnsi="Arial Narrow"/>
                <w:sz w:val="24"/>
              </w:rPr>
            </w:pPr>
          </w:p>
        </w:tc>
        <w:tc>
          <w:tcPr>
            <w:tcW w:w="7410" w:type="dxa"/>
            <w:shd w:val="clear" w:color="auto" w:fill="auto"/>
          </w:tcPr>
          <w:p w14:paraId="47CE37F1" w14:textId="77777777" w:rsidR="00F657B1" w:rsidRPr="0098266C" w:rsidRDefault="00F657B1" w:rsidP="0098266C">
            <w:pPr>
              <w:spacing w:line="276" w:lineRule="auto"/>
              <w:jc w:val="both"/>
              <w:rPr>
                <w:rFonts w:ascii="Arial Narrow" w:eastAsia="MS Mincho" w:hAnsi="Arial Narrow"/>
                <w:b/>
                <w:sz w:val="24"/>
                <w:u w:val="single"/>
              </w:rPr>
            </w:pPr>
            <w:r w:rsidRPr="0098266C">
              <w:rPr>
                <w:rFonts w:ascii="Arial Narrow" w:eastAsia="MS Mincho" w:hAnsi="Arial Narrow"/>
                <w:b/>
                <w:sz w:val="24"/>
                <w:u w:val="single"/>
              </w:rPr>
              <w:t xml:space="preserve">If the incident occurs during working Hours  </w:t>
            </w:r>
          </w:p>
          <w:p w14:paraId="4D44E8F3" w14:textId="77777777" w:rsidR="00F657B1" w:rsidRPr="0098266C" w:rsidRDefault="00F657B1" w:rsidP="0098266C">
            <w:pPr>
              <w:pStyle w:val="TableText"/>
              <w:spacing w:line="276" w:lineRule="auto"/>
              <w:jc w:val="both"/>
              <w:rPr>
                <w:rFonts w:ascii="Arial Narrow" w:hAnsi="Arial Narrow"/>
                <w:sz w:val="24"/>
                <w:szCs w:val="24"/>
              </w:rPr>
            </w:pPr>
            <w:r w:rsidRPr="0098266C">
              <w:rPr>
                <w:rFonts w:ascii="Arial Narrow" w:hAnsi="Arial Narrow"/>
                <w:sz w:val="24"/>
                <w:szCs w:val="24"/>
              </w:rPr>
              <w:t>In an event one determines or hears of an emergency which might affect business processes they should do the following:</w:t>
            </w:r>
          </w:p>
          <w:p w14:paraId="67A9884B" w14:textId="77777777" w:rsidR="00F657B1" w:rsidRPr="0098266C" w:rsidRDefault="00F657B1" w:rsidP="00FD2FDC">
            <w:pPr>
              <w:pStyle w:val="EYBullet2"/>
              <w:numPr>
                <w:ilvl w:val="0"/>
                <w:numId w:val="19"/>
              </w:numPr>
              <w:tabs>
                <w:tab w:val="clear" w:pos="397"/>
                <w:tab w:val="num" w:pos="794"/>
              </w:tabs>
              <w:spacing w:line="276" w:lineRule="auto"/>
              <w:ind w:left="794"/>
              <w:jc w:val="both"/>
              <w:rPr>
                <w:rFonts w:ascii="Arial Narrow" w:hAnsi="Arial Narrow"/>
                <w:sz w:val="24"/>
                <w:szCs w:val="24"/>
              </w:rPr>
            </w:pPr>
            <w:r w:rsidRPr="0098266C">
              <w:rPr>
                <w:rFonts w:ascii="Arial Narrow" w:hAnsi="Arial Narrow"/>
                <w:sz w:val="24"/>
                <w:szCs w:val="24"/>
              </w:rPr>
              <w:t xml:space="preserve">Contact </w:t>
            </w:r>
            <w:r w:rsidR="00CC1A97" w:rsidRPr="0098266C">
              <w:rPr>
                <w:rFonts w:ascii="Arial Narrow" w:hAnsi="Arial Narrow"/>
                <w:sz w:val="24"/>
                <w:szCs w:val="24"/>
              </w:rPr>
              <w:t>LCMT</w:t>
            </w:r>
            <w:r w:rsidRPr="0098266C">
              <w:rPr>
                <w:rFonts w:ascii="Arial Narrow" w:hAnsi="Arial Narrow"/>
                <w:sz w:val="24"/>
                <w:szCs w:val="24"/>
                <w:lang w:val="en-US"/>
              </w:rPr>
              <w:t xml:space="preserve"> Leader </w:t>
            </w:r>
            <w:r w:rsidRPr="0098266C">
              <w:rPr>
                <w:rFonts w:ascii="Arial Narrow" w:hAnsi="Arial Narrow"/>
                <w:sz w:val="24"/>
                <w:szCs w:val="24"/>
              </w:rPr>
              <w:t xml:space="preserve">who will use Incident Assessment Checklist to capture key </w:t>
            </w:r>
            <w:r w:rsidR="000B1413" w:rsidRPr="0098266C">
              <w:rPr>
                <w:rFonts w:ascii="Arial Narrow" w:hAnsi="Arial Narrow"/>
                <w:sz w:val="24"/>
                <w:szCs w:val="24"/>
              </w:rPr>
              <w:t>information about the emergency to determine the magnitude of the incident.</w:t>
            </w:r>
          </w:p>
          <w:p w14:paraId="6DDE932A" w14:textId="77777777" w:rsidR="00F657B1" w:rsidRPr="0098266C" w:rsidRDefault="00F657B1" w:rsidP="00FD2FDC">
            <w:pPr>
              <w:pStyle w:val="EYBullet2"/>
              <w:numPr>
                <w:ilvl w:val="0"/>
                <w:numId w:val="19"/>
              </w:numPr>
              <w:tabs>
                <w:tab w:val="clear" w:pos="397"/>
                <w:tab w:val="num" w:pos="794"/>
              </w:tabs>
              <w:spacing w:line="276" w:lineRule="auto"/>
              <w:ind w:left="794"/>
              <w:jc w:val="both"/>
              <w:rPr>
                <w:rFonts w:ascii="Arial Narrow" w:hAnsi="Arial Narrow"/>
                <w:sz w:val="24"/>
                <w:szCs w:val="24"/>
              </w:rPr>
            </w:pPr>
            <w:r w:rsidRPr="0098266C">
              <w:rPr>
                <w:rFonts w:ascii="Arial Narrow" w:hAnsi="Arial Narrow"/>
                <w:sz w:val="24"/>
                <w:szCs w:val="24"/>
              </w:rPr>
              <w:t>Remain at reac</w:t>
            </w:r>
            <w:r w:rsidR="008B447B" w:rsidRPr="0098266C">
              <w:rPr>
                <w:rFonts w:ascii="Arial Narrow" w:hAnsi="Arial Narrow"/>
                <w:sz w:val="24"/>
                <w:szCs w:val="24"/>
              </w:rPr>
              <w:t>h for further instructions; and</w:t>
            </w:r>
          </w:p>
          <w:p w14:paraId="0EC09E02" w14:textId="77777777" w:rsidR="00F657B1" w:rsidRPr="0098266C" w:rsidRDefault="00F657B1" w:rsidP="00FD2FDC">
            <w:pPr>
              <w:pStyle w:val="TableText"/>
              <w:numPr>
                <w:ilvl w:val="0"/>
                <w:numId w:val="41"/>
              </w:numPr>
              <w:spacing w:line="276" w:lineRule="auto"/>
              <w:jc w:val="both"/>
              <w:rPr>
                <w:rFonts w:ascii="Arial Narrow" w:hAnsi="Arial Narrow"/>
                <w:sz w:val="24"/>
                <w:szCs w:val="24"/>
              </w:rPr>
            </w:pPr>
            <w:r w:rsidRPr="0098266C">
              <w:rPr>
                <w:rFonts w:ascii="Arial Narrow" w:hAnsi="Arial Narrow"/>
                <w:sz w:val="24"/>
                <w:szCs w:val="24"/>
              </w:rPr>
              <w:t>If the incident puts the safety of people at risk, an evacuation will be conducted according to the building evacuation procedures to the designated fire assembly areas.</w:t>
            </w:r>
          </w:p>
          <w:p w14:paraId="0E7A6E00" w14:textId="77777777" w:rsidR="00F657B1" w:rsidRPr="0098266C" w:rsidRDefault="00F657B1" w:rsidP="00FD2FDC">
            <w:pPr>
              <w:pStyle w:val="TableText"/>
              <w:numPr>
                <w:ilvl w:val="0"/>
                <w:numId w:val="41"/>
              </w:numPr>
              <w:spacing w:line="276" w:lineRule="auto"/>
              <w:jc w:val="both"/>
              <w:rPr>
                <w:rFonts w:ascii="Arial Narrow" w:hAnsi="Arial Narrow"/>
                <w:sz w:val="24"/>
                <w:szCs w:val="24"/>
              </w:rPr>
            </w:pPr>
            <w:r w:rsidRPr="0098266C">
              <w:rPr>
                <w:rFonts w:ascii="Arial Narrow" w:hAnsi="Arial Narrow"/>
                <w:sz w:val="24"/>
                <w:szCs w:val="24"/>
              </w:rPr>
              <w:t xml:space="preserve">The </w:t>
            </w:r>
            <w:r w:rsidR="00CC1A97" w:rsidRPr="0098266C">
              <w:rPr>
                <w:rFonts w:ascii="Arial Narrow" w:hAnsi="Arial Narrow"/>
                <w:sz w:val="24"/>
                <w:szCs w:val="24"/>
              </w:rPr>
              <w:t>LCMT</w:t>
            </w:r>
            <w:r w:rsidRPr="0098266C">
              <w:rPr>
                <w:rFonts w:ascii="Arial Narrow" w:hAnsi="Arial Narrow"/>
                <w:sz w:val="24"/>
                <w:szCs w:val="24"/>
              </w:rPr>
              <w:t xml:space="preserve"> Leader will </w:t>
            </w:r>
            <w:r w:rsidR="000B1413" w:rsidRPr="0098266C">
              <w:rPr>
                <w:rFonts w:ascii="Arial Narrow" w:hAnsi="Arial Narrow"/>
                <w:sz w:val="24"/>
                <w:szCs w:val="24"/>
              </w:rPr>
              <w:t xml:space="preserve">have to </w:t>
            </w:r>
            <w:r w:rsidRPr="0098266C">
              <w:rPr>
                <w:rFonts w:ascii="Arial Narrow" w:hAnsi="Arial Narrow"/>
                <w:sz w:val="24"/>
                <w:szCs w:val="24"/>
              </w:rPr>
              <w:t>conduct a head count to ensure that everyone is safe. Full names of anyone not accounted for should be noted down and handed over to emergency personnel on the scene.</w:t>
            </w:r>
          </w:p>
          <w:p w14:paraId="09DA9D1E" w14:textId="77777777" w:rsidR="00616A6E" w:rsidRPr="0098266C" w:rsidRDefault="00CC1A97" w:rsidP="00FD2FDC">
            <w:pPr>
              <w:pStyle w:val="TableText"/>
              <w:numPr>
                <w:ilvl w:val="0"/>
                <w:numId w:val="41"/>
              </w:numPr>
              <w:spacing w:line="276" w:lineRule="auto"/>
              <w:jc w:val="both"/>
              <w:rPr>
                <w:rFonts w:ascii="Arial Narrow" w:hAnsi="Arial Narrow"/>
                <w:sz w:val="24"/>
                <w:szCs w:val="24"/>
              </w:rPr>
            </w:pPr>
            <w:r w:rsidRPr="0098266C">
              <w:rPr>
                <w:rFonts w:ascii="Arial Narrow" w:hAnsi="Arial Narrow"/>
                <w:sz w:val="24"/>
                <w:szCs w:val="24"/>
              </w:rPr>
              <w:t>Escalate the matter</w:t>
            </w:r>
            <w:r w:rsidR="00616A6E" w:rsidRPr="0098266C">
              <w:rPr>
                <w:rFonts w:ascii="Arial Narrow" w:hAnsi="Arial Narrow"/>
                <w:sz w:val="24"/>
                <w:szCs w:val="24"/>
              </w:rPr>
              <w:t xml:space="preserve"> to CCMT</w:t>
            </w:r>
            <w:r w:rsidRPr="0098266C">
              <w:rPr>
                <w:rFonts w:ascii="Arial Narrow" w:hAnsi="Arial Narrow"/>
                <w:sz w:val="24"/>
                <w:szCs w:val="24"/>
              </w:rPr>
              <w:t xml:space="preserve"> Leader.</w:t>
            </w:r>
          </w:p>
          <w:p w14:paraId="22CA3455" w14:textId="77777777" w:rsidR="00F657B1" w:rsidRPr="0098266C" w:rsidRDefault="00F657B1" w:rsidP="0098266C">
            <w:pPr>
              <w:pStyle w:val="TableText"/>
              <w:spacing w:line="276" w:lineRule="auto"/>
              <w:jc w:val="both"/>
              <w:rPr>
                <w:rFonts w:ascii="Arial Narrow" w:hAnsi="Arial Narrow"/>
                <w:b/>
                <w:sz w:val="24"/>
                <w:szCs w:val="24"/>
                <w:u w:val="single"/>
              </w:rPr>
            </w:pPr>
            <w:r w:rsidRPr="0098266C">
              <w:rPr>
                <w:rFonts w:ascii="Arial Narrow" w:hAnsi="Arial Narrow"/>
                <w:b/>
                <w:sz w:val="24"/>
                <w:szCs w:val="24"/>
                <w:u w:val="single"/>
              </w:rPr>
              <w:t xml:space="preserve">If the incident occurs outside normal working hours </w:t>
            </w:r>
          </w:p>
          <w:p w14:paraId="42466FB4" w14:textId="77777777" w:rsidR="00F657B1" w:rsidRPr="0098266C" w:rsidRDefault="00F657B1"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The </w:t>
            </w:r>
            <w:r w:rsidR="00CC1A97" w:rsidRPr="0098266C">
              <w:rPr>
                <w:rFonts w:ascii="Arial Narrow" w:hAnsi="Arial Narrow"/>
                <w:sz w:val="24"/>
                <w:szCs w:val="24"/>
              </w:rPr>
              <w:t>LCMT</w:t>
            </w:r>
            <w:r w:rsidRPr="0098266C">
              <w:rPr>
                <w:rFonts w:ascii="Arial Narrow" w:hAnsi="Arial Narrow"/>
                <w:sz w:val="24"/>
                <w:szCs w:val="24"/>
              </w:rPr>
              <w:t xml:space="preserve"> Leader or alternate will be </w:t>
            </w:r>
            <w:r w:rsidR="00EC0D0D" w:rsidRPr="0098266C">
              <w:rPr>
                <w:rFonts w:ascii="Arial Narrow" w:hAnsi="Arial Narrow"/>
                <w:sz w:val="24"/>
                <w:szCs w:val="24"/>
              </w:rPr>
              <w:t>informed of</w:t>
            </w:r>
            <w:r w:rsidRPr="0098266C">
              <w:rPr>
                <w:rFonts w:ascii="Arial Narrow" w:hAnsi="Arial Narrow"/>
                <w:sz w:val="24"/>
                <w:szCs w:val="24"/>
              </w:rPr>
              <w:t xml:space="preserve"> the incident/disaster that has occurred by either a staff or Business </w:t>
            </w:r>
            <w:r w:rsidR="00CC1A97" w:rsidRPr="0098266C">
              <w:rPr>
                <w:rFonts w:ascii="Arial Narrow" w:hAnsi="Arial Narrow"/>
                <w:sz w:val="24"/>
                <w:szCs w:val="24"/>
              </w:rPr>
              <w:t xml:space="preserve">Line </w:t>
            </w:r>
            <w:r w:rsidRPr="0098266C">
              <w:rPr>
                <w:rFonts w:ascii="Arial Narrow" w:hAnsi="Arial Narrow"/>
                <w:sz w:val="24"/>
                <w:szCs w:val="24"/>
              </w:rPr>
              <w:t>Manager:</w:t>
            </w:r>
          </w:p>
          <w:p w14:paraId="23382987" w14:textId="77777777" w:rsidR="00F657B1" w:rsidRPr="0098266C" w:rsidRDefault="00F657B1" w:rsidP="0098266C">
            <w:pPr>
              <w:overflowPunct w:val="0"/>
              <w:autoSpaceDE w:val="0"/>
              <w:autoSpaceDN w:val="0"/>
              <w:adjustRightInd w:val="0"/>
              <w:spacing w:after="240" w:line="276" w:lineRule="auto"/>
              <w:jc w:val="both"/>
              <w:textAlignment w:val="baseline"/>
              <w:rPr>
                <w:rFonts w:ascii="Arial Narrow" w:hAnsi="Arial Narrow"/>
                <w:sz w:val="24"/>
              </w:rPr>
            </w:pPr>
            <w:r w:rsidRPr="0098266C">
              <w:rPr>
                <w:rFonts w:ascii="Arial Narrow" w:hAnsi="Arial Narrow"/>
                <w:sz w:val="24"/>
              </w:rPr>
              <w:t xml:space="preserve">The </w:t>
            </w:r>
            <w:r w:rsidR="00CC1A97" w:rsidRPr="0098266C">
              <w:rPr>
                <w:rFonts w:ascii="Arial Narrow" w:hAnsi="Arial Narrow"/>
                <w:sz w:val="24"/>
              </w:rPr>
              <w:t xml:space="preserve">LCMT </w:t>
            </w:r>
            <w:r w:rsidRPr="0098266C">
              <w:rPr>
                <w:rFonts w:ascii="Arial Narrow" w:hAnsi="Arial Narrow"/>
                <w:sz w:val="24"/>
              </w:rPr>
              <w:t xml:space="preserve">leader will call all the </w:t>
            </w:r>
            <w:r w:rsidR="00CC1A97" w:rsidRPr="0098266C">
              <w:rPr>
                <w:rFonts w:ascii="Arial Narrow" w:hAnsi="Arial Narrow"/>
                <w:sz w:val="24"/>
              </w:rPr>
              <w:t>LCMT</w:t>
            </w:r>
            <w:r w:rsidRPr="0098266C">
              <w:rPr>
                <w:rFonts w:ascii="Arial Narrow" w:hAnsi="Arial Narrow"/>
                <w:sz w:val="24"/>
              </w:rPr>
              <w:t xml:space="preserve"> team members with instructions to meet at the designated assembly point.</w:t>
            </w:r>
            <w:r w:rsidR="001B45C7" w:rsidRPr="0098266C">
              <w:rPr>
                <w:rFonts w:ascii="Arial Narrow" w:hAnsi="Arial Narrow"/>
                <w:sz w:val="24"/>
              </w:rPr>
              <w:t xml:space="preserve"> </w:t>
            </w:r>
            <w:r w:rsidR="00CC1A97" w:rsidRPr="0098266C">
              <w:rPr>
                <w:rFonts w:ascii="Arial Narrow" w:hAnsi="Arial Narrow"/>
                <w:sz w:val="24"/>
              </w:rPr>
              <w:t xml:space="preserve">LCMT </w:t>
            </w:r>
            <w:r w:rsidR="001B45C7" w:rsidRPr="0098266C">
              <w:rPr>
                <w:rFonts w:ascii="Arial Narrow" w:hAnsi="Arial Narrow"/>
                <w:sz w:val="24"/>
              </w:rPr>
              <w:t xml:space="preserve">leader to also call the </w:t>
            </w:r>
            <w:r w:rsidR="00CC1A97" w:rsidRPr="0098266C">
              <w:rPr>
                <w:rFonts w:ascii="Arial Narrow" w:hAnsi="Arial Narrow"/>
                <w:sz w:val="24"/>
              </w:rPr>
              <w:t>L</w:t>
            </w:r>
            <w:r w:rsidR="001B45C7" w:rsidRPr="0098266C">
              <w:rPr>
                <w:rFonts w:ascii="Arial Narrow" w:hAnsi="Arial Narrow"/>
                <w:sz w:val="24"/>
              </w:rPr>
              <w:t>CCMT with information on the crisis.</w:t>
            </w:r>
          </w:p>
          <w:p w14:paraId="3C9DF16A" w14:textId="77777777" w:rsidR="00F657B1" w:rsidRPr="0098266C" w:rsidRDefault="00F657B1" w:rsidP="0098266C">
            <w:pPr>
              <w:overflowPunct w:val="0"/>
              <w:autoSpaceDE w:val="0"/>
              <w:autoSpaceDN w:val="0"/>
              <w:adjustRightInd w:val="0"/>
              <w:spacing w:after="240" w:line="276" w:lineRule="auto"/>
              <w:jc w:val="both"/>
              <w:textAlignment w:val="baseline"/>
              <w:rPr>
                <w:rFonts w:ascii="Arial Narrow" w:hAnsi="Arial Narrow"/>
                <w:sz w:val="24"/>
              </w:rPr>
            </w:pPr>
            <w:r w:rsidRPr="0098266C">
              <w:rPr>
                <w:rFonts w:ascii="Arial Narrow" w:hAnsi="Arial Narrow"/>
                <w:sz w:val="24"/>
              </w:rPr>
              <w:t>In the event of a significant incident that could result in the work premises not accessible on the next working day, staff will be contacted by respective team leaders and advised accordingly. When contacte</w:t>
            </w:r>
            <w:r w:rsidR="00EC0D0D" w:rsidRPr="0098266C">
              <w:rPr>
                <w:rFonts w:ascii="Arial Narrow" w:hAnsi="Arial Narrow"/>
                <w:sz w:val="24"/>
              </w:rPr>
              <w:t>d, it is important for staff.</w:t>
            </w:r>
          </w:p>
          <w:p w14:paraId="12435364" w14:textId="77777777" w:rsidR="00F657B1" w:rsidRPr="0098266C" w:rsidRDefault="00F657B1" w:rsidP="00FD2FDC">
            <w:pPr>
              <w:pStyle w:val="EYBullet2"/>
              <w:numPr>
                <w:ilvl w:val="0"/>
                <w:numId w:val="19"/>
              </w:numPr>
              <w:tabs>
                <w:tab w:val="clear" w:pos="397"/>
                <w:tab w:val="num" w:pos="794"/>
              </w:tabs>
              <w:spacing w:line="276" w:lineRule="auto"/>
              <w:ind w:left="794"/>
              <w:jc w:val="both"/>
              <w:rPr>
                <w:rFonts w:ascii="Arial Narrow" w:hAnsi="Arial Narrow"/>
                <w:sz w:val="24"/>
                <w:szCs w:val="24"/>
              </w:rPr>
            </w:pPr>
            <w:r w:rsidRPr="0098266C">
              <w:rPr>
                <w:rFonts w:ascii="Arial Narrow" w:hAnsi="Arial Narrow"/>
                <w:sz w:val="24"/>
                <w:szCs w:val="24"/>
              </w:rPr>
              <w:t>Wait at home to be contacted with further instructions;</w:t>
            </w:r>
          </w:p>
          <w:p w14:paraId="3BE2DBAD" w14:textId="77777777" w:rsidR="00F657B1" w:rsidRPr="0098266C" w:rsidRDefault="00F657B1" w:rsidP="00FD2FDC">
            <w:pPr>
              <w:pStyle w:val="EYBullet2"/>
              <w:numPr>
                <w:ilvl w:val="0"/>
                <w:numId w:val="19"/>
              </w:numPr>
              <w:tabs>
                <w:tab w:val="clear" w:pos="397"/>
                <w:tab w:val="num" w:pos="794"/>
              </w:tabs>
              <w:spacing w:line="276" w:lineRule="auto"/>
              <w:ind w:left="794"/>
              <w:jc w:val="both"/>
              <w:rPr>
                <w:rFonts w:ascii="Arial Narrow" w:hAnsi="Arial Narrow"/>
                <w:sz w:val="24"/>
                <w:szCs w:val="24"/>
              </w:rPr>
            </w:pPr>
            <w:r w:rsidRPr="0098266C">
              <w:rPr>
                <w:rFonts w:ascii="Arial Narrow" w:hAnsi="Arial Narrow"/>
                <w:sz w:val="24"/>
                <w:szCs w:val="24"/>
              </w:rPr>
              <w:t>Staff should NOT phone the office – this could block the lines;</w:t>
            </w:r>
          </w:p>
          <w:p w14:paraId="0912461B" w14:textId="77777777" w:rsidR="00F657B1" w:rsidRPr="0098266C" w:rsidRDefault="00F657B1" w:rsidP="0098266C">
            <w:pPr>
              <w:pStyle w:val="TableText"/>
              <w:spacing w:line="276" w:lineRule="auto"/>
              <w:jc w:val="both"/>
              <w:rPr>
                <w:rFonts w:ascii="Arial Narrow" w:hAnsi="Arial Narrow"/>
                <w:sz w:val="24"/>
                <w:szCs w:val="24"/>
              </w:rPr>
            </w:pPr>
            <w:r w:rsidRPr="0098266C">
              <w:rPr>
                <w:rFonts w:ascii="Arial Narrow" w:hAnsi="Arial Narrow"/>
                <w:sz w:val="24"/>
                <w:szCs w:val="24"/>
              </w:rPr>
              <w:lastRenderedPageBreak/>
              <w:t>Staff should NOT talk to the press and media – refer them to the Commun</w:t>
            </w:r>
            <w:r w:rsidR="00E07D6A" w:rsidRPr="0098266C">
              <w:rPr>
                <w:rFonts w:ascii="Arial Narrow" w:hAnsi="Arial Narrow"/>
                <w:sz w:val="24"/>
                <w:szCs w:val="24"/>
              </w:rPr>
              <w:t>ications team leader.</w:t>
            </w:r>
          </w:p>
        </w:tc>
        <w:tc>
          <w:tcPr>
            <w:tcW w:w="1858" w:type="dxa"/>
          </w:tcPr>
          <w:p w14:paraId="1D182D83" w14:textId="77777777" w:rsidR="00F657B1" w:rsidRPr="0098266C" w:rsidRDefault="00F657B1" w:rsidP="0098266C">
            <w:pPr>
              <w:pStyle w:val="TableText"/>
              <w:spacing w:line="276" w:lineRule="auto"/>
              <w:jc w:val="both"/>
              <w:rPr>
                <w:rFonts w:ascii="Arial Narrow" w:hAnsi="Arial Narrow"/>
                <w:sz w:val="24"/>
                <w:szCs w:val="24"/>
              </w:rPr>
            </w:pPr>
            <w:r w:rsidRPr="0098266C">
              <w:rPr>
                <w:rFonts w:ascii="Arial Narrow" w:hAnsi="Arial Narrow"/>
                <w:sz w:val="24"/>
                <w:szCs w:val="24"/>
              </w:rPr>
              <w:lastRenderedPageBreak/>
              <w:t>Staff/</w:t>
            </w:r>
            <w:r w:rsidR="00CC1A97" w:rsidRPr="0098266C">
              <w:rPr>
                <w:rFonts w:ascii="Arial Narrow" w:hAnsi="Arial Narrow"/>
                <w:sz w:val="24"/>
                <w:szCs w:val="24"/>
              </w:rPr>
              <w:t>LCMT</w:t>
            </w:r>
            <w:r w:rsidRPr="0098266C">
              <w:rPr>
                <w:rFonts w:ascii="Arial Narrow" w:hAnsi="Arial Narrow"/>
                <w:sz w:val="24"/>
                <w:szCs w:val="24"/>
              </w:rPr>
              <w:t xml:space="preserve"> </w:t>
            </w:r>
          </w:p>
          <w:p w14:paraId="4396BACE" w14:textId="77777777" w:rsidR="00F657B1" w:rsidRPr="0098266C" w:rsidRDefault="00F657B1" w:rsidP="0098266C">
            <w:pPr>
              <w:pStyle w:val="TableText"/>
              <w:spacing w:line="276" w:lineRule="auto"/>
              <w:jc w:val="both"/>
              <w:rPr>
                <w:rFonts w:ascii="Arial Narrow" w:hAnsi="Arial Narrow"/>
                <w:sz w:val="24"/>
                <w:szCs w:val="24"/>
              </w:rPr>
            </w:pPr>
          </w:p>
        </w:tc>
        <w:tc>
          <w:tcPr>
            <w:tcW w:w="474" w:type="dxa"/>
          </w:tcPr>
          <w:p w14:paraId="08893DDE" w14:textId="77777777" w:rsidR="00F657B1" w:rsidRPr="0098266C" w:rsidRDefault="00F657B1" w:rsidP="0098266C">
            <w:pPr>
              <w:pStyle w:val="TableText"/>
              <w:spacing w:line="276" w:lineRule="auto"/>
              <w:jc w:val="both"/>
              <w:rPr>
                <w:rFonts w:ascii="Arial Narrow" w:hAnsi="Arial Narrow"/>
                <w:sz w:val="24"/>
                <w:szCs w:val="24"/>
              </w:rPr>
            </w:pPr>
          </w:p>
        </w:tc>
      </w:tr>
      <w:tr w:rsidR="0092759D" w:rsidRPr="0098266C" w14:paraId="7EEC88B9" w14:textId="77777777" w:rsidTr="00F84C1D">
        <w:trPr>
          <w:jc w:val="center"/>
        </w:trPr>
        <w:tc>
          <w:tcPr>
            <w:tcW w:w="0" w:type="auto"/>
          </w:tcPr>
          <w:p w14:paraId="54CC2C67" w14:textId="77777777" w:rsidR="0092759D" w:rsidRPr="0098266C" w:rsidRDefault="0092759D" w:rsidP="00FD2FDC">
            <w:pPr>
              <w:pStyle w:val="TableTextStepNumber"/>
              <w:numPr>
                <w:ilvl w:val="0"/>
                <w:numId w:val="24"/>
              </w:numPr>
              <w:spacing w:line="276" w:lineRule="auto"/>
              <w:jc w:val="both"/>
              <w:rPr>
                <w:rFonts w:ascii="Arial Narrow" w:hAnsi="Arial Narrow"/>
                <w:sz w:val="24"/>
              </w:rPr>
            </w:pPr>
          </w:p>
        </w:tc>
        <w:tc>
          <w:tcPr>
            <w:tcW w:w="7410" w:type="dxa"/>
          </w:tcPr>
          <w:p w14:paraId="37D0464F" w14:textId="77777777" w:rsidR="0092759D" w:rsidRPr="0098266C" w:rsidRDefault="0092759D"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Confirm with the </w:t>
            </w:r>
            <w:r w:rsidR="007F1CC2" w:rsidRPr="0098266C">
              <w:rPr>
                <w:rFonts w:ascii="Arial Narrow" w:hAnsi="Arial Narrow"/>
                <w:sz w:val="24"/>
                <w:szCs w:val="24"/>
              </w:rPr>
              <w:t>caller whether</w:t>
            </w:r>
            <w:r w:rsidRPr="0098266C">
              <w:rPr>
                <w:rFonts w:ascii="Arial Narrow" w:hAnsi="Arial Narrow"/>
                <w:sz w:val="24"/>
                <w:szCs w:val="24"/>
              </w:rPr>
              <w:t xml:space="preserve"> anyone has been injured during the incident and, if so, make sure that full details are obtained (e.g. name, details of injuries, hospital etc.)</w:t>
            </w:r>
            <w:r w:rsidR="00E07D6A" w:rsidRPr="0098266C">
              <w:rPr>
                <w:rFonts w:ascii="Arial Narrow" w:hAnsi="Arial Narrow"/>
                <w:sz w:val="24"/>
                <w:szCs w:val="24"/>
              </w:rPr>
              <w:t>.</w:t>
            </w:r>
          </w:p>
        </w:tc>
        <w:tc>
          <w:tcPr>
            <w:tcW w:w="1858" w:type="dxa"/>
          </w:tcPr>
          <w:p w14:paraId="4C2604D6" w14:textId="77777777" w:rsidR="0092759D" w:rsidRPr="0098266C" w:rsidRDefault="00CC1A97"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LCMT </w:t>
            </w:r>
            <w:r w:rsidR="00067ACE" w:rsidRPr="0098266C">
              <w:rPr>
                <w:rFonts w:ascii="Arial Narrow" w:hAnsi="Arial Narrow"/>
                <w:sz w:val="24"/>
                <w:szCs w:val="24"/>
              </w:rPr>
              <w:t>Leader</w:t>
            </w:r>
          </w:p>
        </w:tc>
        <w:tc>
          <w:tcPr>
            <w:tcW w:w="474" w:type="dxa"/>
          </w:tcPr>
          <w:p w14:paraId="69947229" w14:textId="77777777" w:rsidR="0092759D" w:rsidRPr="0098266C" w:rsidRDefault="0092759D" w:rsidP="0098266C">
            <w:pPr>
              <w:pStyle w:val="TableText"/>
              <w:spacing w:line="276" w:lineRule="auto"/>
              <w:jc w:val="both"/>
              <w:rPr>
                <w:rFonts w:ascii="Arial Narrow" w:hAnsi="Arial Narrow"/>
                <w:sz w:val="24"/>
                <w:szCs w:val="24"/>
              </w:rPr>
            </w:pPr>
          </w:p>
        </w:tc>
      </w:tr>
      <w:tr w:rsidR="0092759D" w:rsidRPr="0098266C" w14:paraId="2CC8E44E" w14:textId="77777777" w:rsidTr="00F84C1D">
        <w:trPr>
          <w:jc w:val="center"/>
        </w:trPr>
        <w:tc>
          <w:tcPr>
            <w:tcW w:w="0" w:type="auto"/>
          </w:tcPr>
          <w:p w14:paraId="53462EBF" w14:textId="77777777" w:rsidR="0092759D" w:rsidRPr="0098266C" w:rsidRDefault="0092759D" w:rsidP="00FD2FDC">
            <w:pPr>
              <w:pStyle w:val="TableTextStepNumber"/>
              <w:numPr>
                <w:ilvl w:val="0"/>
                <w:numId w:val="24"/>
              </w:numPr>
              <w:spacing w:line="276" w:lineRule="auto"/>
              <w:jc w:val="both"/>
              <w:rPr>
                <w:rFonts w:ascii="Arial Narrow" w:hAnsi="Arial Narrow"/>
                <w:sz w:val="24"/>
              </w:rPr>
            </w:pPr>
          </w:p>
        </w:tc>
        <w:tc>
          <w:tcPr>
            <w:tcW w:w="7410" w:type="dxa"/>
          </w:tcPr>
          <w:p w14:paraId="467C33DF" w14:textId="77777777" w:rsidR="0092759D" w:rsidRPr="0098266C" w:rsidRDefault="00204FC5"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Confirm that all individuals displaced by the incident </w:t>
            </w:r>
            <w:r w:rsidR="007F1CC2" w:rsidRPr="0098266C">
              <w:rPr>
                <w:rFonts w:ascii="Arial Narrow" w:hAnsi="Arial Narrow"/>
                <w:sz w:val="24"/>
                <w:szCs w:val="24"/>
              </w:rPr>
              <w:t>have</w:t>
            </w:r>
            <w:r w:rsidRPr="0098266C">
              <w:rPr>
                <w:rFonts w:ascii="Arial Narrow" w:hAnsi="Arial Narrow"/>
                <w:sz w:val="24"/>
                <w:szCs w:val="24"/>
              </w:rPr>
              <w:t xml:space="preserve"> been accounted for.</w:t>
            </w:r>
            <w:r w:rsidR="0092759D" w:rsidRPr="0098266C">
              <w:rPr>
                <w:rFonts w:ascii="Arial Narrow" w:hAnsi="Arial Narrow"/>
                <w:sz w:val="24"/>
                <w:szCs w:val="24"/>
              </w:rPr>
              <w:t xml:space="preserve">  Liaise with those responsible for taking the 'security register' following an evacuation</w:t>
            </w:r>
            <w:r w:rsidR="001B104E" w:rsidRPr="0098266C">
              <w:rPr>
                <w:rFonts w:ascii="Arial Narrow" w:hAnsi="Arial Narrow"/>
                <w:sz w:val="24"/>
                <w:szCs w:val="24"/>
              </w:rPr>
              <w:t>.</w:t>
            </w:r>
          </w:p>
        </w:tc>
        <w:tc>
          <w:tcPr>
            <w:tcW w:w="1858" w:type="dxa"/>
          </w:tcPr>
          <w:p w14:paraId="25DECDBA" w14:textId="77777777" w:rsidR="0092759D" w:rsidRPr="0098266C" w:rsidRDefault="00CC1A97"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067ACE" w:rsidRPr="0098266C">
              <w:rPr>
                <w:rFonts w:ascii="Arial Narrow" w:hAnsi="Arial Narrow"/>
                <w:sz w:val="24"/>
                <w:szCs w:val="24"/>
              </w:rPr>
              <w:t xml:space="preserve"> Leader</w:t>
            </w:r>
          </w:p>
        </w:tc>
        <w:tc>
          <w:tcPr>
            <w:tcW w:w="474" w:type="dxa"/>
          </w:tcPr>
          <w:p w14:paraId="6F8718A2" w14:textId="77777777" w:rsidR="0092759D" w:rsidRPr="0098266C" w:rsidRDefault="0092759D" w:rsidP="0098266C">
            <w:pPr>
              <w:pStyle w:val="TableText"/>
              <w:spacing w:line="276" w:lineRule="auto"/>
              <w:jc w:val="both"/>
              <w:rPr>
                <w:rFonts w:ascii="Arial Narrow" w:hAnsi="Arial Narrow"/>
                <w:sz w:val="24"/>
                <w:szCs w:val="24"/>
              </w:rPr>
            </w:pPr>
          </w:p>
        </w:tc>
      </w:tr>
      <w:tr w:rsidR="00A4133F" w:rsidRPr="0098266C" w14:paraId="6EE8BE1A" w14:textId="77777777" w:rsidTr="00F84C1D">
        <w:trPr>
          <w:trHeight w:val="252"/>
          <w:jc w:val="center"/>
        </w:trPr>
        <w:tc>
          <w:tcPr>
            <w:tcW w:w="0" w:type="auto"/>
          </w:tcPr>
          <w:p w14:paraId="31EB5C14" w14:textId="77777777" w:rsidR="00A4133F" w:rsidRPr="0098266C" w:rsidRDefault="00A4133F" w:rsidP="00FD2FDC">
            <w:pPr>
              <w:pStyle w:val="TableTextStepNumber"/>
              <w:numPr>
                <w:ilvl w:val="0"/>
                <w:numId w:val="24"/>
              </w:numPr>
              <w:spacing w:line="276" w:lineRule="auto"/>
              <w:jc w:val="both"/>
              <w:rPr>
                <w:rFonts w:ascii="Arial Narrow" w:hAnsi="Arial Narrow"/>
                <w:sz w:val="24"/>
              </w:rPr>
            </w:pPr>
          </w:p>
        </w:tc>
        <w:tc>
          <w:tcPr>
            <w:tcW w:w="7410" w:type="dxa"/>
          </w:tcPr>
          <w:p w14:paraId="2D3839A4" w14:textId="77777777" w:rsidR="00A4133F" w:rsidRPr="0098266C" w:rsidRDefault="00446A5B" w:rsidP="0098266C">
            <w:pPr>
              <w:pStyle w:val="TableText"/>
              <w:spacing w:line="276" w:lineRule="auto"/>
              <w:jc w:val="both"/>
              <w:rPr>
                <w:rFonts w:ascii="Arial Narrow" w:hAnsi="Arial Narrow"/>
                <w:sz w:val="24"/>
                <w:szCs w:val="24"/>
              </w:rPr>
            </w:pPr>
            <w:r w:rsidRPr="0098266C">
              <w:rPr>
                <w:rFonts w:ascii="Arial Narrow" w:hAnsi="Arial Narrow"/>
                <w:sz w:val="24"/>
                <w:szCs w:val="24"/>
              </w:rPr>
              <w:t>Line Manager</w:t>
            </w:r>
            <w:r w:rsidR="00A4133F" w:rsidRPr="0098266C">
              <w:rPr>
                <w:rFonts w:ascii="Arial Narrow" w:hAnsi="Arial Narrow"/>
                <w:sz w:val="24"/>
                <w:szCs w:val="24"/>
              </w:rPr>
              <w:t xml:space="preserve"> informs the </w:t>
            </w:r>
            <w:r w:rsidRPr="0098266C">
              <w:rPr>
                <w:rFonts w:ascii="Arial Narrow" w:hAnsi="Arial Narrow"/>
                <w:sz w:val="24"/>
                <w:szCs w:val="24"/>
              </w:rPr>
              <w:t>LCMT Leader</w:t>
            </w:r>
            <w:r w:rsidR="007F1CC2" w:rsidRPr="0098266C">
              <w:rPr>
                <w:rFonts w:ascii="Arial Narrow" w:hAnsi="Arial Narrow"/>
                <w:sz w:val="24"/>
                <w:szCs w:val="24"/>
              </w:rPr>
              <w:t xml:space="preserve"> (if not the origin of the </w:t>
            </w:r>
            <w:proofErr w:type="gramStart"/>
            <w:r w:rsidR="007F1CC2" w:rsidRPr="0098266C">
              <w:rPr>
                <w:rFonts w:ascii="Arial Narrow" w:hAnsi="Arial Narrow"/>
                <w:sz w:val="24"/>
                <w:szCs w:val="24"/>
              </w:rPr>
              <w:t xml:space="preserve">message) </w:t>
            </w:r>
            <w:r w:rsidR="00A4133F" w:rsidRPr="0098266C">
              <w:rPr>
                <w:rFonts w:ascii="Arial Narrow" w:hAnsi="Arial Narrow"/>
                <w:sz w:val="24"/>
                <w:szCs w:val="24"/>
              </w:rPr>
              <w:t xml:space="preserve"> of</w:t>
            </w:r>
            <w:proofErr w:type="gramEnd"/>
            <w:r w:rsidR="00A4133F" w:rsidRPr="0098266C">
              <w:rPr>
                <w:rFonts w:ascii="Arial Narrow" w:hAnsi="Arial Narrow"/>
                <w:sz w:val="24"/>
                <w:szCs w:val="24"/>
              </w:rPr>
              <w:t xml:space="preserve"> the incident and they review the assessment together </w:t>
            </w:r>
          </w:p>
        </w:tc>
        <w:tc>
          <w:tcPr>
            <w:tcW w:w="1858" w:type="dxa"/>
          </w:tcPr>
          <w:p w14:paraId="61082244" w14:textId="77777777" w:rsidR="00A4133F" w:rsidRPr="0098266C" w:rsidRDefault="00446A5B"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A4133F" w:rsidRPr="0098266C">
              <w:rPr>
                <w:rFonts w:ascii="Arial Narrow" w:hAnsi="Arial Narrow"/>
                <w:sz w:val="24"/>
                <w:szCs w:val="24"/>
              </w:rPr>
              <w:t xml:space="preserve"> Leader</w:t>
            </w:r>
            <w:r w:rsidR="00895F9E" w:rsidRPr="0098266C">
              <w:rPr>
                <w:rFonts w:ascii="Arial Narrow" w:hAnsi="Arial Narrow"/>
                <w:sz w:val="24"/>
                <w:szCs w:val="24"/>
              </w:rPr>
              <w:t xml:space="preserve"> </w:t>
            </w:r>
            <w:r w:rsidR="00A4133F" w:rsidRPr="0098266C">
              <w:rPr>
                <w:rFonts w:ascii="Arial Narrow" w:hAnsi="Arial Narrow"/>
                <w:sz w:val="24"/>
                <w:szCs w:val="24"/>
              </w:rPr>
              <w:t>/</w:t>
            </w:r>
            <w:r w:rsidR="00895F9E" w:rsidRPr="0098266C">
              <w:rPr>
                <w:rFonts w:ascii="Arial Narrow" w:hAnsi="Arial Narrow"/>
                <w:sz w:val="24"/>
                <w:szCs w:val="24"/>
              </w:rPr>
              <w:t xml:space="preserve"> </w:t>
            </w:r>
            <w:r w:rsidRPr="0098266C">
              <w:rPr>
                <w:rFonts w:ascii="Arial Narrow" w:hAnsi="Arial Narrow"/>
                <w:sz w:val="24"/>
                <w:szCs w:val="24"/>
              </w:rPr>
              <w:t>Line</w:t>
            </w:r>
            <w:r w:rsidR="00A4133F" w:rsidRPr="0098266C">
              <w:rPr>
                <w:rFonts w:ascii="Arial Narrow" w:hAnsi="Arial Narrow"/>
                <w:sz w:val="24"/>
                <w:szCs w:val="24"/>
              </w:rPr>
              <w:t xml:space="preserve"> Manager</w:t>
            </w:r>
          </w:p>
        </w:tc>
        <w:tc>
          <w:tcPr>
            <w:tcW w:w="474" w:type="dxa"/>
          </w:tcPr>
          <w:p w14:paraId="101774CE" w14:textId="77777777" w:rsidR="00A4133F" w:rsidRPr="0098266C" w:rsidRDefault="00A4133F" w:rsidP="0098266C">
            <w:pPr>
              <w:pStyle w:val="TableText"/>
              <w:spacing w:line="276" w:lineRule="auto"/>
              <w:jc w:val="both"/>
              <w:rPr>
                <w:rFonts w:ascii="Arial Narrow" w:hAnsi="Arial Narrow"/>
                <w:sz w:val="24"/>
                <w:szCs w:val="24"/>
              </w:rPr>
            </w:pPr>
          </w:p>
        </w:tc>
      </w:tr>
      <w:tr w:rsidR="00A4133F" w:rsidRPr="0098266C" w14:paraId="0979B5A3" w14:textId="77777777" w:rsidTr="00F84C1D">
        <w:trPr>
          <w:jc w:val="center"/>
        </w:trPr>
        <w:tc>
          <w:tcPr>
            <w:tcW w:w="0" w:type="auto"/>
          </w:tcPr>
          <w:p w14:paraId="71D1DF48" w14:textId="77777777" w:rsidR="00A4133F" w:rsidRPr="0098266C" w:rsidRDefault="00A4133F" w:rsidP="00FD2FDC">
            <w:pPr>
              <w:pStyle w:val="TableTextStepNumber"/>
              <w:numPr>
                <w:ilvl w:val="0"/>
                <w:numId w:val="24"/>
              </w:numPr>
              <w:spacing w:line="276" w:lineRule="auto"/>
              <w:jc w:val="both"/>
              <w:rPr>
                <w:rFonts w:ascii="Arial Narrow" w:hAnsi="Arial Narrow"/>
                <w:sz w:val="24"/>
              </w:rPr>
            </w:pPr>
          </w:p>
        </w:tc>
        <w:tc>
          <w:tcPr>
            <w:tcW w:w="7410" w:type="dxa"/>
          </w:tcPr>
          <w:p w14:paraId="1B6FC678" w14:textId="77777777" w:rsidR="00A4133F" w:rsidRPr="0098266C" w:rsidRDefault="00446A5B" w:rsidP="0098266C">
            <w:pPr>
              <w:pStyle w:val="TableText"/>
              <w:spacing w:line="276" w:lineRule="auto"/>
              <w:jc w:val="both"/>
              <w:rPr>
                <w:rFonts w:ascii="Arial Narrow" w:hAnsi="Arial Narrow"/>
                <w:sz w:val="24"/>
                <w:szCs w:val="24"/>
              </w:rPr>
            </w:pPr>
            <w:r w:rsidRPr="0098266C">
              <w:rPr>
                <w:rFonts w:ascii="Arial Narrow" w:hAnsi="Arial Narrow"/>
                <w:sz w:val="24"/>
                <w:szCs w:val="24"/>
              </w:rPr>
              <w:t>LCMT Leader</w:t>
            </w:r>
            <w:r w:rsidR="006F4857" w:rsidRPr="0098266C">
              <w:rPr>
                <w:rFonts w:ascii="Arial Narrow" w:hAnsi="Arial Narrow"/>
                <w:sz w:val="24"/>
                <w:szCs w:val="24"/>
              </w:rPr>
              <w:t xml:space="preserve"> instructs Damage assessment Team (DAT) leader to begin </w:t>
            </w:r>
            <w:r w:rsidR="00A4133F" w:rsidRPr="0098266C">
              <w:rPr>
                <w:rFonts w:ascii="Arial Narrow" w:hAnsi="Arial Narrow"/>
                <w:sz w:val="24"/>
                <w:szCs w:val="24"/>
              </w:rPr>
              <w:t>assessment</w:t>
            </w:r>
            <w:r w:rsidR="006F4857" w:rsidRPr="0098266C">
              <w:rPr>
                <w:rFonts w:ascii="Arial Narrow" w:hAnsi="Arial Narrow"/>
                <w:sz w:val="24"/>
                <w:szCs w:val="24"/>
              </w:rPr>
              <w:t xml:space="preserve"> procedures</w:t>
            </w:r>
          </w:p>
        </w:tc>
        <w:tc>
          <w:tcPr>
            <w:tcW w:w="1858" w:type="dxa"/>
          </w:tcPr>
          <w:p w14:paraId="2A1DA011" w14:textId="77777777" w:rsidR="00A4133F" w:rsidRPr="0098266C" w:rsidRDefault="00446A5B" w:rsidP="0098266C">
            <w:pPr>
              <w:pStyle w:val="TableText"/>
              <w:spacing w:line="276" w:lineRule="auto"/>
              <w:jc w:val="both"/>
              <w:rPr>
                <w:rFonts w:ascii="Arial Narrow" w:hAnsi="Arial Narrow"/>
                <w:sz w:val="24"/>
                <w:szCs w:val="24"/>
              </w:rPr>
            </w:pPr>
            <w:r w:rsidRPr="0098266C">
              <w:rPr>
                <w:rFonts w:ascii="Arial Narrow" w:hAnsi="Arial Narrow"/>
                <w:sz w:val="24"/>
                <w:szCs w:val="24"/>
              </w:rPr>
              <w:t>LCMT Leader</w:t>
            </w:r>
            <w:r w:rsidR="00895F9E" w:rsidRPr="0098266C">
              <w:rPr>
                <w:rFonts w:ascii="Arial Narrow" w:hAnsi="Arial Narrow"/>
                <w:sz w:val="24"/>
                <w:szCs w:val="24"/>
              </w:rPr>
              <w:t xml:space="preserve"> </w:t>
            </w:r>
            <w:r w:rsidR="00A4133F" w:rsidRPr="0098266C">
              <w:rPr>
                <w:rFonts w:ascii="Arial Narrow" w:hAnsi="Arial Narrow"/>
                <w:sz w:val="24"/>
                <w:szCs w:val="24"/>
              </w:rPr>
              <w:t>/</w:t>
            </w:r>
            <w:r w:rsidR="00895F9E" w:rsidRPr="0098266C">
              <w:rPr>
                <w:rFonts w:ascii="Arial Narrow" w:hAnsi="Arial Narrow"/>
                <w:sz w:val="24"/>
                <w:szCs w:val="24"/>
              </w:rPr>
              <w:t xml:space="preserve"> </w:t>
            </w:r>
            <w:r w:rsidR="00A4133F" w:rsidRPr="0098266C">
              <w:rPr>
                <w:rFonts w:ascii="Arial Narrow" w:hAnsi="Arial Narrow"/>
                <w:sz w:val="24"/>
                <w:szCs w:val="24"/>
              </w:rPr>
              <w:t>DAT Leader</w:t>
            </w:r>
          </w:p>
        </w:tc>
        <w:tc>
          <w:tcPr>
            <w:tcW w:w="474" w:type="dxa"/>
          </w:tcPr>
          <w:p w14:paraId="4D92880A" w14:textId="77777777" w:rsidR="00A4133F" w:rsidRPr="0098266C" w:rsidRDefault="00A4133F" w:rsidP="0098266C">
            <w:pPr>
              <w:pStyle w:val="TableText"/>
              <w:spacing w:line="276" w:lineRule="auto"/>
              <w:jc w:val="both"/>
              <w:rPr>
                <w:rFonts w:ascii="Arial Narrow" w:hAnsi="Arial Narrow"/>
                <w:sz w:val="24"/>
                <w:szCs w:val="24"/>
              </w:rPr>
            </w:pPr>
          </w:p>
        </w:tc>
      </w:tr>
      <w:tr w:rsidR="00A4133F" w:rsidRPr="0098266C" w14:paraId="2F6E6387" w14:textId="77777777" w:rsidTr="00F84C1D">
        <w:trPr>
          <w:jc w:val="center"/>
        </w:trPr>
        <w:tc>
          <w:tcPr>
            <w:tcW w:w="0" w:type="auto"/>
          </w:tcPr>
          <w:p w14:paraId="1D39E511" w14:textId="77777777" w:rsidR="00A4133F" w:rsidRPr="0098266C" w:rsidRDefault="00A4133F" w:rsidP="00FD2FDC">
            <w:pPr>
              <w:pStyle w:val="TableTextStepNumber"/>
              <w:numPr>
                <w:ilvl w:val="0"/>
                <w:numId w:val="24"/>
              </w:numPr>
              <w:spacing w:line="276" w:lineRule="auto"/>
              <w:jc w:val="both"/>
              <w:rPr>
                <w:rFonts w:ascii="Arial Narrow" w:hAnsi="Arial Narrow"/>
                <w:sz w:val="24"/>
              </w:rPr>
            </w:pPr>
          </w:p>
        </w:tc>
        <w:tc>
          <w:tcPr>
            <w:tcW w:w="7410" w:type="dxa"/>
          </w:tcPr>
          <w:p w14:paraId="51156F27" w14:textId="77777777" w:rsidR="006F4857" w:rsidRPr="0098266C" w:rsidRDefault="006F4857"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DAT </w:t>
            </w:r>
            <w:r w:rsidR="00A4133F" w:rsidRPr="0098266C">
              <w:rPr>
                <w:rFonts w:ascii="Arial Narrow" w:hAnsi="Arial Narrow"/>
                <w:sz w:val="24"/>
                <w:szCs w:val="24"/>
              </w:rPr>
              <w:t>Leader directs</w:t>
            </w:r>
            <w:r w:rsidRPr="0098266C">
              <w:rPr>
                <w:rFonts w:ascii="Arial Narrow" w:hAnsi="Arial Narrow"/>
                <w:sz w:val="24"/>
                <w:szCs w:val="24"/>
              </w:rPr>
              <w:t xml:space="preserve"> team to complete assessment procedures below to determine extent of damage and expected recovery time</w:t>
            </w:r>
            <w:r w:rsidR="00E07D6A" w:rsidRPr="0098266C">
              <w:rPr>
                <w:rFonts w:ascii="Arial Narrow" w:hAnsi="Arial Narrow"/>
                <w:sz w:val="24"/>
                <w:szCs w:val="24"/>
              </w:rPr>
              <w:t>.</w:t>
            </w:r>
          </w:p>
          <w:p w14:paraId="3E560AED" w14:textId="77777777" w:rsidR="00A4133F" w:rsidRPr="0098266C" w:rsidRDefault="00A4133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Determine the cause of the emergency;</w:t>
            </w:r>
          </w:p>
          <w:p w14:paraId="05EE052F" w14:textId="77777777" w:rsidR="0036755F" w:rsidRPr="0098266C" w:rsidRDefault="00A4133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Determine</w:t>
            </w:r>
            <w:r w:rsidR="007F1CC2" w:rsidRPr="0098266C">
              <w:rPr>
                <w:rFonts w:ascii="Arial Narrow" w:hAnsi="Arial Narrow"/>
                <w:bCs/>
                <w:sz w:val="24"/>
              </w:rPr>
              <w:t xml:space="preserve"> the area(s) affected and their </w:t>
            </w:r>
            <w:r w:rsidR="00371661" w:rsidRPr="0098266C">
              <w:rPr>
                <w:rFonts w:ascii="Arial Narrow" w:hAnsi="Arial Narrow"/>
                <w:bCs/>
                <w:sz w:val="24"/>
              </w:rPr>
              <w:t>stability. Determine</w:t>
            </w:r>
            <w:r w:rsidR="0036755F" w:rsidRPr="0098266C">
              <w:rPr>
                <w:rFonts w:ascii="Arial Narrow" w:hAnsi="Arial Narrow"/>
                <w:bCs/>
                <w:sz w:val="24"/>
              </w:rPr>
              <w:t xml:space="preserve"> the need for evacuation of any expatriates and or nationals in the height of exposure.</w:t>
            </w:r>
          </w:p>
          <w:p w14:paraId="1749A2CF" w14:textId="77777777" w:rsidR="00A4133F" w:rsidRPr="0098266C" w:rsidRDefault="00A4133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Determine the status of the physical infrastructure;</w:t>
            </w:r>
          </w:p>
          <w:p w14:paraId="7EF7A4A7" w14:textId="77777777" w:rsidR="00A4133F" w:rsidRPr="0098266C" w:rsidRDefault="00A4133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Determine inventory and functional status of equipment;</w:t>
            </w:r>
          </w:p>
          <w:p w14:paraId="7D74A97A" w14:textId="77777777" w:rsidR="00A4133F" w:rsidRPr="0098266C" w:rsidRDefault="00A4133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 xml:space="preserve">Determine type of damage to </w:t>
            </w:r>
            <w:r w:rsidR="00105700" w:rsidRPr="0098266C">
              <w:rPr>
                <w:rFonts w:ascii="Arial Narrow" w:hAnsi="Arial Narrow"/>
                <w:bCs/>
                <w:sz w:val="24"/>
              </w:rPr>
              <w:t>equipment and</w:t>
            </w:r>
            <w:r w:rsidR="007F1CC2" w:rsidRPr="0098266C">
              <w:rPr>
                <w:rFonts w:ascii="Arial Narrow" w:hAnsi="Arial Narrow"/>
                <w:bCs/>
                <w:sz w:val="24"/>
              </w:rPr>
              <w:t xml:space="preserve"> items to be replaced;</w:t>
            </w:r>
          </w:p>
          <w:p w14:paraId="7F96B59C" w14:textId="77777777" w:rsidR="00A4133F" w:rsidRPr="0098266C" w:rsidRDefault="00A4133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Estimate recovery time; and</w:t>
            </w:r>
          </w:p>
          <w:p w14:paraId="53C23175" w14:textId="77777777" w:rsidR="00A4133F" w:rsidRPr="0098266C" w:rsidRDefault="00A4133F" w:rsidP="0098266C">
            <w:pPr>
              <w:pStyle w:val="ListParagraph"/>
              <w:numPr>
                <w:ilvl w:val="0"/>
                <w:numId w:val="7"/>
              </w:numPr>
              <w:overflowPunct w:val="0"/>
              <w:autoSpaceDE w:val="0"/>
              <w:autoSpaceDN w:val="0"/>
              <w:adjustRightInd w:val="0"/>
              <w:spacing w:before="120" w:after="120" w:line="276" w:lineRule="auto"/>
              <w:jc w:val="both"/>
              <w:textAlignment w:val="baseline"/>
              <w:rPr>
                <w:rFonts w:ascii="Arial Narrow" w:hAnsi="Arial Narrow"/>
                <w:sz w:val="24"/>
              </w:rPr>
            </w:pPr>
            <w:r w:rsidRPr="0098266C">
              <w:rPr>
                <w:rFonts w:ascii="Arial Narrow" w:hAnsi="Arial Narrow"/>
                <w:bCs/>
                <w:sz w:val="24"/>
              </w:rPr>
              <w:t xml:space="preserve">Report </w:t>
            </w:r>
            <w:r w:rsidRPr="0098266C">
              <w:rPr>
                <w:rFonts w:ascii="Arial Narrow" w:hAnsi="Arial Narrow"/>
                <w:sz w:val="24"/>
              </w:rPr>
              <w:t xml:space="preserve">findings to the </w:t>
            </w:r>
            <w:r w:rsidR="00446A5B" w:rsidRPr="0098266C">
              <w:rPr>
                <w:rFonts w:ascii="Arial Narrow" w:hAnsi="Arial Narrow"/>
                <w:sz w:val="24"/>
              </w:rPr>
              <w:t>LCMT Leader</w:t>
            </w:r>
            <w:r w:rsidRPr="0098266C">
              <w:rPr>
                <w:rFonts w:ascii="Arial Narrow" w:hAnsi="Arial Narrow"/>
                <w:sz w:val="24"/>
              </w:rPr>
              <w:t>.</w:t>
            </w:r>
          </w:p>
          <w:p w14:paraId="5BF04538" w14:textId="77777777" w:rsidR="001B45C7" w:rsidRPr="0098266C" w:rsidRDefault="001B45C7" w:rsidP="0098266C">
            <w:pPr>
              <w:pStyle w:val="ListParagraph"/>
              <w:numPr>
                <w:ilvl w:val="0"/>
                <w:numId w:val="7"/>
              </w:numPr>
              <w:overflowPunct w:val="0"/>
              <w:autoSpaceDE w:val="0"/>
              <w:autoSpaceDN w:val="0"/>
              <w:adjustRightInd w:val="0"/>
              <w:spacing w:before="120" w:after="120" w:line="276" w:lineRule="auto"/>
              <w:jc w:val="both"/>
              <w:textAlignment w:val="baseline"/>
              <w:rPr>
                <w:rFonts w:ascii="Arial Narrow" w:hAnsi="Arial Narrow"/>
                <w:sz w:val="24"/>
              </w:rPr>
            </w:pPr>
            <w:r w:rsidRPr="0098266C">
              <w:rPr>
                <w:rFonts w:ascii="Arial Narrow" w:hAnsi="Arial Narrow"/>
                <w:sz w:val="24"/>
              </w:rPr>
              <w:t>Escalate to report to the CCMT</w:t>
            </w:r>
            <w:r w:rsidR="00446A5B" w:rsidRPr="0098266C">
              <w:rPr>
                <w:rFonts w:ascii="Arial Narrow" w:hAnsi="Arial Narrow"/>
                <w:sz w:val="24"/>
              </w:rPr>
              <w:t>.</w:t>
            </w:r>
          </w:p>
        </w:tc>
        <w:tc>
          <w:tcPr>
            <w:tcW w:w="1858" w:type="dxa"/>
          </w:tcPr>
          <w:p w14:paraId="2B9C6EE1" w14:textId="77777777" w:rsidR="00A4133F" w:rsidRPr="0098266C" w:rsidRDefault="00A4133F" w:rsidP="0098266C">
            <w:pPr>
              <w:pStyle w:val="TableText"/>
              <w:spacing w:line="276" w:lineRule="auto"/>
              <w:jc w:val="both"/>
              <w:rPr>
                <w:rFonts w:ascii="Arial Narrow" w:hAnsi="Arial Narrow"/>
                <w:sz w:val="24"/>
                <w:szCs w:val="24"/>
              </w:rPr>
            </w:pPr>
            <w:r w:rsidRPr="0098266C">
              <w:rPr>
                <w:rFonts w:ascii="Arial Narrow" w:hAnsi="Arial Narrow"/>
                <w:sz w:val="24"/>
                <w:szCs w:val="24"/>
              </w:rPr>
              <w:t>DAT Leader / DAT Team</w:t>
            </w:r>
          </w:p>
        </w:tc>
        <w:tc>
          <w:tcPr>
            <w:tcW w:w="474" w:type="dxa"/>
          </w:tcPr>
          <w:p w14:paraId="2B56790B" w14:textId="77777777" w:rsidR="00A4133F" w:rsidRPr="0098266C" w:rsidRDefault="00A4133F" w:rsidP="0098266C">
            <w:pPr>
              <w:pStyle w:val="TableText"/>
              <w:spacing w:line="276" w:lineRule="auto"/>
              <w:jc w:val="both"/>
              <w:rPr>
                <w:rFonts w:ascii="Arial Narrow" w:hAnsi="Arial Narrow"/>
                <w:sz w:val="24"/>
                <w:szCs w:val="24"/>
              </w:rPr>
            </w:pPr>
          </w:p>
        </w:tc>
      </w:tr>
    </w:tbl>
    <w:p w14:paraId="38ED054A" w14:textId="77777777" w:rsidR="00C2656B" w:rsidRPr="0098266C" w:rsidRDefault="00C2656B" w:rsidP="0098266C">
      <w:pPr>
        <w:pStyle w:val="EYBodyText1"/>
        <w:spacing w:line="276" w:lineRule="auto"/>
        <w:rPr>
          <w:rFonts w:ascii="Arial Narrow" w:hAnsi="Arial Narrow"/>
          <w:sz w:val="24"/>
          <w:szCs w:val="24"/>
        </w:rPr>
      </w:pPr>
      <w:r w:rsidRPr="0098266C">
        <w:rPr>
          <w:rFonts w:ascii="Arial Narrow" w:hAnsi="Arial Narrow"/>
          <w:sz w:val="24"/>
          <w:szCs w:val="24"/>
        </w:rPr>
        <w:t xml:space="preserve">If </w:t>
      </w:r>
      <w:r w:rsidR="00FC3BD7" w:rsidRPr="0098266C">
        <w:rPr>
          <w:rFonts w:ascii="Arial Narrow" w:hAnsi="Arial Narrow"/>
          <w:sz w:val="24"/>
          <w:szCs w:val="24"/>
        </w:rPr>
        <w:t>the results</w:t>
      </w:r>
      <w:r w:rsidR="00E07D6A" w:rsidRPr="0098266C">
        <w:rPr>
          <w:rFonts w:ascii="Arial Narrow" w:hAnsi="Arial Narrow"/>
          <w:sz w:val="24"/>
          <w:szCs w:val="24"/>
        </w:rPr>
        <w:t xml:space="preserve"> of the </w:t>
      </w:r>
      <w:r w:rsidRPr="0098266C">
        <w:rPr>
          <w:rFonts w:ascii="Arial Narrow" w:hAnsi="Arial Narrow"/>
          <w:sz w:val="24"/>
          <w:szCs w:val="24"/>
        </w:rPr>
        <w:t xml:space="preserve">damage assessment </w:t>
      </w:r>
      <w:r w:rsidR="00763FE8" w:rsidRPr="0098266C">
        <w:rPr>
          <w:rFonts w:ascii="Arial Narrow" w:hAnsi="Arial Narrow"/>
          <w:sz w:val="24"/>
          <w:szCs w:val="24"/>
        </w:rPr>
        <w:t>indicate</w:t>
      </w:r>
      <w:r w:rsidRPr="0098266C">
        <w:rPr>
          <w:rFonts w:ascii="Arial Narrow" w:hAnsi="Arial Narrow"/>
          <w:sz w:val="24"/>
          <w:szCs w:val="24"/>
        </w:rPr>
        <w:t xml:space="preserve"> that the damage is minimal then the following steps should be followed so as to resume normal working schedules;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733"/>
        <w:gridCol w:w="2751"/>
        <w:gridCol w:w="2643"/>
        <w:gridCol w:w="1822"/>
        <w:gridCol w:w="405"/>
      </w:tblGrid>
      <w:tr w:rsidR="00C2656B" w:rsidRPr="0098266C" w14:paraId="6521753E" w14:textId="77777777" w:rsidTr="003D6F49">
        <w:trPr>
          <w:tblHeader/>
          <w:jc w:val="center"/>
        </w:trPr>
        <w:tc>
          <w:tcPr>
            <w:tcW w:w="0" w:type="auto"/>
            <w:gridSpan w:val="2"/>
            <w:shd w:val="clear" w:color="auto" w:fill="70AD47" w:themeFill="accent6"/>
            <w:vAlign w:val="center"/>
          </w:tcPr>
          <w:p w14:paraId="77F0BA27" w14:textId="77777777" w:rsidR="00C2656B" w:rsidRPr="0098266C" w:rsidRDefault="00C2656B" w:rsidP="0098266C">
            <w:pPr>
              <w:pStyle w:val="EYTableheading"/>
              <w:jc w:val="both"/>
              <w:rPr>
                <w:sz w:val="24"/>
                <w:szCs w:val="24"/>
              </w:rPr>
            </w:pPr>
            <w:r w:rsidRPr="0098266C">
              <w:rPr>
                <w:sz w:val="24"/>
                <w:szCs w:val="24"/>
              </w:rPr>
              <w:t>OBJECTIVE</w:t>
            </w:r>
          </w:p>
        </w:tc>
        <w:tc>
          <w:tcPr>
            <w:tcW w:w="0" w:type="auto"/>
            <w:gridSpan w:val="3"/>
            <w:shd w:val="clear" w:color="auto" w:fill="FFFFFF" w:themeFill="background1"/>
          </w:tcPr>
          <w:p w14:paraId="692254F0" w14:textId="77777777" w:rsidR="00C2656B" w:rsidRPr="0098266C" w:rsidRDefault="00C2656B" w:rsidP="0098266C">
            <w:pPr>
              <w:pStyle w:val="EYTableheading"/>
              <w:jc w:val="both"/>
              <w:rPr>
                <w:sz w:val="24"/>
                <w:szCs w:val="24"/>
              </w:rPr>
            </w:pPr>
            <w:r w:rsidRPr="0098266C">
              <w:rPr>
                <w:sz w:val="24"/>
                <w:szCs w:val="24"/>
              </w:rPr>
              <w:t>Return to Work</w:t>
            </w:r>
          </w:p>
        </w:tc>
      </w:tr>
      <w:tr w:rsidR="00C2656B" w:rsidRPr="0098266C" w14:paraId="252F3242" w14:textId="77777777" w:rsidTr="000F48E6">
        <w:trPr>
          <w:tblHeader/>
          <w:jc w:val="center"/>
        </w:trPr>
        <w:tc>
          <w:tcPr>
            <w:tcW w:w="0" w:type="auto"/>
            <w:shd w:val="clear" w:color="auto" w:fill="70AD47" w:themeFill="accent6"/>
            <w:vAlign w:val="center"/>
          </w:tcPr>
          <w:p w14:paraId="4F9BC79B" w14:textId="77777777" w:rsidR="00C2656B" w:rsidRPr="0098266C" w:rsidRDefault="00C2656B" w:rsidP="0098266C">
            <w:pPr>
              <w:pStyle w:val="EYTableheading"/>
              <w:jc w:val="both"/>
              <w:rPr>
                <w:sz w:val="24"/>
                <w:szCs w:val="24"/>
              </w:rPr>
            </w:pPr>
            <w:r w:rsidRPr="0098266C">
              <w:rPr>
                <w:sz w:val="24"/>
                <w:szCs w:val="24"/>
              </w:rPr>
              <w:t>Step</w:t>
            </w:r>
          </w:p>
        </w:tc>
        <w:tc>
          <w:tcPr>
            <w:tcW w:w="0" w:type="auto"/>
            <w:gridSpan w:val="2"/>
            <w:shd w:val="clear" w:color="auto" w:fill="70AD47" w:themeFill="accent6"/>
            <w:vAlign w:val="center"/>
          </w:tcPr>
          <w:p w14:paraId="2645575B" w14:textId="77777777" w:rsidR="00C2656B" w:rsidRPr="0098266C" w:rsidRDefault="00C2656B" w:rsidP="0098266C">
            <w:pPr>
              <w:pStyle w:val="EYTableheading"/>
              <w:jc w:val="both"/>
              <w:rPr>
                <w:sz w:val="24"/>
                <w:szCs w:val="24"/>
              </w:rPr>
            </w:pPr>
            <w:r w:rsidRPr="0098266C">
              <w:rPr>
                <w:sz w:val="24"/>
                <w:szCs w:val="24"/>
              </w:rPr>
              <w:t>Action</w:t>
            </w:r>
          </w:p>
        </w:tc>
        <w:tc>
          <w:tcPr>
            <w:tcW w:w="0" w:type="auto"/>
            <w:shd w:val="clear" w:color="auto" w:fill="70AD47" w:themeFill="accent6"/>
            <w:vAlign w:val="center"/>
          </w:tcPr>
          <w:p w14:paraId="4D3513ED" w14:textId="77777777" w:rsidR="00C2656B" w:rsidRPr="0098266C" w:rsidRDefault="00C2656B" w:rsidP="0098266C">
            <w:pPr>
              <w:pStyle w:val="EYTableheading"/>
              <w:jc w:val="both"/>
              <w:rPr>
                <w:sz w:val="24"/>
                <w:szCs w:val="24"/>
              </w:rPr>
            </w:pPr>
            <w:r w:rsidRPr="0098266C">
              <w:rPr>
                <w:sz w:val="24"/>
                <w:szCs w:val="24"/>
              </w:rPr>
              <w:t>Owner</w:t>
            </w:r>
          </w:p>
        </w:tc>
        <w:tc>
          <w:tcPr>
            <w:tcW w:w="0" w:type="auto"/>
            <w:shd w:val="clear" w:color="auto" w:fill="70AD47" w:themeFill="accent6"/>
          </w:tcPr>
          <w:p w14:paraId="084A4B16" w14:textId="77777777" w:rsidR="00C2656B" w:rsidRPr="0098266C" w:rsidRDefault="00C2656B" w:rsidP="0098266C">
            <w:pPr>
              <w:pStyle w:val="EYTableheading"/>
              <w:jc w:val="both"/>
              <w:rPr>
                <w:sz w:val="24"/>
                <w:szCs w:val="24"/>
              </w:rPr>
            </w:pPr>
            <w:r w:rsidRPr="0098266C">
              <w:rPr>
                <w:sz w:val="24"/>
                <w:szCs w:val="24"/>
              </w:rPr>
              <w:sym w:font="Wingdings" w:char="F0FC"/>
            </w:r>
          </w:p>
        </w:tc>
      </w:tr>
      <w:tr w:rsidR="00C2656B" w:rsidRPr="0098266C" w14:paraId="665348C9" w14:textId="77777777" w:rsidTr="00C71FDC">
        <w:trPr>
          <w:jc w:val="center"/>
        </w:trPr>
        <w:tc>
          <w:tcPr>
            <w:tcW w:w="0" w:type="auto"/>
          </w:tcPr>
          <w:p w14:paraId="1EA7C859" w14:textId="77777777" w:rsidR="00C2656B" w:rsidRPr="0098266C" w:rsidRDefault="00C2656B" w:rsidP="0098266C">
            <w:pPr>
              <w:pStyle w:val="TableText"/>
              <w:spacing w:line="276" w:lineRule="auto"/>
              <w:jc w:val="both"/>
              <w:rPr>
                <w:rFonts w:ascii="Arial Narrow" w:hAnsi="Arial Narrow"/>
                <w:b/>
                <w:bCs/>
                <w:sz w:val="24"/>
                <w:szCs w:val="24"/>
              </w:rPr>
            </w:pPr>
            <w:r w:rsidRPr="0098266C">
              <w:rPr>
                <w:rFonts w:ascii="Arial Narrow" w:hAnsi="Arial Narrow"/>
                <w:b/>
                <w:bCs/>
                <w:sz w:val="24"/>
                <w:szCs w:val="24"/>
              </w:rPr>
              <w:t>Assess Status of Operations</w:t>
            </w:r>
          </w:p>
          <w:p w14:paraId="25BDC4EB" w14:textId="77777777" w:rsidR="00C2656B" w:rsidRPr="0098266C" w:rsidRDefault="00C2656B" w:rsidP="0098266C">
            <w:pPr>
              <w:pStyle w:val="TableTextStepNumber"/>
              <w:numPr>
                <w:ilvl w:val="0"/>
                <w:numId w:val="0"/>
              </w:numPr>
              <w:spacing w:line="276" w:lineRule="auto"/>
              <w:jc w:val="both"/>
              <w:rPr>
                <w:rFonts w:ascii="Arial Narrow" w:hAnsi="Arial Narrow"/>
                <w:b/>
                <w:bCs/>
                <w:sz w:val="24"/>
              </w:rPr>
            </w:pPr>
          </w:p>
        </w:tc>
        <w:tc>
          <w:tcPr>
            <w:tcW w:w="0" w:type="auto"/>
            <w:gridSpan w:val="2"/>
          </w:tcPr>
          <w:p w14:paraId="7C3822E4" w14:textId="77777777" w:rsidR="00C2656B" w:rsidRPr="0098266C" w:rsidRDefault="00C2656B" w:rsidP="0098266C">
            <w:pPr>
              <w:pStyle w:val="BodyText2"/>
              <w:spacing w:line="276" w:lineRule="auto"/>
              <w:jc w:val="both"/>
              <w:rPr>
                <w:rFonts w:ascii="Arial Narrow" w:eastAsia="MS Mincho" w:hAnsi="Arial Narrow"/>
                <w:sz w:val="24"/>
              </w:rPr>
            </w:pPr>
            <w:r w:rsidRPr="0098266C">
              <w:rPr>
                <w:rFonts w:ascii="Arial Narrow" w:eastAsia="MS Mincho" w:hAnsi="Arial Narrow"/>
                <w:sz w:val="24"/>
              </w:rPr>
              <w:t xml:space="preserve">Assess the operational status of the primary site and prioritize the resumption activities.  Provide the </w:t>
            </w:r>
            <w:r w:rsidR="001B45C7" w:rsidRPr="0098266C">
              <w:rPr>
                <w:rFonts w:ascii="Arial Narrow" w:eastAsia="MS Mincho" w:hAnsi="Arial Narrow"/>
                <w:sz w:val="24"/>
              </w:rPr>
              <w:t>C</w:t>
            </w:r>
            <w:r w:rsidRPr="0098266C">
              <w:rPr>
                <w:rFonts w:ascii="Arial Narrow" w:eastAsia="MS Mincho" w:hAnsi="Arial Narrow"/>
                <w:sz w:val="24"/>
              </w:rPr>
              <w:t>CMT with a report.</w:t>
            </w:r>
          </w:p>
        </w:tc>
        <w:tc>
          <w:tcPr>
            <w:tcW w:w="0" w:type="auto"/>
          </w:tcPr>
          <w:p w14:paraId="109F7586" w14:textId="77777777" w:rsidR="00C2656B" w:rsidRPr="0098266C" w:rsidRDefault="009E0EEB"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LCMT </w:t>
            </w:r>
            <w:r w:rsidR="00C2656B" w:rsidRPr="0098266C">
              <w:rPr>
                <w:rFonts w:ascii="Arial Narrow" w:hAnsi="Arial Narrow"/>
                <w:sz w:val="24"/>
                <w:szCs w:val="24"/>
              </w:rPr>
              <w:t>Leader</w:t>
            </w:r>
            <w:r w:rsidR="001B45C7" w:rsidRPr="0098266C">
              <w:rPr>
                <w:rFonts w:ascii="Arial Narrow" w:hAnsi="Arial Narrow"/>
                <w:sz w:val="24"/>
                <w:szCs w:val="24"/>
              </w:rPr>
              <w:t>/ CCMT</w:t>
            </w:r>
          </w:p>
        </w:tc>
        <w:tc>
          <w:tcPr>
            <w:tcW w:w="0" w:type="auto"/>
          </w:tcPr>
          <w:p w14:paraId="506C5059" w14:textId="77777777" w:rsidR="00C2656B" w:rsidRPr="0098266C" w:rsidRDefault="00C2656B" w:rsidP="0098266C">
            <w:pPr>
              <w:pStyle w:val="TableText"/>
              <w:spacing w:line="276" w:lineRule="auto"/>
              <w:jc w:val="both"/>
              <w:rPr>
                <w:rFonts w:ascii="Arial Narrow" w:hAnsi="Arial Narrow"/>
                <w:sz w:val="24"/>
                <w:szCs w:val="24"/>
              </w:rPr>
            </w:pPr>
          </w:p>
        </w:tc>
      </w:tr>
      <w:tr w:rsidR="00C2656B" w:rsidRPr="0098266C" w14:paraId="7F465E4D" w14:textId="77777777" w:rsidTr="00C71FDC">
        <w:trPr>
          <w:jc w:val="center"/>
        </w:trPr>
        <w:tc>
          <w:tcPr>
            <w:tcW w:w="0" w:type="auto"/>
          </w:tcPr>
          <w:p w14:paraId="241C3AC9" w14:textId="77777777" w:rsidR="00C2656B" w:rsidRPr="0098266C" w:rsidRDefault="00C2656B" w:rsidP="0098266C">
            <w:pPr>
              <w:pStyle w:val="TableText"/>
              <w:spacing w:line="276" w:lineRule="auto"/>
              <w:jc w:val="both"/>
              <w:rPr>
                <w:rFonts w:ascii="Arial Narrow" w:hAnsi="Arial Narrow"/>
                <w:b/>
                <w:bCs/>
                <w:sz w:val="24"/>
                <w:szCs w:val="24"/>
              </w:rPr>
            </w:pPr>
            <w:r w:rsidRPr="0098266C">
              <w:rPr>
                <w:rFonts w:ascii="Arial Narrow" w:hAnsi="Arial Narrow"/>
                <w:b/>
                <w:bCs/>
                <w:sz w:val="24"/>
                <w:szCs w:val="24"/>
              </w:rPr>
              <w:lastRenderedPageBreak/>
              <w:t>Schedule Return of Staff</w:t>
            </w:r>
          </w:p>
          <w:p w14:paraId="6A07FCD8" w14:textId="77777777" w:rsidR="00C2656B" w:rsidRPr="0098266C" w:rsidRDefault="00C2656B" w:rsidP="0098266C">
            <w:pPr>
              <w:pStyle w:val="TableTextStepNumber"/>
              <w:numPr>
                <w:ilvl w:val="0"/>
                <w:numId w:val="0"/>
              </w:numPr>
              <w:spacing w:line="276" w:lineRule="auto"/>
              <w:jc w:val="both"/>
              <w:rPr>
                <w:rFonts w:ascii="Arial Narrow" w:hAnsi="Arial Narrow"/>
                <w:b/>
                <w:bCs/>
                <w:sz w:val="24"/>
              </w:rPr>
            </w:pPr>
          </w:p>
        </w:tc>
        <w:tc>
          <w:tcPr>
            <w:tcW w:w="0" w:type="auto"/>
            <w:gridSpan w:val="2"/>
          </w:tcPr>
          <w:p w14:paraId="4F7BE3C7" w14:textId="77777777" w:rsidR="00C2656B" w:rsidRPr="0098266C" w:rsidRDefault="00C2656B" w:rsidP="0098266C">
            <w:pPr>
              <w:pStyle w:val="BodyText2"/>
              <w:spacing w:line="276" w:lineRule="auto"/>
              <w:jc w:val="both"/>
              <w:rPr>
                <w:rFonts w:ascii="Arial Narrow" w:hAnsi="Arial Narrow"/>
                <w:sz w:val="24"/>
              </w:rPr>
            </w:pPr>
            <w:r w:rsidRPr="0098266C">
              <w:rPr>
                <w:rFonts w:ascii="Arial Narrow" w:eastAsia="MS Mincho" w:hAnsi="Arial Narrow"/>
                <w:sz w:val="24"/>
              </w:rPr>
              <w:t>Communicate to staff members when they will be expected to report back for work and how they will report back- whether in shifts or all at once</w:t>
            </w:r>
          </w:p>
        </w:tc>
        <w:tc>
          <w:tcPr>
            <w:tcW w:w="0" w:type="auto"/>
          </w:tcPr>
          <w:p w14:paraId="5EDE260D" w14:textId="77777777" w:rsidR="00C2656B" w:rsidRPr="0098266C" w:rsidRDefault="009E0EEB" w:rsidP="0098266C">
            <w:pPr>
              <w:pStyle w:val="TableText"/>
              <w:spacing w:line="276" w:lineRule="auto"/>
              <w:jc w:val="both"/>
              <w:rPr>
                <w:rFonts w:ascii="Arial Narrow" w:hAnsi="Arial Narrow"/>
                <w:sz w:val="24"/>
                <w:szCs w:val="24"/>
              </w:rPr>
            </w:pPr>
            <w:r w:rsidRPr="0098266C">
              <w:rPr>
                <w:rFonts w:ascii="Arial Narrow" w:hAnsi="Arial Narrow"/>
                <w:sz w:val="24"/>
                <w:szCs w:val="24"/>
              </w:rPr>
              <w:t>Operations Manager/ LCMT</w:t>
            </w:r>
            <w:r w:rsidR="00E07D6A" w:rsidRPr="0098266C">
              <w:rPr>
                <w:rFonts w:ascii="Arial Narrow" w:hAnsi="Arial Narrow"/>
                <w:sz w:val="24"/>
                <w:szCs w:val="24"/>
              </w:rPr>
              <w:t xml:space="preserve"> Leader.</w:t>
            </w:r>
          </w:p>
        </w:tc>
        <w:tc>
          <w:tcPr>
            <w:tcW w:w="0" w:type="auto"/>
          </w:tcPr>
          <w:p w14:paraId="0B66BBFC" w14:textId="77777777" w:rsidR="00C2656B" w:rsidRPr="0098266C" w:rsidRDefault="00C2656B" w:rsidP="0098266C">
            <w:pPr>
              <w:pStyle w:val="TableText"/>
              <w:spacing w:line="276" w:lineRule="auto"/>
              <w:jc w:val="both"/>
              <w:rPr>
                <w:rFonts w:ascii="Arial Narrow" w:hAnsi="Arial Narrow"/>
                <w:sz w:val="24"/>
                <w:szCs w:val="24"/>
              </w:rPr>
            </w:pPr>
          </w:p>
        </w:tc>
      </w:tr>
      <w:tr w:rsidR="00C2656B" w:rsidRPr="0098266C" w14:paraId="16FD664B" w14:textId="77777777" w:rsidTr="00C71FDC">
        <w:trPr>
          <w:jc w:val="center"/>
        </w:trPr>
        <w:tc>
          <w:tcPr>
            <w:tcW w:w="0" w:type="auto"/>
          </w:tcPr>
          <w:p w14:paraId="499CB32C" w14:textId="77777777" w:rsidR="00C2656B" w:rsidRPr="0098266C" w:rsidRDefault="00C2656B" w:rsidP="0098266C">
            <w:pPr>
              <w:pStyle w:val="BodyText2"/>
              <w:spacing w:line="276" w:lineRule="auto"/>
              <w:jc w:val="both"/>
              <w:rPr>
                <w:rFonts w:ascii="Arial Narrow" w:eastAsia="MS Mincho" w:hAnsi="Arial Narrow"/>
                <w:b/>
                <w:bCs/>
                <w:sz w:val="24"/>
              </w:rPr>
            </w:pPr>
            <w:r w:rsidRPr="0098266C">
              <w:rPr>
                <w:rFonts w:ascii="Arial Narrow" w:eastAsia="MS Mincho" w:hAnsi="Arial Narrow"/>
                <w:b/>
                <w:bCs/>
                <w:sz w:val="24"/>
              </w:rPr>
              <w:t>Notify Stakeholders</w:t>
            </w:r>
          </w:p>
          <w:p w14:paraId="1B927AED" w14:textId="77777777" w:rsidR="00C2656B" w:rsidRPr="0098266C" w:rsidRDefault="00C2656B" w:rsidP="0098266C">
            <w:pPr>
              <w:pStyle w:val="TableTextStepNumber"/>
              <w:numPr>
                <w:ilvl w:val="0"/>
                <w:numId w:val="0"/>
              </w:numPr>
              <w:spacing w:line="276" w:lineRule="auto"/>
              <w:jc w:val="both"/>
              <w:rPr>
                <w:rFonts w:ascii="Arial Narrow" w:hAnsi="Arial Narrow"/>
                <w:b/>
                <w:bCs/>
                <w:sz w:val="24"/>
              </w:rPr>
            </w:pPr>
          </w:p>
        </w:tc>
        <w:tc>
          <w:tcPr>
            <w:tcW w:w="0" w:type="auto"/>
            <w:gridSpan w:val="2"/>
          </w:tcPr>
          <w:p w14:paraId="5D8284B4" w14:textId="77777777" w:rsidR="00C2656B" w:rsidRPr="0098266C" w:rsidRDefault="00C2656B" w:rsidP="0098266C">
            <w:pPr>
              <w:pStyle w:val="BodyText2"/>
              <w:spacing w:line="276" w:lineRule="auto"/>
              <w:jc w:val="both"/>
              <w:rPr>
                <w:rFonts w:ascii="Arial Narrow" w:hAnsi="Arial Narrow"/>
                <w:sz w:val="24"/>
                <w:lang w:val="en-CA"/>
              </w:rPr>
            </w:pPr>
            <w:r w:rsidRPr="0098266C">
              <w:rPr>
                <w:rFonts w:ascii="Arial Narrow" w:eastAsia="MS Mincho" w:hAnsi="Arial Narrow"/>
                <w:sz w:val="24"/>
              </w:rPr>
              <w:t>The Communications Team will communicate to appropriate stakeholders</w:t>
            </w:r>
            <w:r w:rsidR="00E07D6A" w:rsidRPr="0098266C">
              <w:rPr>
                <w:rFonts w:ascii="Arial Narrow" w:eastAsia="MS Mincho" w:hAnsi="Arial Narrow"/>
                <w:sz w:val="24"/>
              </w:rPr>
              <w:t xml:space="preserve"> </w:t>
            </w:r>
            <w:r w:rsidRPr="0098266C">
              <w:rPr>
                <w:rFonts w:ascii="Arial Narrow" w:eastAsia="MS Mincho" w:hAnsi="Arial Narrow"/>
                <w:sz w:val="24"/>
              </w:rPr>
              <w:t xml:space="preserve">to notify them of the return to work. The </w:t>
            </w:r>
            <w:r w:rsidR="009E0EEB" w:rsidRPr="0098266C">
              <w:rPr>
                <w:rFonts w:ascii="Arial Narrow" w:eastAsia="MS Mincho" w:hAnsi="Arial Narrow"/>
                <w:sz w:val="24"/>
              </w:rPr>
              <w:t>L</w:t>
            </w:r>
            <w:r w:rsidRPr="0098266C">
              <w:rPr>
                <w:rFonts w:ascii="Arial Narrow" w:eastAsia="MS Mincho" w:hAnsi="Arial Narrow"/>
                <w:sz w:val="24"/>
              </w:rPr>
              <w:t>CMT will decide on w</w:t>
            </w:r>
            <w:r w:rsidR="0040768F" w:rsidRPr="0098266C">
              <w:rPr>
                <w:rFonts w:ascii="Arial Narrow" w:eastAsia="MS Mincho" w:hAnsi="Arial Narrow"/>
                <w:sz w:val="24"/>
              </w:rPr>
              <w:t xml:space="preserve">hat to be communicated to them. </w:t>
            </w:r>
            <w:r w:rsidRPr="0098266C">
              <w:rPr>
                <w:rFonts w:ascii="Arial Narrow" w:eastAsia="MS Mincho" w:hAnsi="Arial Narrow"/>
                <w:sz w:val="24"/>
              </w:rPr>
              <w:t>The Communications Team will be responsible for ensuring that this information is readily available and accessible at the CIC premises</w:t>
            </w:r>
            <w:r w:rsidR="00D953B5" w:rsidRPr="0098266C">
              <w:rPr>
                <w:rFonts w:ascii="Arial Narrow" w:eastAsia="MS Mincho" w:hAnsi="Arial Narrow"/>
                <w:sz w:val="24"/>
              </w:rPr>
              <w:t>.</w:t>
            </w:r>
          </w:p>
        </w:tc>
        <w:tc>
          <w:tcPr>
            <w:tcW w:w="0" w:type="auto"/>
          </w:tcPr>
          <w:p w14:paraId="7329C67A" w14:textId="77777777" w:rsidR="00C2656B" w:rsidRPr="0098266C" w:rsidRDefault="00C2656B"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Communication Team / </w:t>
            </w:r>
            <w:r w:rsidR="009E0EEB" w:rsidRPr="0098266C">
              <w:rPr>
                <w:rFonts w:ascii="Arial Narrow" w:hAnsi="Arial Narrow"/>
                <w:sz w:val="24"/>
                <w:szCs w:val="24"/>
              </w:rPr>
              <w:t>LCMT</w:t>
            </w:r>
            <w:r w:rsidR="0040768F" w:rsidRPr="0098266C">
              <w:rPr>
                <w:rFonts w:ascii="Arial Narrow" w:hAnsi="Arial Narrow"/>
                <w:sz w:val="24"/>
                <w:szCs w:val="24"/>
              </w:rPr>
              <w:t xml:space="preserve"> Leader</w:t>
            </w:r>
          </w:p>
        </w:tc>
        <w:tc>
          <w:tcPr>
            <w:tcW w:w="0" w:type="auto"/>
          </w:tcPr>
          <w:p w14:paraId="24B03567" w14:textId="77777777" w:rsidR="00C2656B" w:rsidRPr="0098266C" w:rsidRDefault="00C2656B" w:rsidP="0098266C">
            <w:pPr>
              <w:pStyle w:val="TableText"/>
              <w:spacing w:line="276" w:lineRule="auto"/>
              <w:jc w:val="both"/>
              <w:rPr>
                <w:rFonts w:ascii="Arial Narrow" w:hAnsi="Arial Narrow"/>
                <w:sz w:val="24"/>
                <w:szCs w:val="24"/>
              </w:rPr>
            </w:pPr>
          </w:p>
        </w:tc>
      </w:tr>
      <w:tr w:rsidR="0040768F" w:rsidRPr="0098266C" w14:paraId="104CDE8E" w14:textId="77777777" w:rsidTr="00C71FDC">
        <w:trPr>
          <w:jc w:val="center"/>
        </w:trPr>
        <w:tc>
          <w:tcPr>
            <w:tcW w:w="0" w:type="auto"/>
          </w:tcPr>
          <w:p w14:paraId="124A15BA" w14:textId="77777777" w:rsidR="0040768F" w:rsidRPr="0098266C" w:rsidRDefault="0040768F" w:rsidP="0098266C">
            <w:pPr>
              <w:pStyle w:val="BodyText2"/>
              <w:spacing w:line="276" w:lineRule="auto"/>
              <w:jc w:val="both"/>
              <w:rPr>
                <w:rFonts w:ascii="Arial Narrow" w:eastAsia="MS Mincho" w:hAnsi="Arial Narrow"/>
                <w:b/>
                <w:bCs/>
                <w:sz w:val="24"/>
              </w:rPr>
            </w:pPr>
            <w:r w:rsidRPr="0098266C">
              <w:rPr>
                <w:rFonts w:ascii="Arial Narrow" w:eastAsia="MS Mincho" w:hAnsi="Arial Narrow"/>
                <w:b/>
                <w:bCs/>
                <w:sz w:val="24"/>
              </w:rPr>
              <w:t>Recover WIP, Lost Transactions</w:t>
            </w:r>
          </w:p>
          <w:p w14:paraId="3F30492D" w14:textId="77777777" w:rsidR="0040768F" w:rsidRPr="0098266C" w:rsidRDefault="0040768F" w:rsidP="0098266C">
            <w:pPr>
              <w:pStyle w:val="TableTextStepNumber"/>
              <w:numPr>
                <w:ilvl w:val="0"/>
                <w:numId w:val="0"/>
              </w:numPr>
              <w:spacing w:line="276" w:lineRule="auto"/>
              <w:jc w:val="both"/>
              <w:rPr>
                <w:rFonts w:ascii="Arial Narrow" w:hAnsi="Arial Narrow"/>
                <w:b/>
                <w:bCs/>
                <w:sz w:val="24"/>
              </w:rPr>
            </w:pPr>
          </w:p>
        </w:tc>
        <w:tc>
          <w:tcPr>
            <w:tcW w:w="0" w:type="auto"/>
            <w:gridSpan w:val="2"/>
          </w:tcPr>
          <w:p w14:paraId="3A741D90" w14:textId="77777777" w:rsidR="0040768F" w:rsidRPr="0098266C" w:rsidRDefault="0040768F" w:rsidP="0098266C">
            <w:pPr>
              <w:pStyle w:val="BodyText2"/>
              <w:spacing w:line="276" w:lineRule="auto"/>
              <w:jc w:val="both"/>
              <w:rPr>
                <w:rFonts w:ascii="Arial Narrow" w:eastAsia="MS Mincho" w:hAnsi="Arial Narrow"/>
                <w:sz w:val="24"/>
              </w:rPr>
            </w:pPr>
            <w:r w:rsidRPr="0098266C">
              <w:rPr>
                <w:rFonts w:ascii="Arial Narrow" w:eastAsia="MS Mincho" w:hAnsi="Arial Narrow"/>
                <w:sz w:val="24"/>
              </w:rPr>
              <w:t>This task will involve determining recovery of any work-in-process or lost transactions</w:t>
            </w:r>
            <w:r w:rsidR="00E07D6A" w:rsidRPr="0098266C">
              <w:rPr>
                <w:rFonts w:ascii="Arial Narrow" w:eastAsia="MS Mincho" w:hAnsi="Arial Narrow"/>
                <w:sz w:val="24"/>
              </w:rPr>
              <w:t xml:space="preserve"> from the time the disaster </w:t>
            </w:r>
            <w:r w:rsidR="00605AD2" w:rsidRPr="0098266C">
              <w:rPr>
                <w:rFonts w:ascii="Arial Narrow" w:eastAsia="MS Mincho" w:hAnsi="Arial Narrow"/>
                <w:sz w:val="24"/>
              </w:rPr>
              <w:t>occurred</w:t>
            </w:r>
            <w:r w:rsidRPr="0098266C">
              <w:rPr>
                <w:rFonts w:ascii="Arial Narrow" w:eastAsia="MS Mincho" w:hAnsi="Arial Narrow"/>
                <w:sz w:val="24"/>
              </w:rPr>
              <w:t xml:space="preserve"> as well as any system reprocessing or “catch-up” processing.  Staff will identify missing transactions, if there are any dependencies on other business function tasks, and if there is a specific order in how transactions must be processed. This information will be provided to the </w:t>
            </w:r>
            <w:r w:rsidR="009E0EEB" w:rsidRPr="0098266C">
              <w:rPr>
                <w:rFonts w:ascii="Arial Narrow" w:eastAsia="MS Mincho" w:hAnsi="Arial Narrow"/>
                <w:sz w:val="24"/>
              </w:rPr>
              <w:t>L</w:t>
            </w:r>
            <w:r w:rsidRPr="0098266C">
              <w:rPr>
                <w:rFonts w:ascii="Arial Narrow" w:eastAsia="MS Mincho" w:hAnsi="Arial Narrow"/>
                <w:sz w:val="24"/>
              </w:rPr>
              <w:t xml:space="preserve">CMT </w:t>
            </w:r>
            <w:r w:rsidR="009E0EEB" w:rsidRPr="0098266C">
              <w:rPr>
                <w:rFonts w:ascii="Arial Narrow" w:eastAsia="MS Mincho" w:hAnsi="Arial Narrow"/>
                <w:sz w:val="24"/>
              </w:rPr>
              <w:t xml:space="preserve">Leader </w:t>
            </w:r>
            <w:r w:rsidRPr="0098266C">
              <w:rPr>
                <w:rFonts w:ascii="Arial Narrow" w:eastAsia="MS Mincho" w:hAnsi="Arial Narrow"/>
                <w:sz w:val="24"/>
              </w:rPr>
              <w:t>who will assign IT personnel to the recovery tasks as deemed appropriate. Whatever cannot be recovered will be reprocessed from the restoration point. This task will involve referring to the I</w:t>
            </w:r>
            <w:r w:rsidR="009E0EEB" w:rsidRPr="0098266C">
              <w:rPr>
                <w:rFonts w:ascii="Arial Narrow" w:eastAsia="MS Mincho" w:hAnsi="Arial Narrow"/>
                <w:sz w:val="24"/>
              </w:rPr>
              <w:t>C</w:t>
            </w:r>
            <w:r w:rsidRPr="0098266C">
              <w:rPr>
                <w:rFonts w:ascii="Arial Narrow" w:eastAsia="MS Mincho" w:hAnsi="Arial Narrow"/>
                <w:sz w:val="24"/>
              </w:rPr>
              <w:t xml:space="preserve">T DRP </w:t>
            </w:r>
          </w:p>
        </w:tc>
        <w:tc>
          <w:tcPr>
            <w:tcW w:w="0" w:type="auto"/>
          </w:tcPr>
          <w:p w14:paraId="139EEB77" w14:textId="77777777" w:rsidR="0040768F" w:rsidRPr="0098266C" w:rsidRDefault="009E0EEB" w:rsidP="0098266C">
            <w:pPr>
              <w:spacing w:line="276" w:lineRule="auto"/>
              <w:jc w:val="both"/>
              <w:rPr>
                <w:rFonts w:ascii="Arial Narrow" w:hAnsi="Arial Narrow"/>
                <w:sz w:val="24"/>
              </w:rPr>
            </w:pPr>
            <w:r w:rsidRPr="0098266C">
              <w:rPr>
                <w:rFonts w:ascii="Arial Narrow" w:hAnsi="Arial Narrow"/>
                <w:sz w:val="24"/>
              </w:rPr>
              <w:t>LCMT</w:t>
            </w:r>
            <w:r w:rsidR="0040768F" w:rsidRPr="0098266C">
              <w:rPr>
                <w:rFonts w:ascii="Arial Narrow" w:hAnsi="Arial Narrow"/>
                <w:sz w:val="24"/>
              </w:rPr>
              <w:t xml:space="preserve"> Leader</w:t>
            </w:r>
          </w:p>
        </w:tc>
        <w:tc>
          <w:tcPr>
            <w:tcW w:w="0" w:type="auto"/>
          </w:tcPr>
          <w:p w14:paraId="52BBF904" w14:textId="77777777" w:rsidR="0040768F" w:rsidRPr="0098266C" w:rsidRDefault="0040768F" w:rsidP="0098266C">
            <w:pPr>
              <w:pStyle w:val="TableText"/>
              <w:spacing w:line="276" w:lineRule="auto"/>
              <w:jc w:val="both"/>
              <w:rPr>
                <w:rFonts w:ascii="Arial Narrow" w:hAnsi="Arial Narrow"/>
                <w:sz w:val="24"/>
                <w:szCs w:val="24"/>
              </w:rPr>
            </w:pPr>
          </w:p>
        </w:tc>
      </w:tr>
      <w:tr w:rsidR="0040768F" w:rsidRPr="0098266C" w14:paraId="35CC63B2" w14:textId="77777777" w:rsidTr="00C71FDC">
        <w:trPr>
          <w:trHeight w:val="950"/>
          <w:jc w:val="center"/>
        </w:trPr>
        <w:tc>
          <w:tcPr>
            <w:tcW w:w="0" w:type="auto"/>
          </w:tcPr>
          <w:p w14:paraId="7002A7BA" w14:textId="77777777" w:rsidR="0040768F" w:rsidRPr="0098266C" w:rsidRDefault="0040768F" w:rsidP="0098266C">
            <w:pPr>
              <w:pStyle w:val="BodyText2"/>
              <w:spacing w:line="276" w:lineRule="auto"/>
              <w:jc w:val="both"/>
              <w:rPr>
                <w:rFonts w:ascii="Arial Narrow" w:eastAsia="MS Mincho" w:hAnsi="Arial Narrow"/>
                <w:b/>
                <w:bCs/>
                <w:sz w:val="24"/>
              </w:rPr>
            </w:pPr>
            <w:r w:rsidRPr="0098266C">
              <w:rPr>
                <w:rFonts w:ascii="Arial Narrow" w:eastAsia="MS Mincho" w:hAnsi="Arial Narrow"/>
                <w:b/>
                <w:bCs/>
                <w:sz w:val="24"/>
              </w:rPr>
              <w:t>Discontinue Contingency Procedures</w:t>
            </w:r>
          </w:p>
          <w:p w14:paraId="30E988FA" w14:textId="77777777" w:rsidR="0040768F" w:rsidRPr="0098266C" w:rsidRDefault="0040768F" w:rsidP="0098266C">
            <w:pPr>
              <w:pStyle w:val="TableTextStepNumber"/>
              <w:numPr>
                <w:ilvl w:val="0"/>
                <w:numId w:val="0"/>
              </w:numPr>
              <w:spacing w:line="276" w:lineRule="auto"/>
              <w:jc w:val="both"/>
              <w:rPr>
                <w:rFonts w:ascii="Arial Narrow" w:hAnsi="Arial Narrow"/>
                <w:b/>
                <w:bCs/>
                <w:sz w:val="24"/>
              </w:rPr>
            </w:pPr>
          </w:p>
        </w:tc>
        <w:tc>
          <w:tcPr>
            <w:tcW w:w="0" w:type="auto"/>
            <w:gridSpan w:val="2"/>
          </w:tcPr>
          <w:p w14:paraId="0A38A2C9" w14:textId="77777777" w:rsidR="0040768F" w:rsidRPr="0098266C" w:rsidRDefault="0040768F" w:rsidP="0098266C">
            <w:pPr>
              <w:pStyle w:val="BodyText2"/>
              <w:spacing w:line="276" w:lineRule="auto"/>
              <w:jc w:val="both"/>
              <w:rPr>
                <w:rFonts w:ascii="Arial Narrow" w:eastAsia="MS Mincho" w:hAnsi="Arial Narrow"/>
                <w:sz w:val="24"/>
                <w:lang w:val="en-CA"/>
              </w:rPr>
            </w:pPr>
            <w:r w:rsidRPr="0098266C">
              <w:rPr>
                <w:rFonts w:ascii="Arial Narrow" w:eastAsia="MS Mincho" w:hAnsi="Arial Narrow"/>
                <w:sz w:val="24"/>
              </w:rPr>
              <w:t>This task is performed if any contingency procedures were performed that need to be halted or transiti</w:t>
            </w:r>
            <w:r w:rsidR="00E07D6A" w:rsidRPr="0098266C">
              <w:rPr>
                <w:rFonts w:ascii="Arial Narrow" w:eastAsia="MS Mincho" w:hAnsi="Arial Narrow"/>
                <w:sz w:val="24"/>
              </w:rPr>
              <w:t>oned back to normal operations.</w:t>
            </w:r>
          </w:p>
        </w:tc>
        <w:tc>
          <w:tcPr>
            <w:tcW w:w="0" w:type="auto"/>
          </w:tcPr>
          <w:p w14:paraId="39C9A2D5" w14:textId="77777777" w:rsidR="0040768F" w:rsidRPr="0098266C" w:rsidRDefault="009E0EEB" w:rsidP="0098266C">
            <w:pPr>
              <w:spacing w:line="276" w:lineRule="auto"/>
              <w:jc w:val="both"/>
              <w:rPr>
                <w:rFonts w:ascii="Arial Narrow" w:hAnsi="Arial Narrow"/>
                <w:sz w:val="24"/>
              </w:rPr>
            </w:pPr>
            <w:r w:rsidRPr="0098266C">
              <w:rPr>
                <w:rFonts w:ascii="Arial Narrow" w:hAnsi="Arial Narrow"/>
                <w:sz w:val="24"/>
              </w:rPr>
              <w:t>LCMT</w:t>
            </w:r>
            <w:r w:rsidR="0040768F" w:rsidRPr="0098266C">
              <w:rPr>
                <w:rFonts w:ascii="Arial Narrow" w:hAnsi="Arial Narrow"/>
                <w:sz w:val="24"/>
              </w:rPr>
              <w:t xml:space="preserve"> Leader</w:t>
            </w:r>
          </w:p>
        </w:tc>
        <w:tc>
          <w:tcPr>
            <w:tcW w:w="0" w:type="auto"/>
          </w:tcPr>
          <w:p w14:paraId="0778867F" w14:textId="77777777" w:rsidR="0040768F" w:rsidRPr="0098266C" w:rsidRDefault="0040768F" w:rsidP="0098266C">
            <w:pPr>
              <w:pStyle w:val="TableText"/>
              <w:spacing w:line="276" w:lineRule="auto"/>
              <w:jc w:val="both"/>
              <w:rPr>
                <w:rFonts w:ascii="Arial Narrow" w:hAnsi="Arial Narrow"/>
                <w:sz w:val="24"/>
                <w:szCs w:val="24"/>
              </w:rPr>
            </w:pPr>
          </w:p>
        </w:tc>
      </w:tr>
      <w:tr w:rsidR="0040768F" w:rsidRPr="0098266C" w14:paraId="0860FC9A" w14:textId="77777777" w:rsidTr="00C71FDC">
        <w:trPr>
          <w:jc w:val="center"/>
        </w:trPr>
        <w:tc>
          <w:tcPr>
            <w:tcW w:w="0" w:type="auto"/>
          </w:tcPr>
          <w:p w14:paraId="7D1967EC" w14:textId="77777777" w:rsidR="0040768F" w:rsidRPr="0098266C" w:rsidRDefault="0040768F" w:rsidP="0098266C">
            <w:pPr>
              <w:pStyle w:val="BodyText2"/>
              <w:spacing w:line="276" w:lineRule="auto"/>
              <w:jc w:val="both"/>
              <w:rPr>
                <w:rFonts w:ascii="Arial Narrow" w:eastAsia="MS Mincho" w:hAnsi="Arial Narrow"/>
                <w:b/>
                <w:bCs/>
                <w:sz w:val="24"/>
              </w:rPr>
            </w:pPr>
            <w:r w:rsidRPr="0098266C">
              <w:rPr>
                <w:rFonts w:ascii="Arial Narrow" w:eastAsia="MS Mincho" w:hAnsi="Arial Narrow"/>
                <w:b/>
                <w:bCs/>
                <w:sz w:val="24"/>
              </w:rPr>
              <w:t>Prioritize and Process Backlog</w:t>
            </w:r>
          </w:p>
          <w:p w14:paraId="52B4B4C8" w14:textId="77777777" w:rsidR="0040768F" w:rsidRPr="0098266C" w:rsidRDefault="0040768F" w:rsidP="0098266C">
            <w:pPr>
              <w:pStyle w:val="TableTextStepNumber"/>
              <w:numPr>
                <w:ilvl w:val="0"/>
                <w:numId w:val="0"/>
              </w:numPr>
              <w:spacing w:line="276" w:lineRule="auto"/>
              <w:jc w:val="both"/>
              <w:rPr>
                <w:rFonts w:ascii="Arial Narrow" w:hAnsi="Arial Narrow"/>
                <w:b/>
                <w:bCs/>
                <w:sz w:val="24"/>
              </w:rPr>
            </w:pPr>
          </w:p>
        </w:tc>
        <w:tc>
          <w:tcPr>
            <w:tcW w:w="0" w:type="auto"/>
            <w:gridSpan w:val="2"/>
          </w:tcPr>
          <w:p w14:paraId="798833CB" w14:textId="77777777" w:rsidR="0040768F" w:rsidRPr="0098266C" w:rsidRDefault="0040768F" w:rsidP="0098266C">
            <w:pPr>
              <w:pStyle w:val="BodyText2"/>
              <w:spacing w:line="276" w:lineRule="auto"/>
              <w:jc w:val="both"/>
              <w:rPr>
                <w:rFonts w:ascii="Arial Narrow" w:eastAsia="MS Mincho" w:hAnsi="Arial Narrow"/>
                <w:sz w:val="24"/>
                <w:lang w:val="en-CA"/>
              </w:rPr>
            </w:pPr>
            <w:r w:rsidRPr="0098266C">
              <w:rPr>
                <w:rFonts w:ascii="Arial Narrow" w:eastAsia="MS Mincho" w:hAnsi="Arial Narrow"/>
                <w:sz w:val="24"/>
              </w:rPr>
              <w:t xml:space="preserve">This task is coordinated by the </w:t>
            </w:r>
            <w:r w:rsidR="009E0EEB" w:rsidRPr="0098266C">
              <w:rPr>
                <w:rFonts w:ascii="Arial Narrow" w:eastAsia="MS Mincho" w:hAnsi="Arial Narrow"/>
                <w:sz w:val="24"/>
              </w:rPr>
              <w:t>LCMT</w:t>
            </w:r>
            <w:r w:rsidRPr="0098266C">
              <w:rPr>
                <w:rFonts w:ascii="Arial Narrow" w:eastAsia="MS Mincho" w:hAnsi="Arial Narrow"/>
                <w:sz w:val="24"/>
              </w:rPr>
              <w:t xml:space="preserve"> to identify and prioritize any backlog of work. The </w:t>
            </w:r>
            <w:r w:rsidR="009E0EEB" w:rsidRPr="0098266C">
              <w:rPr>
                <w:rFonts w:ascii="Arial Narrow" w:eastAsia="MS Mincho" w:hAnsi="Arial Narrow"/>
                <w:sz w:val="24"/>
              </w:rPr>
              <w:t>LCMT</w:t>
            </w:r>
            <w:r w:rsidRPr="0098266C">
              <w:rPr>
                <w:rFonts w:ascii="Arial Narrow" w:eastAsia="MS Mincho" w:hAnsi="Arial Narrow"/>
                <w:sz w:val="24"/>
              </w:rPr>
              <w:t xml:space="preserve"> will determine work backlog for various processes based upon the period of inactivity. The </w:t>
            </w:r>
            <w:r w:rsidR="009E0EEB" w:rsidRPr="0098266C">
              <w:rPr>
                <w:rFonts w:ascii="Arial Narrow" w:eastAsia="MS Mincho" w:hAnsi="Arial Narrow"/>
                <w:sz w:val="24"/>
              </w:rPr>
              <w:t>LCMT</w:t>
            </w:r>
            <w:r w:rsidRPr="0098266C">
              <w:rPr>
                <w:rFonts w:ascii="Arial Narrow" w:eastAsia="MS Mincho" w:hAnsi="Arial Narrow"/>
                <w:sz w:val="24"/>
              </w:rPr>
              <w:t xml:space="preserve"> members will facilitate processing of work backlog for the various areas they represent.</w:t>
            </w:r>
          </w:p>
        </w:tc>
        <w:tc>
          <w:tcPr>
            <w:tcW w:w="0" w:type="auto"/>
          </w:tcPr>
          <w:p w14:paraId="7937FC76" w14:textId="77777777" w:rsidR="0040768F" w:rsidRPr="0098266C" w:rsidRDefault="009E0EEB" w:rsidP="0098266C">
            <w:pPr>
              <w:spacing w:line="276" w:lineRule="auto"/>
              <w:jc w:val="both"/>
              <w:rPr>
                <w:rFonts w:ascii="Arial Narrow" w:hAnsi="Arial Narrow"/>
                <w:sz w:val="24"/>
              </w:rPr>
            </w:pPr>
            <w:r w:rsidRPr="0098266C">
              <w:rPr>
                <w:rFonts w:ascii="Arial Narrow" w:hAnsi="Arial Narrow"/>
                <w:sz w:val="24"/>
              </w:rPr>
              <w:t>LCMT</w:t>
            </w:r>
            <w:r w:rsidR="0040768F" w:rsidRPr="0098266C">
              <w:rPr>
                <w:rFonts w:ascii="Arial Narrow" w:hAnsi="Arial Narrow"/>
                <w:sz w:val="24"/>
              </w:rPr>
              <w:t xml:space="preserve"> Leader</w:t>
            </w:r>
          </w:p>
        </w:tc>
        <w:tc>
          <w:tcPr>
            <w:tcW w:w="0" w:type="auto"/>
          </w:tcPr>
          <w:p w14:paraId="73DD35AC" w14:textId="77777777" w:rsidR="0040768F" w:rsidRPr="0098266C" w:rsidRDefault="0040768F" w:rsidP="0098266C">
            <w:pPr>
              <w:pStyle w:val="TableText"/>
              <w:spacing w:line="276" w:lineRule="auto"/>
              <w:jc w:val="both"/>
              <w:rPr>
                <w:rFonts w:ascii="Arial Narrow" w:hAnsi="Arial Narrow"/>
                <w:sz w:val="24"/>
                <w:szCs w:val="24"/>
              </w:rPr>
            </w:pPr>
          </w:p>
        </w:tc>
      </w:tr>
      <w:tr w:rsidR="00C2656B" w:rsidRPr="0098266C" w14:paraId="20A95E5F" w14:textId="77777777" w:rsidTr="00C71FDC">
        <w:trPr>
          <w:jc w:val="center"/>
        </w:trPr>
        <w:tc>
          <w:tcPr>
            <w:tcW w:w="0" w:type="auto"/>
          </w:tcPr>
          <w:p w14:paraId="0BC74FD4" w14:textId="77777777" w:rsidR="00C2656B" w:rsidRPr="0098266C" w:rsidRDefault="00C2656B" w:rsidP="0098266C">
            <w:pPr>
              <w:pStyle w:val="BodyText2"/>
              <w:spacing w:line="276" w:lineRule="auto"/>
              <w:jc w:val="both"/>
              <w:rPr>
                <w:rFonts w:ascii="Arial Narrow" w:eastAsia="MS Mincho" w:hAnsi="Arial Narrow"/>
                <w:b/>
                <w:bCs/>
                <w:sz w:val="24"/>
              </w:rPr>
            </w:pPr>
            <w:r w:rsidRPr="0098266C">
              <w:rPr>
                <w:rFonts w:ascii="Arial Narrow" w:eastAsia="MS Mincho" w:hAnsi="Arial Narrow"/>
                <w:b/>
                <w:bCs/>
                <w:sz w:val="24"/>
              </w:rPr>
              <w:t>Debrief and Disband</w:t>
            </w:r>
          </w:p>
          <w:p w14:paraId="784E2E1C" w14:textId="77777777" w:rsidR="00C2656B" w:rsidRPr="0098266C" w:rsidRDefault="00C2656B" w:rsidP="0098266C">
            <w:pPr>
              <w:pStyle w:val="TableTextStepNumber"/>
              <w:numPr>
                <w:ilvl w:val="0"/>
                <w:numId w:val="0"/>
              </w:numPr>
              <w:spacing w:line="276" w:lineRule="auto"/>
              <w:jc w:val="both"/>
              <w:rPr>
                <w:rFonts w:ascii="Arial Narrow" w:hAnsi="Arial Narrow"/>
                <w:b/>
                <w:bCs/>
                <w:sz w:val="24"/>
              </w:rPr>
            </w:pPr>
          </w:p>
        </w:tc>
        <w:tc>
          <w:tcPr>
            <w:tcW w:w="0" w:type="auto"/>
            <w:gridSpan w:val="2"/>
          </w:tcPr>
          <w:p w14:paraId="6A4BEDEB" w14:textId="77777777" w:rsidR="00C2656B" w:rsidRPr="0098266C" w:rsidRDefault="00C2656B" w:rsidP="0098266C">
            <w:pPr>
              <w:pStyle w:val="BodyText2"/>
              <w:spacing w:line="276" w:lineRule="auto"/>
              <w:jc w:val="both"/>
              <w:rPr>
                <w:rFonts w:ascii="Arial Narrow" w:eastAsia="MS Mincho" w:hAnsi="Arial Narrow"/>
                <w:sz w:val="24"/>
              </w:rPr>
            </w:pPr>
            <w:r w:rsidRPr="0098266C">
              <w:rPr>
                <w:rFonts w:ascii="Arial Narrow" w:eastAsia="MS Mincho" w:hAnsi="Arial Narrow"/>
                <w:sz w:val="24"/>
              </w:rPr>
              <w:t xml:space="preserve">This task is performed by the </w:t>
            </w:r>
            <w:r w:rsidR="00C71333" w:rsidRPr="0098266C">
              <w:rPr>
                <w:rFonts w:ascii="Arial Narrow" w:eastAsia="MS Mincho" w:hAnsi="Arial Narrow"/>
                <w:sz w:val="24"/>
              </w:rPr>
              <w:t>L</w:t>
            </w:r>
            <w:r w:rsidRPr="0098266C">
              <w:rPr>
                <w:rFonts w:ascii="Arial Narrow" w:eastAsia="MS Mincho" w:hAnsi="Arial Narrow"/>
                <w:sz w:val="24"/>
              </w:rPr>
              <w:t xml:space="preserve">CMT to debrief and identify any required plan updates. Throughout the management of the recovery, the </w:t>
            </w:r>
            <w:r w:rsidR="00C71333" w:rsidRPr="0098266C">
              <w:rPr>
                <w:rFonts w:ascii="Arial Narrow" w:eastAsia="MS Mincho" w:hAnsi="Arial Narrow"/>
                <w:sz w:val="24"/>
              </w:rPr>
              <w:t>LCMT</w:t>
            </w:r>
            <w:r w:rsidRPr="0098266C">
              <w:rPr>
                <w:rFonts w:ascii="Arial Narrow" w:eastAsia="MS Mincho" w:hAnsi="Arial Narrow"/>
                <w:sz w:val="24"/>
              </w:rPr>
              <w:t xml:space="preserve"> should take note of all areas of the plan that require updating. The effectiveness of the plan in managing the incident will form the basis for the debrief </w:t>
            </w:r>
            <w:r w:rsidRPr="0098266C">
              <w:rPr>
                <w:rFonts w:ascii="Arial Narrow" w:eastAsia="MS Mincho" w:hAnsi="Arial Narrow"/>
                <w:sz w:val="24"/>
              </w:rPr>
              <w:lastRenderedPageBreak/>
              <w:t>agenda. This will ultimately lead to updating the BCP according to the identified misstatements.</w:t>
            </w:r>
          </w:p>
        </w:tc>
        <w:tc>
          <w:tcPr>
            <w:tcW w:w="0" w:type="auto"/>
          </w:tcPr>
          <w:p w14:paraId="7DF3330C" w14:textId="77777777" w:rsidR="00C2656B" w:rsidRPr="0098266C" w:rsidRDefault="00C2656B" w:rsidP="0098266C">
            <w:pPr>
              <w:pStyle w:val="TableText"/>
              <w:spacing w:line="276" w:lineRule="auto"/>
              <w:jc w:val="both"/>
              <w:rPr>
                <w:rFonts w:ascii="Arial Narrow" w:hAnsi="Arial Narrow"/>
                <w:sz w:val="24"/>
                <w:szCs w:val="24"/>
              </w:rPr>
            </w:pPr>
            <w:r w:rsidRPr="0098266C">
              <w:rPr>
                <w:rFonts w:ascii="Arial Narrow" w:hAnsi="Arial Narrow"/>
                <w:sz w:val="24"/>
                <w:szCs w:val="24"/>
              </w:rPr>
              <w:lastRenderedPageBreak/>
              <w:t xml:space="preserve">CMT/ </w:t>
            </w:r>
            <w:r w:rsidR="00C71333" w:rsidRPr="0098266C">
              <w:rPr>
                <w:rFonts w:ascii="Arial Narrow" w:hAnsi="Arial Narrow"/>
                <w:sz w:val="24"/>
                <w:szCs w:val="24"/>
              </w:rPr>
              <w:t>LCMT</w:t>
            </w:r>
            <w:r w:rsidR="0040768F" w:rsidRPr="0098266C">
              <w:rPr>
                <w:rFonts w:ascii="Arial Narrow" w:hAnsi="Arial Narrow"/>
                <w:sz w:val="24"/>
                <w:szCs w:val="24"/>
              </w:rPr>
              <w:t xml:space="preserve"> Leader</w:t>
            </w:r>
          </w:p>
        </w:tc>
        <w:tc>
          <w:tcPr>
            <w:tcW w:w="0" w:type="auto"/>
          </w:tcPr>
          <w:p w14:paraId="75FA5C07" w14:textId="77777777" w:rsidR="00C2656B" w:rsidRPr="0098266C" w:rsidRDefault="00C2656B" w:rsidP="0098266C">
            <w:pPr>
              <w:pStyle w:val="TableText"/>
              <w:spacing w:line="276" w:lineRule="auto"/>
              <w:jc w:val="both"/>
              <w:rPr>
                <w:rFonts w:ascii="Arial Narrow" w:hAnsi="Arial Narrow"/>
                <w:sz w:val="24"/>
                <w:szCs w:val="24"/>
              </w:rPr>
            </w:pPr>
          </w:p>
        </w:tc>
      </w:tr>
    </w:tbl>
    <w:p w14:paraId="1C9636A9" w14:textId="77777777" w:rsidR="0092759D" w:rsidRPr="0098266C" w:rsidRDefault="0092759D" w:rsidP="00FD2FDC">
      <w:pPr>
        <w:pStyle w:val="Heading3"/>
        <w:numPr>
          <w:ilvl w:val="2"/>
          <w:numId w:val="46"/>
        </w:numPr>
        <w:spacing w:line="276" w:lineRule="auto"/>
        <w:ind w:left="360"/>
        <w:jc w:val="both"/>
        <w:rPr>
          <w:rFonts w:ascii="Arial Narrow" w:hAnsi="Arial Narrow"/>
          <w:color w:val="000000" w:themeColor="text1"/>
          <w:szCs w:val="24"/>
        </w:rPr>
      </w:pPr>
      <w:r w:rsidRPr="0098266C">
        <w:rPr>
          <w:rFonts w:ascii="Arial Narrow" w:hAnsi="Arial Narrow"/>
          <w:color w:val="000000" w:themeColor="text1"/>
          <w:szCs w:val="24"/>
        </w:rPr>
        <w:br w:type="page"/>
      </w:r>
      <w:r w:rsidR="00C2656B" w:rsidRPr="0098266C">
        <w:rPr>
          <w:rFonts w:ascii="Arial Narrow" w:hAnsi="Arial Narrow"/>
          <w:color w:val="000000" w:themeColor="text1"/>
          <w:szCs w:val="24"/>
        </w:rPr>
        <w:lastRenderedPageBreak/>
        <w:t xml:space="preserve"> </w:t>
      </w:r>
      <w:bookmarkStart w:id="40" w:name="_Toc455118487"/>
      <w:r w:rsidRPr="0098266C">
        <w:rPr>
          <w:rFonts w:ascii="Arial Narrow" w:hAnsi="Arial Narrow"/>
          <w:color w:val="000000" w:themeColor="text1"/>
          <w:szCs w:val="24"/>
          <w:highlight w:val="red"/>
        </w:rPr>
        <w:t>Disaster Declaration</w:t>
      </w:r>
      <w:bookmarkEnd w:id="40"/>
    </w:p>
    <w:tbl>
      <w:tblPr>
        <w:tblW w:w="5112"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643"/>
        <w:gridCol w:w="6999"/>
        <w:gridCol w:w="1517"/>
        <w:gridCol w:w="405"/>
      </w:tblGrid>
      <w:tr w:rsidR="0092759D" w:rsidRPr="0098266C" w14:paraId="09940F70" w14:textId="77777777" w:rsidTr="003D6F49">
        <w:trPr>
          <w:tblHeader/>
          <w:jc w:val="center"/>
        </w:trPr>
        <w:tc>
          <w:tcPr>
            <w:tcW w:w="300" w:type="pct"/>
            <w:shd w:val="clear" w:color="auto" w:fill="70AD47" w:themeFill="accent6"/>
          </w:tcPr>
          <w:p w14:paraId="49BBA432" w14:textId="77777777" w:rsidR="0092759D" w:rsidRPr="0098266C" w:rsidRDefault="0092759D" w:rsidP="0098266C">
            <w:pPr>
              <w:pStyle w:val="EYTableheading"/>
              <w:jc w:val="both"/>
              <w:rPr>
                <w:sz w:val="24"/>
                <w:szCs w:val="24"/>
              </w:rPr>
            </w:pPr>
            <w:r w:rsidRPr="0098266C">
              <w:rPr>
                <w:sz w:val="24"/>
                <w:szCs w:val="24"/>
              </w:rPr>
              <w:t>Step</w:t>
            </w:r>
          </w:p>
        </w:tc>
        <w:tc>
          <w:tcPr>
            <w:tcW w:w="3792" w:type="pct"/>
            <w:shd w:val="clear" w:color="auto" w:fill="70AD47" w:themeFill="accent6"/>
          </w:tcPr>
          <w:p w14:paraId="3E96F1D9" w14:textId="77777777" w:rsidR="0092759D" w:rsidRPr="0098266C" w:rsidRDefault="0092759D" w:rsidP="0098266C">
            <w:pPr>
              <w:pStyle w:val="EYTableheading"/>
              <w:jc w:val="both"/>
              <w:rPr>
                <w:sz w:val="24"/>
                <w:szCs w:val="24"/>
              </w:rPr>
            </w:pPr>
            <w:r w:rsidRPr="0098266C">
              <w:rPr>
                <w:sz w:val="24"/>
                <w:szCs w:val="24"/>
              </w:rPr>
              <w:t>Action</w:t>
            </w:r>
          </w:p>
        </w:tc>
        <w:tc>
          <w:tcPr>
            <w:tcW w:w="651" w:type="pct"/>
            <w:shd w:val="clear" w:color="auto" w:fill="70AD47" w:themeFill="accent6"/>
          </w:tcPr>
          <w:p w14:paraId="3FC8E9F3" w14:textId="77777777" w:rsidR="0092759D" w:rsidRPr="0098266C" w:rsidRDefault="0092759D" w:rsidP="0098266C">
            <w:pPr>
              <w:pStyle w:val="EYTableheading"/>
              <w:jc w:val="both"/>
              <w:rPr>
                <w:sz w:val="24"/>
                <w:szCs w:val="24"/>
              </w:rPr>
            </w:pPr>
            <w:r w:rsidRPr="0098266C">
              <w:rPr>
                <w:sz w:val="24"/>
                <w:szCs w:val="24"/>
              </w:rPr>
              <w:t>Owner</w:t>
            </w:r>
          </w:p>
        </w:tc>
        <w:tc>
          <w:tcPr>
            <w:tcW w:w="257" w:type="pct"/>
            <w:shd w:val="clear" w:color="auto" w:fill="70AD47" w:themeFill="accent6"/>
          </w:tcPr>
          <w:p w14:paraId="19C3DA22" w14:textId="77777777" w:rsidR="0092759D" w:rsidRPr="0098266C" w:rsidRDefault="0092759D" w:rsidP="0098266C">
            <w:pPr>
              <w:pStyle w:val="EYTableheading"/>
              <w:jc w:val="both"/>
              <w:rPr>
                <w:sz w:val="24"/>
                <w:szCs w:val="24"/>
              </w:rPr>
            </w:pPr>
            <w:r w:rsidRPr="0098266C">
              <w:rPr>
                <w:sz w:val="24"/>
                <w:szCs w:val="24"/>
              </w:rPr>
              <w:sym w:font="Wingdings" w:char="F0FC"/>
            </w:r>
          </w:p>
        </w:tc>
      </w:tr>
      <w:tr w:rsidR="0092759D" w:rsidRPr="0098266C" w14:paraId="5C7C3969" w14:textId="77777777" w:rsidTr="00715A53">
        <w:trPr>
          <w:jc w:val="center"/>
        </w:trPr>
        <w:tc>
          <w:tcPr>
            <w:tcW w:w="300" w:type="pct"/>
          </w:tcPr>
          <w:p w14:paraId="1021014D" w14:textId="77777777" w:rsidR="0092759D" w:rsidRPr="0098266C" w:rsidRDefault="0092759D" w:rsidP="00FD2FDC">
            <w:pPr>
              <w:pStyle w:val="TableTextStepNumber"/>
              <w:numPr>
                <w:ilvl w:val="0"/>
                <w:numId w:val="15"/>
              </w:numPr>
              <w:spacing w:line="276" w:lineRule="auto"/>
              <w:jc w:val="both"/>
              <w:rPr>
                <w:rFonts w:ascii="Arial Narrow" w:hAnsi="Arial Narrow"/>
                <w:sz w:val="24"/>
              </w:rPr>
            </w:pPr>
          </w:p>
        </w:tc>
        <w:tc>
          <w:tcPr>
            <w:tcW w:w="3792" w:type="pct"/>
          </w:tcPr>
          <w:p w14:paraId="5D3B90A2" w14:textId="77777777" w:rsidR="0092759D" w:rsidRPr="0098266C" w:rsidRDefault="0092759D"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The </w:t>
            </w:r>
            <w:r w:rsidR="001B45C7" w:rsidRPr="0098266C">
              <w:rPr>
                <w:rFonts w:ascii="Arial Narrow" w:hAnsi="Arial Narrow"/>
                <w:sz w:val="24"/>
                <w:szCs w:val="24"/>
              </w:rPr>
              <w:t xml:space="preserve">Corporate </w:t>
            </w:r>
            <w:r w:rsidRPr="0098266C">
              <w:rPr>
                <w:rFonts w:ascii="Arial Narrow" w:hAnsi="Arial Narrow"/>
                <w:sz w:val="24"/>
                <w:szCs w:val="24"/>
              </w:rPr>
              <w:t>Crisis Management Team</w:t>
            </w:r>
            <w:r w:rsidR="001B45C7" w:rsidRPr="0098266C">
              <w:rPr>
                <w:rFonts w:ascii="Arial Narrow" w:hAnsi="Arial Narrow"/>
                <w:sz w:val="24"/>
                <w:szCs w:val="24"/>
              </w:rPr>
              <w:t xml:space="preserve"> working with the Local Crisis Management Team</w:t>
            </w:r>
            <w:r w:rsidRPr="0098266C">
              <w:rPr>
                <w:rFonts w:ascii="Arial Narrow" w:hAnsi="Arial Narrow"/>
                <w:sz w:val="24"/>
                <w:szCs w:val="24"/>
              </w:rPr>
              <w:t xml:space="preserve"> will ensure that a formal assessment of the situation is made and will take responsibility for deciding whether to formally declare a disaster</w:t>
            </w:r>
            <w:r w:rsidR="00A4133F" w:rsidRPr="0098266C">
              <w:rPr>
                <w:rFonts w:ascii="Arial Narrow" w:hAnsi="Arial Narrow"/>
                <w:sz w:val="24"/>
                <w:szCs w:val="24"/>
              </w:rPr>
              <w:t>. The following activation criterion must have been met:</w:t>
            </w:r>
          </w:p>
          <w:p w14:paraId="51287064" w14:textId="77777777" w:rsidR="00A4133F" w:rsidRPr="0098266C" w:rsidRDefault="00A4133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Safety of personnel is at stake;</w:t>
            </w:r>
          </w:p>
          <w:p w14:paraId="176C887E" w14:textId="77777777" w:rsidR="00A4133F" w:rsidRPr="0098266C" w:rsidRDefault="00A4133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Severe damage to the facility precludes further operation;</w:t>
            </w:r>
          </w:p>
          <w:p w14:paraId="39BD0D49" w14:textId="77777777" w:rsidR="00A4133F" w:rsidRPr="0098266C" w:rsidRDefault="005B7B89"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The critical systems</w:t>
            </w:r>
            <w:r w:rsidR="00A4133F" w:rsidRPr="0098266C">
              <w:rPr>
                <w:rFonts w:ascii="Arial Narrow" w:hAnsi="Arial Narrow"/>
                <w:bCs/>
                <w:sz w:val="24"/>
              </w:rPr>
              <w:t xml:space="preserve"> will be unavailable for more than 72 hours; or</w:t>
            </w:r>
          </w:p>
          <w:p w14:paraId="24B37640" w14:textId="77777777" w:rsidR="00A4133F" w:rsidRPr="0098266C" w:rsidRDefault="00A4133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sz w:val="24"/>
              </w:rPr>
            </w:pPr>
            <w:r w:rsidRPr="0098266C">
              <w:rPr>
                <w:rFonts w:ascii="Arial Narrow" w:hAnsi="Arial Narrow"/>
                <w:sz w:val="24"/>
              </w:rPr>
              <w:t>Extent of damage to systems (physical, operational or cost) precludes continued operations.</w:t>
            </w:r>
          </w:p>
          <w:p w14:paraId="13CC28BB" w14:textId="77777777" w:rsidR="00A4133F" w:rsidRPr="0098266C" w:rsidRDefault="00CB3652" w:rsidP="0098266C">
            <w:pPr>
              <w:overflowPunct w:val="0"/>
              <w:autoSpaceDE w:val="0"/>
              <w:autoSpaceDN w:val="0"/>
              <w:adjustRightInd w:val="0"/>
              <w:spacing w:after="240" w:line="276" w:lineRule="auto"/>
              <w:jc w:val="both"/>
              <w:textAlignment w:val="baseline"/>
              <w:rPr>
                <w:rFonts w:ascii="Arial Narrow" w:hAnsi="Arial Narrow"/>
                <w:sz w:val="24"/>
              </w:rPr>
            </w:pPr>
            <w:r w:rsidRPr="0098266C">
              <w:rPr>
                <w:rFonts w:ascii="Arial Narrow" w:hAnsi="Arial Narrow"/>
                <w:sz w:val="24"/>
              </w:rPr>
              <w:t xml:space="preserve">A declaration of disaster </w:t>
            </w:r>
            <w:r w:rsidRPr="0098266C">
              <w:rPr>
                <w:rFonts w:ascii="Arial Narrow" w:hAnsi="Arial Narrow"/>
                <w:b/>
                <w:sz w:val="24"/>
              </w:rPr>
              <w:t>MUST</w:t>
            </w:r>
            <w:r w:rsidR="00A4133F" w:rsidRPr="0098266C">
              <w:rPr>
                <w:rFonts w:ascii="Arial Narrow" w:hAnsi="Arial Narrow"/>
                <w:sz w:val="24"/>
              </w:rPr>
              <w:t xml:space="preserve"> address the following: </w:t>
            </w:r>
          </w:p>
          <w:p w14:paraId="1A43393F" w14:textId="77777777" w:rsidR="00A4133F" w:rsidRPr="0098266C" w:rsidRDefault="00A4133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Accurate description</w:t>
            </w:r>
            <w:r w:rsidR="00251BED" w:rsidRPr="0098266C">
              <w:rPr>
                <w:rFonts w:ascii="Arial Narrow" w:hAnsi="Arial Narrow"/>
                <w:bCs/>
                <w:sz w:val="24"/>
              </w:rPr>
              <w:t>s</w:t>
            </w:r>
            <w:r w:rsidRPr="0098266C">
              <w:rPr>
                <w:rFonts w:ascii="Arial Narrow" w:hAnsi="Arial Narrow"/>
                <w:bCs/>
                <w:sz w:val="24"/>
              </w:rPr>
              <w:t xml:space="preserve"> of the nature and extent of the disaster;</w:t>
            </w:r>
          </w:p>
          <w:p w14:paraId="1FF7D8EA" w14:textId="77777777" w:rsidR="00A4133F" w:rsidRPr="0098266C" w:rsidRDefault="00A4133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 xml:space="preserve">The facilities and/or business functions that are to be closed, including any available information on how long they may stay closed; and </w:t>
            </w:r>
          </w:p>
          <w:p w14:paraId="0249573D" w14:textId="77777777" w:rsidR="00A4133F" w:rsidRPr="0098266C" w:rsidRDefault="00A4133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sz w:val="24"/>
              </w:rPr>
            </w:pPr>
            <w:r w:rsidRPr="0098266C">
              <w:rPr>
                <w:rFonts w:ascii="Arial Narrow" w:hAnsi="Arial Narrow"/>
                <w:bCs/>
                <w:sz w:val="24"/>
              </w:rPr>
              <w:t>The</w:t>
            </w:r>
            <w:r w:rsidRPr="0098266C">
              <w:rPr>
                <w:rFonts w:ascii="Arial Narrow" w:hAnsi="Arial Narrow"/>
                <w:sz w:val="24"/>
              </w:rPr>
              <w:t xml:space="preserve"> facilities and/or business functions that are to continue in operation or only be briefly interrupted, including information on how customers shall be able to receive the relevant services. </w:t>
            </w:r>
          </w:p>
        </w:tc>
        <w:tc>
          <w:tcPr>
            <w:tcW w:w="651" w:type="pct"/>
          </w:tcPr>
          <w:p w14:paraId="52A4648C" w14:textId="77777777" w:rsidR="0092759D" w:rsidRPr="0098266C" w:rsidRDefault="0092759D" w:rsidP="0098266C">
            <w:pPr>
              <w:pStyle w:val="TableText"/>
              <w:spacing w:line="276" w:lineRule="auto"/>
              <w:jc w:val="both"/>
              <w:rPr>
                <w:rFonts w:ascii="Arial Narrow" w:hAnsi="Arial Narrow"/>
                <w:sz w:val="24"/>
                <w:szCs w:val="24"/>
              </w:rPr>
            </w:pPr>
            <w:r w:rsidRPr="0098266C">
              <w:rPr>
                <w:rFonts w:ascii="Arial Narrow" w:hAnsi="Arial Narrow"/>
                <w:sz w:val="24"/>
                <w:szCs w:val="24"/>
              </w:rPr>
              <w:t>Crisis Management Team</w:t>
            </w:r>
          </w:p>
        </w:tc>
        <w:tc>
          <w:tcPr>
            <w:tcW w:w="257" w:type="pct"/>
          </w:tcPr>
          <w:p w14:paraId="07B24135" w14:textId="77777777" w:rsidR="0092759D" w:rsidRPr="0098266C" w:rsidRDefault="0092759D" w:rsidP="0098266C">
            <w:pPr>
              <w:pStyle w:val="TableText"/>
              <w:spacing w:line="276" w:lineRule="auto"/>
              <w:jc w:val="both"/>
              <w:rPr>
                <w:rFonts w:ascii="Arial Narrow" w:hAnsi="Arial Narrow"/>
                <w:sz w:val="24"/>
                <w:szCs w:val="24"/>
              </w:rPr>
            </w:pPr>
          </w:p>
        </w:tc>
      </w:tr>
      <w:tr w:rsidR="0092759D" w:rsidRPr="0098266C" w14:paraId="0D1E4C49" w14:textId="77777777" w:rsidTr="00715A53">
        <w:trPr>
          <w:jc w:val="center"/>
        </w:trPr>
        <w:tc>
          <w:tcPr>
            <w:tcW w:w="300" w:type="pct"/>
          </w:tcPr>
          <w:p w14:paraId="24B362F6" w14:textId="77777777" w:rsidR="0092759D" w:rsidRPr="0098266C" w:rsidRDefault="0092759D" w:rsidP="00FD2FDC">
            <w:pPr>
              <w:pStyle w:val="TableTextStepNumber"/>
              <w:numPr>
                <w:ilvl w:val="0"/>
                <w:numId w:val="15"/>
              </w:numPr>
              <w:spacing w:line="276" w:lineRule="auto"/>
              <w:jc w:val="both"/>
              <w:rPr>
                <w:rFonts w:ascii="Arial Narrow" w:hAnsi="Arial Narrow"/>
                <w:sz w:val="24"/>
              </w:rPr>
            </w:pPr>
          </w:p>
        </w:tc>
        <w:tc>
          <w:tcPr>
            <w:tcW w:w="3792" w:type="pct"/>
          </w:tcPr>
          <w:p w14:paraId="10E84DD6" w14:textId="77777777" w:rsidR="0092759D" w:rsidRPr="0098266C" w:rsidRDefault="0092759D" w:rsidP="0098266C">
            <w:pPr>
              <w:pStyle w:val="TableText"/>
              <w:spacing w:line="276" w:lineRule="auto"/>
              <w:jc w:val="both"/>
              <w:rPr>
                <w:rFonts w:ascii="Arial Narrow" w:hAnsi="Arial Narrow"/>
                <w:sz w:val="24"/>
                <w:szCs w:val="24"/>
              </w:rPr>
            </w:pPr>
            <w:r w:rsidRPr="0098266C">
              <w:rPr>
                <w:rFonts w:ascii="Arial Narrow" w:hAnsi="Arial Narrow"/>
                <w:sz w:val="24"/>
                <w:szCs w:val="24"/>
              </w:rPr>
              <w:t>Once the decision has been taken to declare a disaster, you will be advised:</w:t>
            </w:r>
          </w:p>
          <w:p w14:paraId="3AFED5BF" w14:textId="77777777" w:rsidR="0092759D" w:rsidRPr="0098266C" w:rsidRDefault="0092759D" w:rsidP="00FD2FDC">
            <w:pPr>
              <w:pStyle w:val="EYBullet2"/>
              <w:numPr>
                <w:ilvl w:val="0"/>
                <w:numId w:val="20"/>
              </w:numPr>
              <w:spacing w:line="276" w:lineRule="auto"/>
              <w:jc w:val="both"/>
              <w:rPr>
                <w:rFonts w:ascii="Arial Narrow" w:hAnsi="Arial Narrow"/>
                <w:sz w:val="24"/>
                <w:szCs w:val="24"/>
              </w:rPr>
            </w:pPr>
            <w:r w:rsidRPr="0098266C">
              <w:rPr>
                <w:rFonts w:ascii="Arial Narrow" w:hAnsi="Arial Narrow"/>
                <w:sz w:val="24"/>
                <w:szCs w:val="24"/>
              </w:rPr>
              <w:t>To invoke your Business Continuity Plan</w:t>
            </w:r>
          </w:p>
          <w:p w14:paraId="5D5AD368" w14:textId="77777777" w:rsidR="0092759D" w:rsidRPr="0098266C" w:rsidRDefault="0092759D" w:rsidP="00FD2FDC">
            <w:pPr>
              <w:pStyle w:val="EYBullet2"/>
              <w:numPr>
                <w:ilvl w:val="0"/>
                <w:numId w:val="20"/>
              </w:numPr>
              <w:spacing w:line="276" w:lineRule="auto"/>
              <w:jc w:val="both"/>
              <w:rPr>
                <w:rFonts w:ascii="Arial Narrow" w:hAnsi="Arial Narrow"/>
                <w:sz w:val="24"/>
                <w:szCs w:val="24"/>
              </w:rPr>
            </w:pPr>
            <w:r w:rsidRPr="0098266C">
              <w:rPr>
                <w:rFonts w:ascii="Arial Narrow" w:hAnsi="Arial Narrow"/>
                <w:sz w:val="24"/>
                <w:szCs w:val="24"/>
              </w:rPr>
              <w:t>Of any other actions required of you</w:t>
            </w:r>
          </w:p>
        </w:tc>
        <w:tc>
          <w:tcPr>
            <w:tcW w:w="651" w:type="pct"/>
          </w:tcPr>
          <w:p w14:paraId="006D2084" w14:textId="77777777" w:rsidR="0092759D" w:rsidRPr="0098266C" w:rsidRDefault="001B45C7" w:rsidP="0098266C">
            <w:pPr>
              <w:pStyle w:val="TableText"/>
              <w:spacing w:line="276" w:lineRule="auto"/>
              <w:jc w:val="both"/>
              <w:rPr>
                <w:rFonts w:ascii="Arial Narrow" w:hAnsi="Arial Narrow"/>
                <w:sz w:val="24"/>
                <w:szCs w:val="24"/>
              </w:rPr>
            </w:pPr>
            <w:r w:rsidRPr="0098266C">
              <w:rPr>
                <w:rFonts w:ascii="Arial Narrow" w:hAnsi="Arial Narrow"/>
                <w:sz w:val="24"/>
                <w:szCs w:val="24"/>
              </w:rPr>
              <w:t>CCMT/LCCMT</w:t>
            </w:r>
          </w:p>
        </w:tc>
        <w:tc>
          <w:tcPr>
            <w:tcW w:w="257" w:type="pct"/>
          </w:tcPr>
          <w:p w14:paraId="7585125C" w14:textId="77777777" w:rsidR="0092759D" w:rsidRPr="0098266C" w:rsidRDefault="0092759D" w:rsidP="0098266C">
            <w:pPr>
              <w:pStyle w:val="TableText"/>
              <w:spacing w:line="276" w:lineRule="auto"/>
              <w:jc w:val="both"/>
              <w:rPr>
                <w:rFonts w:ascii="Arial Narrow" w:hAnsi="Arial Narrow"/>
                <w:sz w:val="24"/>
                <w:szCs w:val="24"/>
              </w:rPr>
            </w:pPr>
          </w:p>
        </w:tc>
      </w:tr>
    </w:tbl>
    <w:p w14:paraId="5E614B15" w14:textId="77777777" w:rsidR="0092759D" w:rsidRPr="0098266C" w:rsidRDefault="0092759D" w:rsidP="0098266C">
      <w:pPr>
        <w:spacing w:line="276" w:lineRule="auto"/>
        <w:jc w:val="both"/>
        <w:rPr>
          <w:rFonts w:ascii="Arial Narrow" w:hAnsi="Arial Narrow"/>
          <w:sz w:val="24"/>
        </w:rPr>
      </w:pPr>
    </w:p>
    <w:p w14:paraId="558A582B" w14:textId="77777777" w:rsidR="00A4133F" w:rsidRPr="0098266C" w:rsidRDefault="00A4133F" w:rsidP="0098266C">
      <w:pPr>
        <w:pStyle w:val="EYBodyText1"/>
        <w:spacing w:line="276" w:lineRule="auto"/>
        <w:rPr>
          <w:rFonts w:ascii="Arial Narrow" w:hAnsi="Arial Narrow" w:cs="Arial"/>
          <w:b/>
          <w:color w:val="003366"/>
          <w:sz w:val="24"/>
          <w:szCs w:val="24"/>
          <w:lang w:val="en-US"/>
        </w:rPr>
      </w:pPr>
    </w:p>
    <w:p w14:paraId="376546E8" w14:textId="77777777" w:rsidR="0092759D" w:rsidRPr="0098266C" w:rsidRDefault="0092759D" w:rsidP="00FD2FDC">
      <w:pPr>
        <w:pStyle w:val="Heading3"/>
        <w:numPr>
          <w:ilvl w:val="2"/>
          <w:numId w:val="46"/>
        </w:numPr>
        <w:spacing w:line="276" w:lineRule="auto"/>
        <w:ind w:left="360"/>
        <w:jc w:val="both"/>
        <w:rPr>
          <w:rFonts w:ascii="Arial Narrow" w:hAnsi="Arial Narrow"/>
          <w:color w:val="000000" w:themeColor="text1"/>
          <w:szCs w:val="24"/>
        </w:rPr>
      </w:pPr>
      <w:bookmarkStart w:id="41" w:name="_Toc455118488"/>
      <w:r w:rsidRPr="0098266C">
        <w:rPr>
          <w:rFonts w:ascii="Arial Narrow" w:hAnsi="Arial Narrow"/>
          <w:color w:val="000000" w:themeColor="text1"/>
          <w:szCs w:val="24"/>
        </w:rPr>
        <w:t>Team Communication</w:t>
      </w:r>
      <w:bookmarkEnd w:id="41"/>
    </w:p>
    <w:p w14:paraId="435E1197" w14:textId="77777777" w:rsidR="00C2656B" w:rsidRPr="0098266C" w:rsidRDefault="00C2656B" w:rsidP="00FD2FDC">
      <w:pPr>
        <w:numPr>
          <w:ilvl w:val="0"/>
          <w:numId w:val="25"/>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 xml:space="preserve">If the </w:t>
      </w:r>
      <w:r w:rsidR="001B45C7" w:rsidRPr="0098266C">
        <w:rPr>
          <w:rFonts w:ascii="Arial Narrow" w:hAnsi="Arial Narrow"/>
          <w:bCs/>
          <w:sz w:val="24"/>
        </w:rPr>
        <w:t>BCP</w:t>
      </w:r>
      <w:r w:rsidRPr="0098266C">
        <w:rPr>
          <w:rFonts w:ascii="Arial Narrow" w:hAnsi="Arial Narrow"/>
          <w:bCs/>
          <w:sz w:val="24"/>
        </w:rPr>
        <w:t xml:space="preserve"> is activated, the</w:t>
      </w:r>
      <w:r w:rsidR="00F75602" w:rsidRPr="0098266C">
        <w:rPr>
          <w:rFonts w:ascii="Arial Narrow" w:hAnsi="Arial Narrow"/>
          <w:bCs/>
          <w:sz w:val="24"/>
        </w:rPr>
        <w:t xml:space="preserve"> </w:t>
      </w:r>
      <w:r w:rsidR="00C71333" w:rsidRPr="0098266C">
        <w:rPr>
          <w:rFonts w:ascii="Arial Narrow" w:hAnsi="Arial Narrow"/>
          <w:bCs/>
          <w:sz w:val="24"/>
        </w:rPr>
        <w:t>LCMT</w:t>
      </w:r>
      <w:r w:rsidR="00F75602" w:rsidRPr="0098266C">
        <w:rPr>
          <w:rFonts w:ascii="Arial Narrow" w:hAnsi="Arial Narrow"/>
          <w:bCs/>
          <w:sz w:val="24"/>
        </w:rPr>
        <w:t xml:space="preserve"> leader</w:t>
      </w:r>
      <w:r w:rsidRPr="0098266C">
        <w:rPr>
          <w:rFonts w:ascii="Arial Narrow" w:hAnsi="Arial Narrow"/>
          <w:bCs/>
          <w:sz w:val="24"/>
        </w:rPr>
        <w:t xml:space="preserve"> will notify all Team Leaders, and provide details of the event, and state whether relocation</w:t>
      </w:r>
      <w:r w:rsidR="00956EEC" w:rsidRPr="0098266C">
        <w:rPr>
          <w:rFonts w:ascii="Arial Narrow" w:hAnsi="Arial Narrow"/>
          <w:bCs/>
          <w:sz w:val="24"/>
        </w:rPr>
        <w:t>/Evacuation</w:t>
      </w:r>
      <w:r w:rsidRPr="0098266C">
        <w:rPr>
          <w:rFonts w:ascii="Arial Narrow" w:hAnsi="Arial Narrow"/>
          <w:bCs/>
          <w:sz w:val="24"/>
        </w:rPr>
        <w:t xml:space="preserve"> is required. </w:t>
      </w:r>
    </w:p>
    <w:p w14:paraId="0AD5A97F" w14:textId="77777777" w:rsidR="00C2656B" w:rsidRPr="0098266C" w:rsidRDefault="00C2656B" w:rsidP="00FD2FDC">
      <w:pPr>
        <w:numPr>
          <w:ilvl w:val="0"/>
          <w:numId w:val="25"/>
        </w:numPr>
        <w:overflowPunct w:val="0"/>
        <w:autoSpaceDE w:val="0"/>
        <w:autoSpaceDN w:val="0"/>
        <w:adjustRightInd w:val="0"/>
        <w:spacing w:before="120" w:after="120" w:line="276" w:lineRule="auto"/>
        <w:jc w:val="both"/>
        <w:textAlignment w:val="baseline"/>
        <w:rPr>
          <w:rFonts w:ascii="Arial Narrow" w:hAnsi="Arial Narrow"/>
          <w:bCs/>
          <w:sz w:val="24"/>
          <w:lang w:val="en-GB"/>
        </w:rPr>
      </w:pPr>
      <w:r w:rsidRPr="0098266C">
        <w:rPr>
          <w:rFonts w:ascii="Arial Narrow" w:hAnsi="Arial Narrow"/>
          <w:bCs/>
          <w:sz w:val="24"/>
        </w:rPr>
        <w:t>Upon notification from the</w:t>
      </w:r>
      <w:r w:rsidR="00F75602" w:rsidRPr="0098266C">
        <w:rPr>
          <w:rFonts w:ascii="Arial Narrow" w:hAnsi="Arial Narrow"/>
          <w:bCs/>
          <w:sz w:val="24"/>
        </w:rPr>
        <w:t xml:space="preserve"> </w:t>
      </w:r>
      <w:r w:rsidR="00956EEC" w:rsidRPr="0098266C">
        <w:rPr>
          <w:rFonts w:ascii="Arial Narrow" w:hAnsi="Arial Narrow"/>
          <w:bCs/>
          <w:sz w:val="24"/>
        </w:rPr>
        <w:t xml:space="preserve">LCMT </w:t>
      </w:r>
      <w:r w:rsidR="00C71333" w:rsidRPr="0098266C">
        <w:rPr>
          <w:rFonts w:ascii="Arial Narrow" w:hAnsi="Arial Narrow"/>
          <w:bCs/>
          <w:sz w:val="24"/>
        </w:rPr>
        <w:t>Leader</w:t>
      </w:r>
      <w:r w:rsidR="00DB45E1" w:rsidRPr="0098266C">
        <w:rPr>
          <w:rFonts w:ascii="Arial Narrow" w:hAnsi="Arial Narrow"/>
          <w:bCs/>
          <w:sz w:val="24"/>
        </w:rPr>
        <w:t>, the call tree will be activated.</w:t>
      </w:r>
      <w:r w:rsidRPr="0098266C">
        <w:rPr>
          <w:rFonts w:ascii="Arial Narrow" w:hAnsi="Arial Narrow"/>
          <w:bCs/>
          <w:sz w:val="24"/>
        </w:rPr>
        <w:t xml:space="preserve"> Team members are to be informed of all applicable information and prepared to res</w:t>
      </w:r>
      <w:r w:rsidR="00251BED" w:rsidRPr="0098266C">
        <w:rPr>
          <w:rFonts w:ascii="Arial Narrow" w:hAnsi="Arial Narrow"/>
          <w:bCs/>
          <w:sz w:val="24"/>
        </w:rPr>
        <w:t xml:space="preserve">pond and relocate if necessary. </w:t>
      </w:r>
    </w:p>
    <w:p w14:paraId="41D4263B" w14:textId="77777777" w:rsidR="00C2656B" w:rsidRPr="0098266C" w:rsidRDefault="00C2656B" w:rsidP="00FD2FDC">
      <w:pPr>
        <w:numPr>
          <w:ilvl w:val="0"/>
          <w:numId w:val="25"/>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The</w:t>
      </w:r>
      <w:r w:rsidR="00F75602" w:rsidRPr="0098266C">
        <w:rPr>
          <w:rFonts w:ascii="Arial Narrow" w:hAnsi="Arial Narrow"/>
          <w:bCs/>
          <w:sz w:val="24"/>
        </w:rPr>
        <w:t xml:space="preserve"> </w:t>
      </w:r>
      <w:r w:rsidR="00956EEC" w:rsidRPr="0098266C">
        <w:rPr>
          <w:rFonts w:ascii="Arial Narrow" w:hAnsi="Arial Narrow"/>
          <w:bCs/>
          <w:sz w:val="24"/>
        </w:rPr>
        <w:t xml:space="preserve">LCMT </w:t>
      </w:r>
      <w:r w:rsidR="00C71333" w:rsidRPr="0098266C">
        <w:rPr>
          <w:rFonts w:ascii="Arial Narrow" w:hAnsi="Arial Narrow"/>
          <w:bCs/>
          <w:sz w:val="24"/>
        </w:rPr>
        <w:t>lead</w:t>
      </w:r>
      <w:r w:rsidRPr="0098266C">
        <w:rPr>
          <w:rFonts w:ascii="Arial Narrow" w:hAnsi="Arial Narrow"/>
          <w:bCs/>
          <w:sz w:val="24"/>
        </w:rPr>
        <w:t xml:space="preserve">er will notify the Alternate Site that a contingency event has been declared and to prepare the facility for CIC’s arrival. </w:t>
      </w:r>
    </w:p>
    <w:p w14:paraId="02CB8F03" w14:textId="77777777" w:rsidR="00C2656B" w:rsidRPr="0098266C" w:rsidRDefault="00C2656B" w:rsidP="00FD2FDC">
      <w:pPr>
        <w:numPr>
          <w:ilvl w:val="0"/>
          <w:numId w:val="25"/>
        </w:numPr>
        <w:overflowPunct w:val="0"/>
        <w:autoSpaceDE w:val="0"/>
        <w:autoSpaceDN w:val="0"/>
        <w:adjustRightInd w:val="0"/>
        <w:spacing w:before="120" w:after="120" w:line="276" w:lineRule="auto"/>
        <w:jc w:val="both"/>
        <w:textAlignment w:val="baseline"/>
        <w:rPr>
          <w:rFonts w:ascii="Arial Narrow" w:hAnsi="Arial Narrow"/>
          <w:sz w:val="24"/>
        </w:rPr>
      </w:pPr>
      <w:r w:rsidRPr="0098266C">
        <w:rPr>
          <w:rFonts w:ascii="Arial Narrow" w:hAnsi="Arial Narrow"/>
          <w:bCs/>
          <w:sz w:val="24"/>
        </w:rPr>
        <w:lastRenderedPageBreak/>
        <w:t xml:space="preserve">The </w:t>
      </w:r>
      <w:r w:rsidR="00956EEC" w:rsidRPr="0098266C">
        <w:rPr>
          <w:rFonts w:ascii="Arial Narrow" w:hAnsi="Arial Narrow"/>
          <w:bCs/>
          <w:sz w:val="24"/>
        </w:rPr>
        <w:t>C</w:t>
      </w:r>
      <w:r w:rsidRPr="0098266C">
        <w:rPr>
          <w:rFonts w:ascii="Arial Narrow" w:hAnsi="Arial Narrow"/>
          <w:sz w:val="24"/>
        </w:rPr>
        <w:t>CMT Leader will receive daily progress reports.</w:t>
      </w:r>
    </w:p>
    <w:p w14:paraId="563A16F1" w14:textId="77777777" w:rsidR="00DB45E1" w:rsidRPr="0098266C" w:rsidRDefault="00DB45E1" w:rsidP="0098266C">
      <w:pPr>
        <w:spacing w:line="276" w:lineRule="auto"/>
        <w:jc w:val="both"/>
        <w:rPr>
          <w:rFonts w:ascii="Arial Narrow" w:hAnsi="Arial Narrow" w:cs="Arial"/>
          <w:b/>
          <w:bCs/>
          <w:spacing w:val="-10"/>
          <w:kern w:val="32"/>
          <w:sz w:val="24"/>
          <w:lang w:val="en-GB"/>
        </w:rPr>
      </w:pPr>
      <w:bookmarkStart w:id="42" w:name="_Toc2406261"/>
      <w:bookmarkStart w:id="43" w:name="_Toc136401007"/>
      <w:bookmarkStart w:id="44" w:name="_Toc210017343"/>
      <w:r w:rsidRPr="0098266C">
        <w:rPr>
          <w:rFonts w:ascii="Arial Narrow" w:hAnsi="Arial Narrow"/>
          <w:sz w:val="24"/>
        </w:rPr>
        <w:br w:type="page"/>
      </w:r>
    </w:p>
    <w:p w14:paraId="0D8F05E1" w14:textId="77777777" w:rsidR="00E60A74" w:rsidRPr="0098266C" w:rsidRDefault="00E60A74" w:rsidP="00FD2FDC">
      <w:pPr>
        <w:pStyle w:val="Heading2"/>
        <w:numPr>
          <w:ilvl w:val="1"/>
          <w:numId w:val="46"/>
        </w:numPr>
        <w:spacing w:line="276" w:lineRule="auto"/>
        <w:jc w:val="both"/>
        <w:rPr>
          <w:rFonts w:ascii="Arial Narrow" w:hAnsi="Arial Narrow"/>
          <w:sz w:val="24"/>
          <w:szCs w:val="24"/>
        </w:rPr>
      </w:pPr>
      <w:bookmarkStart w:id="45" w:name="_Toc455118489"/>
      <w:r w:rsidRPr="0098266C">
        <w:rPr>
          <w:rFonts w:ascii="Arial Narrow" w:hAnsi="Arial Narrow"/>
          <w:sz w:val="24"/>
          <w:szCs w:val="24"/>
        </w:rPr>
        <w:lastRenderedPageBreak/>
        <w:t>Phase 2 - Interim Contingencies</w:t>
      </w:r>
      <w:bookmarkEnd w:id="42"/>
      <w:bookmarkEnd w:id="43"/>
      <w:bookmarkEnd w:id="44"/>
      <w:bookmarkEnd w:id="45"/>
    </w:p>
    <w:p w14:paraId="42E1498D" w14:textId="77777777" w:rsidR="00CC3B39" w:rsidRPr="0098266C" w:rsidRDefault="00E60A74" w:rsidP="0098266C">
      <w:pPr>
        <w:tabs>
          <w:tab w:val="left" w:pos="9029"/>
        </w:tabs>
        <w:spacing w:line="276" w:lineRule="auto"/>
        <w:jc w:val="both"/>
        <w:rPr>
          <w:rFonts w:ascii="Arial Narrow" w:hAnsi="Arial Narrow"/>
          <w:sz w:val="24"/>
          <w:lang w:val="en-CA"/>
        </w:rPr>
      </w:pPr>
      <w:r w:rsidRPr="0098266C">
        <w:rPr>
          <w:rFonts w:ascii="Arial Narrow" w:hAnsi="Arial Narrow"/>
          <w:sz w:val="24"/>
          <w:lang w:val="en-CA"/>
        </w:rPr>
        <w:t xml:space="preserve">Before the decision is made either to return to normal operations, or to fully invoke business recovery plans, short-term measures will be required to maintain an acceptable level of operation for the time-critical processes for </w:t>
      </w:r>
      <w:r w:rsidR="00C74E5E" w:rsidRPr="0098266C">
        <w:rPr>
          <w:rFonts w:ascii="Arial Narrow" w:hAnsi="Arial Narrow"/>
          <w:sz w:val="24"/>
          <w:lang w:val="en-CA"/>
        </w:rPr>
        <w:t>Underwriting</w:t>
      </w:r>
      <w:r w:rsidR="0040768F" w:rsidRPr="0098266C">
        <w:rPr>
          <w:rFonts w:ascii="Arial Narrow" w:hAnsi="Arial Narrow"/>
          <w:sz w:val="24"/>
          <w:lang w:val="en-CA"/>
        </w:rPr>
        <w:t xml:space="preserve">. </w:t>
      </w:r>
      <w:r w:rsidRPr="0098266C">
        <w:rPr>
          <w:rFonts w:ascii="Arial Narrow" w:hAnsi="Arial Narrow"/>
          <w:sz w:val="24"/>
          <w:lang w:val="en-CA"/>
        </w:rPr>
        <w:t xml:space="preserve">The </w:t>
      </w:r>
      <w:r w:rsidR="00C71333" w:rsidRPr="0098266C">
        <w:rPr>
          <w:rFonts w:ascii="Arial Narrow" w:hAnsi="Arial Narrow"/>
          <w:sz w:val="24"/>
          <w:lang w:val="en-CA"/>
        </w:rPr>
        <w:t>LCMT</w:t>
      </w:r>
      <w:r w:rsidRPr="0098266C">
        <w:rPr>
          <w:rFonts w:ascii="Arial Narrow" w:hAnsi="Arial Narrow"/>
          <w:sz w:val="24"/>
          <w:lang w:val="en-CA"/>
        </w:rPr>
        <w:t xml:space="preserve"> will prioritise the issues created by the event, and determine the critical issues to deal with. The prioritisation of issues that will be dealt with in the event of a disruption at </w:t>
      </w:r>
      <w:r w:rsidR="00C71333" w:rsidRPr="0098266C">
        <w:rPr>
          <w:rFonts w:ascii="Arial Narrow" w:hAnsi="Arial Narrow"/>
          <w:sz w:val="24"/>
          <w:lang w:val="en-CA"/>
        </w:rPr>
        <w:t>particular operations area</w:t>
      </w:r>
      <w:r w:rsidR="0040768F" w:rsidRPr="0098266C">
        <w:rPr>
          <w:rFonts w:ascii="Arial Narrow" w:hAnsi="Arial Narrow"/>
          <w:sz w:val="24"/>
          <w:lang w:val="en-CA"/>
        </w:rPr>
        <w:t xml:space="preserve"> is</w:t>
      </w:r>
      <w:r w:rsidRPr="0098266C">
        <w:rPr>
          <w:rFonts w:ascii="Arial Narrow" w:hAnsi="Arial Narrow"/>
          <w:sz w:val="24"/>
          <w:lang w:val="en-CA"/>
        </w:rPr>
        <w:t xml:space="preserve"> based on the </w:t>
      </w:r>
      <w:r w:rsidR="0040768F" w:rsidRPr="0098266C">
        <w:rPr>
          <w:rFonts w:ascii="Arial Narrow" w:hAnsi="Arial Narrow"/>
          <w:sz w:val="24"/>
          <w:lang w:val="en-CA"/>
        </w:rPr>
        <w:t>Maximum Tolerable Downtime</w:t>
      </w:r>
      <w:r w:rsidRPr="0098266C">
        <w:rPr>
          <w:rFonts w:ascii="Arial Narrow" w:hAnsi="Arial Narrow"/>
          <w:sz w:val="24"/>
          <w:lang w:val="en-CA"/>
        </w:rPr>
        <w:t xml:space="preserve"> for the </w:t>
      </w:r>
      <w:r w:rsidR="00C71333" w:rsidRPr="0098266C">
        <w:rPr>
          <w:rFonts w:ascii="Arial Narrow" w:hAnsi="Arial Narrow"/>
          <w:sz w:val="24"/>
          <w:lang w:val="en-CA"/>
        </w:rPr>
        <w:t>particular</w:t>
      </w:r>
      <w:r w:rsidR="0040768F" w:rsidRPr="0098266C">
        <w:rPr>
          <w:rFonts w:ascii="Arial Narrow" w:hAnsi="Arial Narrow"/>
          <w:sz w:val="24"/>
          <w:lang w:val="en-CA"/>
        </w:rPr>
        <w:t xml:space="preserve"> critical</w:t>
      </w:r>
      <w:r w:rsidRPr="0098266C">
        <w:rPr>
          <w:rFonts w:ascii="Arial Narrow" w:hAnsi="Arial Narrow"/>
          <w:sz w:val="24"/>
          <w:lang w:val="en-CA"/>
        </w:rPr>
        <w:t xml:space="preserve"> processes </w:t>
      </w:r>
      <w:r w:rsidR="00C71333" w:rsidRPr="0098266C">
        <w:rPr>
          <w:rFonts w:ascii="Arial Narrow" w:hAnsi="Arial Narrow"/>
          <w:sz w:val="24"/>
          <w:lang w:val="en-CA"/>
        </w:rPr>
        <w:t xml:space="preserve">relating to the area of operations; </w:t>
      </w:r>
      <w:r w:rsidRPr="0098266C">
        <w:rPr>
          <w:rFonts w:ascii="Arial Narrow" w:hAnsi="Arial Narrow"/>
          <w:sz w:val="24"/>
          <w:lang w:val="en-CA"/>
        </w:rPr>
        <w:t xml:space="preserve">that were discussed during the Business Impact Analysis phase </w:t>
      </w:r>
      <w:r w:rsidR="001A7989" w:rsidRPr="0098266C">
        <w:rPr>
          <w:rFonts w:ascii="Arial Narrow" w:hAnsi="Arial Narrow"/>
          <w:sz w:val="24"/>
          <w:lang w:val="en-CA"/>
        </w:rPr>
        <w:t>and summarized on section 3 of this document.</w:t>
      </w:r>
    </w:p>
    <w:p w14:paraId="57CF84A2" w14:textId="77777777" w:rsidR="001A7989" w:rsidRPr="0098266C" w:rsidRDefault="001A7989" w:rsidP="0098266C">
      <w:pPr>
        <w:spacing w:line="276" w:lineRule="auto"/>
        <w:jc w:val="both"/>
        <w:rPr>
          <w:rFonts w:ascii="Arial Narrow" w:hAnsi="Arial Narrow"/>
          <w:sz w:val="24"/>
          <w:lang w:val="en-CA"/>
        </w:rPr>
      </w:pPr>
    </w:p>
    <w:tbl>
      <w:tblPr>
        <w:tblStyle w:val="TableGrid"/>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916"/>
        <w:gridCol w:w="4559"/>
        <w:gridCol w:w="2181"/>
        <w:gridCol w:w="698"/>
      </w:tblGrid>
      <w:tr w:rsidR="006C3885" w:rsidRPr="0098266C" w14:paraId="6B959D44" w14:textId="77777777" w:rsidTr="006C3885">
        <w:trPr>
          <w:cnfStyle w:val="100000000000" w:firstRow="1" w:lastRow="0" w:firstColumn="0" w:lastColumn="0" w:oddVBand="0" w:evenVBand="0" w:oddHBand="0" w:evenHBand="0" w:firstRowFirstColumn="0" w:firstRowLastColumn="0" w:lastRowFirstColumn="0" w:lastRowLastColumn="0"/>
        </w:trPr>
        <w:tc>
          <w:tcPr>
            <w:tcW w:w="5000" w:type="pct"/>
            <w:gridSpan w:val="4"/>
            <w:shd w:val="clear" w:color="auto" w:fill="auto"/>
          </w:tcPr>
          <w:p w14:paraId="4F200F98" w14:textId="77777777" w:rsidR="006C3885" w:rsidRPr="0098266C" w:rsidRDefault="006C3885" w:rsidP="0098266C">
            <w:pPr>
              <w:spacing w:line="276" w:lineRule="auto"/>
              <w:jc w:val="both"/>
              <w:rPr>
                <w:rFonts w:ascii="Arial Narrow" w:hAnsi="Arial Narrow"/>
                <w:b/>
                <w:sz w:val="24"/>
              </w:rPr>
            </w:pPr>
            <w:r w:rsidRPr="0098266C">
              <w:rPr>
                <w:rFonts w:ascii="Arial Narrow" w:hAnsi="Arial Narrow"/>
                <w:b/>
                <w:sz w:val="24"/>
              </w:rPr>
              <w:t>Within 72 Hours</w:t>
            </w:r>
          </w:p>
          <w:p w14:paraId="1C0324C5" w14:textId="77777777" w:rsidR="006C3885" w:rsidRPr="0098266C" w:rsidRDefault="000010FB" w:rsidP="0098266C">
            <w:pPr>
              <w:spacing w:line="276" w:lineRule="auto"/>
              <w:jc w:val="both"/>
              <w:rPr>
                <w:rFonts w:ascii="Arial Narrow" w:hAnsi="Arial Narrow"/>
                <w:b/>
                <w:sz w:val="24"/>
              </w:rPr>
            </w:pPr>
            <w:r w:rsidRPr="0098266C">
              <w:rPr>
                <w:rFonts w:ascii="Arial Narrow" w:hAnsi="Arial Narrow"/>
                <w:sz w:val="24"/>
                <w:lang w:val="en-CA"/>
              </w:rPr>
              <w:t xml:space="preserve">The table below </w:t>
            </w:r>
            <w:r w:rsidR="00605AD2" w:rsidRPr="0098266C">
              <w:rPr>
                <w:rFonts w:ascii="Arial Narrow" w:hAnsi="Arial Narrow"/>
                <w:sz w:val="24"/>
                <w:lang w:val="en-CA"/>
              </w:rPr>
              <w:t>enumerates activities</w:t>
            </w:r>
            <w:r w:rsidR="006C3885" w:rsidRPr="0098266C">
              <w:rPr>
                <w:rFonts w:ascii="Arial Narrow" w:hAnsi="Arial Narrow"/>
                <w:sz w:val="24"/>
                <w:lang w:val="en-CA"/>
              </w:rPr>
              <w:t xml:space="preserve"> that will be performed during the initial 72 hours after the incident considering the Maximum Tolerable Downtime for the processes:</w:t>
            </w:r>
          </w:p>
          <w:p w14:paraId="3FA65848" w14:textId="77777777" w:rsidR="006C3885" w:rsidRPr="0098266C" w:rsidRDefault="006C3885" w:rsidP="0098266C">
            <w:pPr>
              <w:tabs>
                <w:tab w:val="left" w:pos="1776"/>
              </w:tabs>
              <w:spacing w:line="276" w:lineRule="auto"/>
              <w:jc w:val="both"/>
              <w:rPr>
                <w:rFonts w:ascii="Arial Narrow" w:hAnsi="Arial Narrow"/>
                <w:sz w:val="24"/>
              </w:rPr>
            </w:pPr>
          </w:p>
        </w:tc>
      </w:tr>
      <w:tr w:rsidR="00E60A74" w:rsidRPr="0098266C" w14:paraId="6DDB256E" w14:textId="77777777" w:rsidTr="003D6F49">
        <w:tc>
          <w:tcPr>
            <w:tcW w:w="1024" w:type="pct"/>
            <w:shd w:val="clear" w:color="auto" w:fill="70AD47" w:themeFill="accent6"/>
          </w:tcPr>
          <w:p w14:paraId="65BF351C" w14:textId="77777777" w:rsidR="00E60A74" w:rsidRPr="0098266C" w:rsidRDefault="00C71333" w:rsidP="0098266C">
            <w:pPr>
              <w:tabs>
                <w:tab w:val="left" w:pos="1776"/>
              </w:tabs>
              <w:spacing w:line="276" w:lineRule="auto"/>
              <w:jc w:val="both"/>
              <w:rPr>
                <w:rFonts w:ascii="Arial Narrow" w:hAnsi="Arial Narrow"/>
                <w:sz w:val="24"/>
              </w:rPr>
            </w:pPr>
            <w:r w:rsidRPr="0098266C">
              <w:rPr>
                <w:rFonts w:ascii="Arial Narrow" w:hAnsi="Arial Narrow"/>
                <w:sz w:val="24"/>
              </w:rPr>
              <w:t>Section</w:t>
            </w:r>
            <w:r w:rsidR="00E60A74" w:rsidRPr="0098266C">
              <w:rPr>
                <w:rFonts w:ascii="Arial Narrow" w:hAnsi="Arial Narrow"/>
                <w:sz w:val="24"/>
              </w:rPr>
              <w:tab/>
            </w:r>
          </w:p>
        </w:tc>
        <w:tc>
          <w:tcPr>
            <w:tcW w:w="2437" w:type="pct"/>
            <w:shd w:val="clear" w:color="auto" w:fill="70AD47" w:themeFill="accent6"/>
          </w:tcPr>
          <w:p w14:paraId="7365534D" w14:textId="77777777" w:rsidR="00E60A74" w:rsidRPr="0098266C" w:rsidRDefault="00E60A74" w:rsidP="0098266C">
            <w:pPr>
              <w:tabs>
                <w:tab w:val="left" w:pos="1776"/>
              </w:tabs>
              <w:spacing w:line="276" w:lineRule="auto"/>
              <w:jc w:val="both"/>
              <w:rPr>
                <w:rFonts w:ascii="Arial Narrow" w:hAnsi="Arial Narrow"/>
                <w:sz w:val="24"/>
              </w:rPr>
            </w:pPr>
            <w:r w:rsidRPr="0098266C">
              <w:rPr>
                <w:rFonts w:ascii="Arial Narrow" w:hAnsi="Arial Narrow"/>
                <w:sz w:val="24"/>
              </w:rPr>
              <w:t>Activity</w:t>
            </w:r>
          </w:p>
        </w:tc>
        <w:tc>
          <w:tcPr>
            <w:tcW w:w="1166" w:type="pct"/>
            <w:shd w:val="clear" w:color="auto" w:fill="70AD47" w:themeFill="accent6"/>
          </w:tcPr>
          <w:p w14:paraId="1139B2E7" w14:textId="77777777" w:rsidR="00E60A74" w:rsidRPr="0098266C" w:rsidRDefault="00E60A74" w:rsidP="0098266C">
            <w:pPr>
              <w:tabs>
                <w:tab w:val="left" w:pos="1776"/>
              </w:tabs>
              <w:spacing w:line="276" w:lineRule="auto"/>
              <w:jc w:val="both"/>
              <w:rPr>
                <w:rFonts w:ascii="Arial Narrow" w:hAnsi="Arial Narrow"/>
                <w:sz w:val="24"/>
              </w:rPr>
            </w:pPr>
            <w:r w:rsidRPr="0098266C">
              <w:rPr>
                <w:rFonts w:ascii="Arial Narrow" w:hAnsi="Arial Narrow"/>
                <w:sz w:val="24"/>
              </w:rPr>
              <w:t>Activity Owner</w:t>
            </w:r>
          </w:p>
        </w:tc>
        <w:tc>
          <w:tcPr>
            <w:tcW w:w="373" w:type="pct"/>
            <w:shd w:val="clear" w:color="auto" w:fill="70AD47" w:themeFill="accent6"/>
          </w:tcPr>
          <w:p w14:paraId="6D90FA31" w14:textId="77777777" w:rsidR="00E60A74" w:rsidRPr="0098266C" w:rsidRDefault="00E60A74" w:rsidP="0098266C">
            <w:pPr>
              <w:tabs>
                <w:tab w:val="left" w:pos="1776"/>
              </w:tabs>
              <w:spacing w:line="276" w:lineRule="auto"/>
              <w:jc w:val="both"/>
              <w:rPr>
                <w:rFonts w:ascii="Arial Narrow" w:hAnsi="Arial Narrow"/>
                <w:sz w:val="24"/>
              </w:rPr>
            </w:pPr>
            <w:r w:rsidRPr="0098266C">
              <w:rPr>
                <w:rFonts w:ascii="Arial Narrow" w:hAnsi="Arial Narrow"/>
                <w:sz w:val="24"/>
              </w:rPr>
              <w:sym w:font="Wingdings" w:char="F0FC"/>
            </w:r>
          </w:p>
        </w:tc>
      </w:tr>
      <w:tr w:rsidR="00E60A74" w:rsidRPr="0098266C" w14:paraId="02B48BDE" w14:textId="77777777" w:rsidTr="006C3885">
        <w:tc>
          <w:tcPr>
            <w:tcW w:w="1024" w:type="pct"/>
          </w:tcPr>
          <w:p w14:paraId="0B37E214" w14:textId="77777777" w:rsidR="00E60A74" w:rsidRPr="0098266C" w:rsidRDefault="00C71333" w:rsidP="0098266C">
            <w:pPr>
              <w:spacing w:line="276" w:lineRule="auto"/>
              <w:jc w:val="both"/>
              <w:rPr>
                <w:rFonts w:ascii="Arial Narrow" w:hAnsi="Arial Narrow"/>
                <w:sz w:val="24"/>
              </w:rPr>
            </w:pPr>
            <w:r w:rsidRPr="0098266C">
              <w:rPr>
                <w:rFonts w:ascii="Arial Narrow" w:hAnsi="Arial Narrow"/>
                <w:sz w:val="24"/>
              </w:rPr>
              <w:t>Operations</w:t>
            </w:r>
            <w:r w:rsidRPr="0098266C">
              <w:rPr>
                <w:rStyle w:val="FootnoteReference"/>
                <w:rFonts w:ascii="Arial Narrow" w:hAnsi="Arial Narrow"/>
                <w:sz w:val="24"/>
              </w:rPr>
              <w:footnoteReference w:id="1"/>
            </w:r>
          </w:p>
        </w:tc>
        <w:tc>
          <w:tcPr>
            <w:tcW w:w="2437" w:type="pct"/>
          </w:tcPr>
          <w:p w14:paraId="79E8C924" w14:textId="77777777" w:rsidR="007900D5" w:rsidRPr="0098266C" w:rsidRDefault="007900D5" w:rsidP="00FD2FDC">
            <w:pPr>
              <w:pStyle w:val="EYBullet2"/>
              <w:numPr>
                <w:ilvl w:val="0"/>
                <w:numId w:val="21"/>
              </w:numPr>
              <w:spacing w:line="276" w:lineRule="auto"/>
              <w:jc w:val="both"/>
              <w:rPr>
                <w:rFonts w:ascii="Arial Narrow" w:hAnsi="Arial Narrow"/>
                <w:sz w:val="24"/>
                <w:szCs w:val="24"/>
              </w:rPr>
            </w:pPr>
            <w:r w:rsidRPr="0098266C">
              <w:rPr>
                <w:rFonts w:ascii="Arial Narrow" w:hAnsi="Arial Narrow"/>
                <w:sz w:val="24"/>
                <w:szCs w:val="24"/>
              </w:rPr>
              <w:t xml:space="preserve">Relocate key staff to alternate </w:t>
            </w:r>
            <w:r w:rsidR="00DB73A9" w:rsidRPr="0098266C">
              <w:rPr>
                <w:rFonts w:ascii="Arial Narrow" w:hAnsi="Arial Narrow"/>
                <w:sz w:val="24"/>
                <w:szCs w:val="24"/>
              </w:rPr>
              <w:t>facility</w:t>
            </w:r>
          </w:p>
          <w:p w14:paraId="72796CE6" w14:textId="77777777" w:rsidR="007900D5" w:rsidRPr="0098266C" w:rsidRDefault="007900D5" w:rsidP="00FD2FDC">
            <w:pPr>
              <w:pStyle w:val="EYBullet2"/>
              <w:numPr>
                <w:ilvl w:val="0"/>
                <w:numId w:val="21"/>
              </w:numPr>
              <w:spacing w:line="276" w:lineRule="auto"/>
              <w:jc w:val="both"/>
              <w:rPr>
                <w:rFonts w:ascii="Arial Narrow" w:hAnsi="Arial Narrow"/>
                <w:sz w:val="24"/>
                <w:szCs w:val="24"/>
              </w:rPr>
            </w:pPr>
            <w:r w:rsidRPr="0098266C">
              <w:rPr>
                <w:rFonts w:ascii="Arial Narrow" w:hAnsi="Arial Narrow"/>
                <w:sz w:val="24"/>
                <w:szCs w:val="24"/>
              </w:rPr>
              <w:t xml:space="preserve">Set up at the alternate facility </w:t>
            </w:r>
          </w:p>
          <w:p w14:paraId="3753B974" w14:textId="77777777" w:rsidR="007900D5" w:rsidRPr="0098266C" w:rsidRDefault="007900D5" w:rsidP="00FD2FDC">
            <w:pPr>
              <w:pStyle w:val="EYBullet2"/>
              <w:numPr>
                <w:ilvl w:val="0"/>
                <w:numId w:val="21"/>
              </w:numPr>
              <w:spacing w:line="276" w:lineRule="auto"/>
              <w:jc w:val="both"/>
              <w:rPr>
                <w:rFonts w:ascii="Arial Narrow" w:hAnsi="Arial Narrow"/>
                <w:sz w:val="24"/>
                <w:szCs w:val="24"/>
              </w:rPr>
            </w:pPr>
            <w:r w:rsidRPr="0098266C">
              <w:rPr>
                <w:rFonts w:ascii="Arial Narrow" w:hAnsi="Arial Narrow"/>
                <w:sz w:val="24"/>
                <w:szCs w:val="24"/>
              </w:rPr>
              <w:t xml:space="preserve">Send non-critical staff home </w:t>
            </w:r>
          </w:p>
          <w:p w14:paraId="21FE6166" w14:textId="77777777" w:rsidR="006638CC" w:rsidRPr="0098266C" w:rsidRDefault="007900D5" w:rsidP="00FD2FDC">
            <w:pPr>
              <w:pStyle w:val="EYBullet2"/>
              <w:numPr>
                <w:ilvl w:val="0"/>
                <w:numId w:val="21"/>
              </w:numPr>
              <w:spacing w:line="276" w:lineRule="auto"/>
              <w:jc w:val="both"/>
              <w:rPr>
                <w:rFonts w:ascii="Arial Narrow" w:hAnsi="Arial Narrow"/>
                <w:sz w:val="24"/>
                <w:szCs w:val="24"/>
              </w:rPr>
            </w:pPr>
            <w:r w:rsidRPr="0098266C">
              <w:rPr>
                <w:rFonts w:ascii="Arial Narrow" w:hAnsi="Arial Narrow"/>
                <w:sz w:val="24"/>
                <w:szCs w:val="24"/>
              </w:rPr>
              <w:t>Liaise with IT to restore backups where necessary.</w:t>
            </w:r>
          </w:p>
          <w:p w14:paraId="36EB39C2" w14:textId="77777777" w:rsidR="00DB73A9" w:rsidRPr="0098266C" w:rsidRDefault="00DB73A9" w:rsidP="0098266C">
            <w:pPr>
              <w:pStyle w:val="EYBullet2"/>
              <w:numPr>
                <w:ilvl w:val="0"/>
                <w:numId w:val="0"/>
              </w:numPr>
              <w:spacing w:line="276" w:lineRule="auto"/>
              <w:ind w:left="397" w:hanging="397"/>
              <w:jc w:val="both"/>
              <w:rPr>
                <w:rFonts w:ascii="Arial Narrow" w:hAnsi="Arial Narrow"/>
                <w:sz w:val="24"/>
                <w:szCs w:val="24"/>
              </w:rPr>
            </w:pPr>
          </w:p>
        </w:tc>
        <w:tc>
          <w:tcPr>
            <w:tcW w:w="1166" w:type="pct"/>
          </w:tcPr>
          <w:p w14:paraId="791387B0" w14:textId="77777777" w:rsidR="00E60A74" w:rsidRPr="0098266C" w:rsidRDefault="00C71333" w:rsidP="0098266C">
            <w:pPr>
              <w:spacing w:line="276" w:lineRule="auto"/>
              <w:jc w:val="both"/>
              <w:rPr>
                <w:rFonts w:ascii="Arial Narrow" w:hAnsi="Arial Narrow"/>
                <w:sz w:val="24"/>
              </w:rPr>
            </w:pPr>
            <w:r w:rsidRPr="0098266C">
              <w:rPr>
                <w:rFonts w:ascii="Arial Narrow" w:hAnsi="Arial Narrow"/>
                <w:sz w:val="24"/>
              </w:rPr>
              <w:t>Operations Manager</w:t>
            </w:r>
            <w:r w:rsidR="00B8045D" w:rsidRPr="0098266C">
              <w:rPr>
                <w:rFonts w:ascii="Arial Narrow" w:hAnsi="Arial Narrow"/>
                <w:sz w:val="24"/>
              </w:rPr>
              <w:t xml:space="preserve"> /HR Team</w:t>
            </w:r>
          </w:p>
        </w:tc>
        <w:tc>
          <w:tcPr>
            <w:tcW w:w="373" w:type="pct"/>
          </w:tcPr>
          <w:p w14:paraId="7D495E53" w14:textId="77777777" w:rsidR="00E60A74" w:rsidRPr="0098266C" w:rsidRDefault="00E60A74" w:rsidP="0098266C">
            <w:pPr>
              <w:spacing w:line="276" w:lineRule="auto"/>
              <w:jc w:val="both"/>
              <w:rPr>
                <w:rFonts w:ascii="Arial Narrow" w:hAnsi="Arial Narrow"/>
                <w:sz w:val="24"/>
              </w:rPr>
            </w:pPr>
          </w:p>
        </w:tc>
      </w:tr>
    </w:tbl>
    <w:p w14:paraId="636684E9" w14:textId="77777777" w:rsidR="00222E54" w:rsidRPr="0098266C" w:rsidRDefault="00222E54" w:rsidP="0098266C">
      <w:pPr>
        <w:spacing w:line="276" w:lineRule="auto"/>
        <w:jc w:val="both"/>
        <w:rPr>
          <w:rFonts w:ascii="Arial Narrow" w:hAnsi="Arial Narrow"/>
          <w:sz w:val="24"/>
        </w:rPr>
      </w:pPr>
      <w:r w:rsidRPr="0098266C">
        <w:rPr>
          <w:rFonts w:ascii="Arial Narrow" w:hAnsi="Arial Narrow"/>
          <w:sz w:val="24"/>
        </w:rPr>
        <w:br w:type="page"/>
      </w:r>
    </w:p>
    <w:tbl>
      <w:tblPr>
        <w:tblStyle w:val="TableGrid"/>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792"/>
        <w:gridCol w:w="4692"/>
        <w:gridCol w:w="2168"/>
        <w:gridCol w:w="702"/>
      </w:tblGrid>
      <w:tr w:rsidR="006C3885" w:rsidRPr="0098266C" w14:paraId="65EAACD4" w14:textId="77777777" w:rsidTr="006C3885">
        <w:trPr>
          <w:cnfStyle w:val="100000000000" w:firstRow="1" w:lastRow="0" w:firstColumn="0" w:lastColumn="0" w:oddVBand="0" w:evenVBand="0" w:oddHBand="0" w:evenHBand="0" w:firstRowFirstColumn="0" w:firstRowLastColumn="0" w:lastRowFirstColumn="0" w:lastRowLastColumn="0"/>
        </w:trPr>
        <w:tc>
          <w:tcPr>
            <w:tcW w:w="5000" w:type="pct"/>
            <w:gridSpan w:val="4"/>
          </w:tcPr>
          <w:p w14:paraId="6F05C080" w14:textId="77777777" w:rsidR="006C3885" w:rsidRPr="0098266C" w:rsidRDefault="006C3885" w:rsidP="0098266C">
            <w:pPr>
              <w:spacing w:line="276" w:lineRule="auto"/>
              <w:jc w:val="both"/>
              <w:rPr>
                <w:rFonts w:ascii="Arial Narrow" w:hAnsi="Arial Narrow"/>
                <w:b/>
                <w:sz w:val="24"/>
              </w:rPr>
            </w:pPr>
            <w:r w:rsidRPr="0098266C">
              <w:rPr>
                <w:rFonts w:ascii="Arial Narrow" w:hAnsi="Arial Narrow"/>
                <w:b/>
                <w:sz w:val="24"/>
              </w:rPr>
              <w:lastRenderedPageBreak/>
              <w:t>Within One Week</w:t>
            </w:r>
          </w:p>
          <w:p w14:paraId="4AB6E7E2" w14:textId="77777777" w:rsidR="006C3885" w:rsidRPr="0098266C" w:rsidRDefault="006C3885" w:rsidP="0098266C">
            <w:pPr>
              <w:pStyle w:val="EYBullet2"/>
              <w:numPr>
                <w:ilvl w:val="0"/>
                <w:numId w:val="0"/>
              </w:numPr>
              <w:spacing w:line="276" w:lineRule="auto"/>
              <w:jc w:val="both"/>
              <w:rPr>
                <w:rFonts w:ascii="Arial Narrow" w:hAnsi="Arial Narrow"/>
                <w:sz w:val="24"/>
                <w:szCs w:val="24"/>
              </w:rPr>
            </w:pPr>
            <w:r w:rsidRPr="0098266C">
              <w:rPr>
                <w:rFonts w:ascii="Arial Narrow" w:hAnsi="Arial Narrow"/>
                <w:sz w:val="24"/>
                <w:szCs w:val="24"/>
              </w:rPr>
              <w:t xml:space="preserve">After three days of the outage, the Damage Assessment Team (DAT) will report to the </w:t>
            </w:r>
            <w:r w:rsidR="005B7899" w:rsidRPr="0098266C">
              <w:rPr>
                <w:rFonts w:ascii="Arial Narrow" w:hAnsi="Arial Narrow"/>
                <w:sz w:val="24"/>
                <w:szCs w:val="24"/>
              </w:rPr>
              <w:t>Business Continuity Manager</w:t>
            </w:r>
            <w:r w:rsidRPr="0098266C">
              <w:rPr>
                <w:rFonts w:ascii="Arial Narrow" w:hAnsi="Arial Narrow"/>
                <w:sz w:val="24"/>
                <w:szCs w:val="24"/>
              </w:rPr>
              <w:t xml:space="preserve"> on the expected duration of the outage. If the duration of the outage is determined to last for a week, more contingent measures will be undertaken. The tasks to be completed in this time frame are presented in the table below. These tasks assume that the interruption will last for a week. </w:t>
            </w:r>
          </w:p>
        </w:tc>
      </w:tr>
      <w:tr w:rsidR="006C3885" w:rsidRPr="0098266C" w14:paraId="3B0CB3A9" w14:textId="77777777" w:rsidTr="003D6F49">
        <w:tc>
          <w:tcPr>
            <w:tcW w:w="945" w:type="pct"/>
            <w:shd w:val="clear" w:color="auto" w:fill="70AD47" w:themeFill="accent6"/>
          </w:tcPr>
          <w:p w14:paraId="76F53826" w14:textId="77777777" w:rsidR="006C3885" w:rsidRPr="0098266C" w:rsidRDefault="00926D22" w:rsidP="0098266C">
            <w:pPr>
              <w:tabs>
                <w:tab w:val="left" w:pos="1776"/>
              </w:tabs>
              <w:spacing w:line="276" w:lineRule="auto"/>
              <w:jc w:val="both"/>
              <w:rPr>
                <w:rFonts w:ascii="Arial Narrow" w:hAnsi="Arial Narrow"/>
                <w:sz w:val="24"/>
              </w:rPr>
            </w:pPr>
            <w:r w:rsidRPr="0098266C">
              <w:rPr>
                <w:rFonts w:ascii="Arial Narrow" w:hAnsi="Arial Narrow"/>
                <w:sz w:val="24"/>
              </w:rPr>
              <w:t>Section</w:t>
            </w:r>
            <w:r w:rsidRPr="0098266C">
              <w:rPr>
                <w:rStyle w:val="FootnoteReference"/>
                <w:rFonts w:ascii="Arial Narrow" w:hAnsi="Arial Narrow"/>
                <w:sz w:val="24"/>
              </w:rPr>
              <w:footnoteReference w:id="2"/>
            </w:r>
            <w:r w:rsidR="006C3885" w:rsidRPr="0098266C">
              <w:rPr>
                <w:rFonts w:ascii="Arial Narrow" w:hAnsi="Arial Narrow"/>
                <w:sz w:val="24"/>
              </w:rPr>
              <w:tab/>
            </w:r>
          </w:p>
        </w:tc>
        <w:tc>
          <w:tcPr>
            <w:tcW w:w="2519" w:type="pct"/>
            <w:shd w:val="clear" w:color="auto" w:fill="70AD47" w:themeFill="accent6"/>
          </w:tcPr>
          <w:p w14:paraId="387802AA" w14:textId="77777777" w:rsidR="006C3885" w:rsidRPr="0098266C" w:rsidRDefault="006C3885" w:rsidP="0098266C">
            <w:pPr>
              <w:tabs>
                <w:tab w:val="left" w:pos="1776"/>
              </w:tabs>
              <w:spacing w:line="276" w:lineRule="auto"/>
              <w:jc w:val="both"/>
              <w:rPr>
                <w:rFonts w:ascii="Arial Narrow" w:hAnsi="Arial Narrow"/>
                <w:sz w:val="24"/>
              </w:rPr>
            </w:pPr>
            <w:r w:rsidRPr="0098266C">
              <w:rPr>
                <w:rFonts w:ascii="Arial Narrow" w:hAnsi="Arial Narrow"/>
                <w:sz w:val="24"/>
              </w:rPr>
              <w:t>Activity</w:t>
            </w:r>
          </w:p>
        </w:tc>
        <w:tc>
          <w:tcPr>
            <w:tcW w:w="1162" w:type="pct"/>
            <w:shd w:val="clear" w:color="auto" w:fill="70AD47" w:themeFill="accent6"/>
          </w:tcPr>
          <w:p w14:paraId="6F0B0D25" w14:textId="77777777" w:rsidR="006C3885" w:rsidRPr="0098266C" w:rsidRDefault="006C3885" w:rsidP="0098266C">
            <w:pPr>
              <w:tabs>
                <w:tab w:val="left" w:pos="1776"/>
              </w:tabs>
              <w:spacing w:line="276" w:lineRule="auto"/>
              <w:jc w:val="both"/>
              <w:rPr>
                <w:rFonts w:ascii="Arial Narrow" w:hAnsi="Arial Narrow"/>
                <w:sz w:val="24"/>
              </w:rPr>
            </w:pPr>
            <w:r w:rsidRPr="0098266C">
              <w:rPr>
                <w:rFonts w:ascii="Arial Narrow" w:hAnsi="Arial Narrow"/>
                <w:sz w:val="24"/>
              </w:rPr>
              <w:t>Activity Owner</w:t>
            </w:r>
          </w:p>
        </w:tc>
        <w:tc>
          <w:tcPr>
            <w:tcW w:w="374" w:type="pct"/>
            <w:shd w:val="clear" w:color="auto" w:fill="70AD47" w:themeFill="accent6"/>
          </w:tcPr>
          <w:p w14:paraId="16043908" w14:textId="77777777" w:rsidR="006C3885" w:rsidRPr="0098266C" w:rsidRDefault="006C3885" w:rsidP="0098266C">
            <w:pPr>
              <w:tabs>
                <w:tab w:val="left" w:pos="1776"/>
              </w:tabs>
              <w:spacing w:line="276" w:lineRule="auto"/>
              <w:jc w:val="both"/>
              <w:rPr>
                <w:rFonts w:ascii="Arial Narrow" w:hAnsi="Arial Narrow"/>
                <w:sz w:val="24"/>
              </w:rPr>
            </w:pPr>
            <w:r w:rsidRPr="0098266C">
              <w:rPr>
                <w:rFonts w:ascii="Arial Narrow" w:hAnsi="Arial Narrow"/>
                <w:sz w:val="24"/>
              </w:rPr>
              <w:sym w:font="Wingdings" w:char="F0FC"/>
            </w:r>
          </w:p>
        </w:tc>
      </w:tr>
      <w:tr w:rsidR="006C3885" w:rsidRPr="0098266C" w14:paraId="7F63DCE5" w14:textId="77777777" w:rsidTr="003174F1">
        <w:tc>
          <w:tcPr>
            <w:tcW w:w="945" w:type="pct"/>
          </w:tcPr>
          <w:p w14:paraId="7155265E" w14:textId="77777777" w:rsidR="006C3885" w:rsidRPr="0098266C" w:rsidRDefault="00926D22" w:rsidP="0098266C">
            <w:pPr>
              <w:spacing w:line="276" w:lineRule="auto"/>
              <w:jc w:val="both"/>
              <w:rPr>
                <w:rFonts w:ascii="Arial Narrow" w:hAnsi="Arial Narrow"/>
                <w:sz w:val="24"/>
              </w:rPr>
            </w:pPr>
            <w:r w:rsidRPr="0098266C">
              <w:rPr>
                <w:rFonts w:ascii="Arial Narrow" w:hAnsi="Arial Narrow"/>
                <w:b/>
                <w:sz w:val="24"/>
                <w:lang w:val="en-CA"/>
              </w:rPr>
              <w:t>Operations</w:t>
            </w:r>
          </w:p>
        </w:tc>
        <w:tc>
          <w:tcPr>
            <w:tcW w:w="2519" w:type="pct"/>
          </w:tcPr>
          <w:p w14:paraId="6AADEB64" w14:textId="77777777" w:rsidR="006C3885" w:rsidRPr="0098266C" w:rsidRDefault="00926D22" w:rsidP="00FD2FDC">
            <w:pPr>
              <w:pStyle w:val="EYBullet2"/>
              <w:numPr>
                <w:ilvl w:val="0"/>
                <w:numId w:val="26"/>
              </w:numPr>
              <w:spacing w:line="276" w:lineRule="auto"/>
              <w:jc w:val="both"/>
              <w:rPr>
                <w:rFonts w:ascii="Arial Narrow" w:hAnsi="Arial Narrow"/>
                <w:sz w:val="24"/>
                <w:szCs w:val="24"/>
              </w:rPr>
            </w:pPr>
            <w:r w:rsidRPr="0098266C">
              <w:rPr>
                <w:rFonts w:ascii="Arial Narrow" w:hAnsi="Arial Narrow"/>
                <w:sz w:val="24"/>
                <w:szCs w:val="24"/>
              </w:rPr>
              <w:t>DAT Leader</w:t>
            </w:r>
            <w:r w:rsidR="006C3885" w:rsidRPr="0098266C">
              <w:rPr>
                <w:rFonts w:ascii="Arial Narrow" w:hAnsi="Arial Narrow"/>
                <w:sz w:val="24"/>
                <w:szCs w:val="24"/>
              </w:rPr>
              <w:t xml:space="preserve"> to present a damage assessment report to the </w:t>
            </w:r>
            <w:r w:rsidRPr="0098266C">
              <w:rPr>
                <w:rFonts w:ascii="Arial Narrow" w:hAnsi="Arial Narrow"/>
                <w:sz w:val="24"/>
                <w:szCs w:val="24"/>
              </w:rPr>
              <w:t>L</w:t>
            </w:r>
            <w:r w:rsidR="006C3885" w:rsidRPr="0098266C">
              <w:rPr>
                <w:rFonts w:ascii="Arial Narrow" w:hAnsi="Arial Narrow"/>
                <w:sz w:val="24"/>
                <w:szCs w:val="24"/>
              </w:rPr>
              <w:t>CMT highlighting the expected duration of the outage;</w:t>
            </w:r>
          </w:p>
          <w:p w14:paraId="2D2C5649" w14:textId="77777777" w:rsidR="006C3885" w:rsidRPr="0098266C" w:rsidRDefault="006C3885" w:rsidP="00FD2FDC">
            <w:pPr>
              <w:pStyle w:val="EYBullet2"/>
              <w:numPr>
                <w:ilvl w:val="0"/>
                <w:numId w:val="26"/>
              </w:numPr>
              <w:spacing w:line="276" w:lineRule="auto"/>
              <w:jc w:val="both"/>
              <w:rPr>
                <w:rFonts w:ascii="Arial Narrow" w:hAnsi="Arial Narrow"/>
                <w:sz w:val="24"/>
                <w:szCs w:val="24"/>
              </w:rPr>
            </w:pPr>
            <w:r w:rsidRPr="0098266C">
              <w:rPr>
                <w:rFonts w:ascii="Arial Narrow" w:hAnsi="Arial Narrow"/>
                <w:sz w:val="24"/>
                <w:szCs w:val="24"/>
              </w:rPr>
              <w:t xml:space="preserve">The </w:t>
            </w:r>
            <w:r w:rsidR="00926D22" w:rsidRPr="0098266C">
              <w:rPr>
                <w:rFonts w:ascii="Arial Narrow" w:hAnsi="Arial Narrow"/>
                <w:sz w:val="24"/>
                <w:szCs w:val="24"/>
              </w:rPr>
              <w:t>L</w:t>
            </w:r>
            <w:r w:rsidRPr="0098266C">
              <w:rPr>
                <w:rFonts w:ascii="Arial Narrow" w:hAnsi="Arial Narrow"/>
                <w:sz w:val="24"/>
                <w:szCs w:val="24"/>
              </w:rPr>
              <w:t xml:space="preserve">CMT would direct and approve the purchase and installation of new equipment; </w:t>
            </w:r>
          </w:p>
          <w:p w14:paraId="18F70B22" w14:textId="77777777" w:rsidR="006C3885" w:rsidRPr="0098266C" w:rsidRDefault="006C3885" w:rsidP="00FD2FDC">
            <w:pPr>
              <w:pStyle w:val="EYBullet2"/>
              <w:numPr>
                <w:ilvl w:val="0"/>
                <w:numId w:val="26"/>
              </w:numPr>
              <w:spacing w:line="276" w:lineRule="auto"/>
              <w:jc w:val="both"/>
              <w:rPr>
                <w:rFonts w:ascii="Arial Narrow" w:hAnsi="Arial Narrow"/>
                <w:sz w:val="24"/>
                <w:szCs w:val="24"/>
              </w:rPr>
            </w:pPr>
            <w:r w:rsidRPr="0098266C">
              <w:rPr>
                <w:rFonts w:ascii="Arial Narrow" w:hAnsi="Arial Narrow"/>
                <w:sz w:val="24"/>
                <w:szCs w:val="24"/>
              </w:rPr>
              <w:t>H.R to provide the appropriate counselling for staff that have been affected</w:t>
            </w:r>
            <w:r w:rsidR="00DA6E29" w:rsidRPr="0098266C">
              <w:rPr>
                <w:rFonts w:ascii="Arial Narrow" w:hAnsi="Arial Narrow"/>
                <w:sz w:val="24"/>
                <w:szCs w:val="24"/>
              </w:rPr>
              <w:t>.</w:t>
            </w:r>
          </w:p>
        </w:tc>
        <w:tc>
          <w:tcPr>
            <w:tcW w:w="1162" w:type="pct"/>
          </w:tcPr>
          <w:p w14:paraId="5872DE4F" w14:textId="77777777" w:rsidR="006C3885" w:rsidRPr="0098266C" w:rsidRDefault="00926D22" w:rsidP="0098266C">
            <w:pPr>
              <w:spacing w:line="276" w:lineRule="auto"/>
              <w:jc w:val="both"/>
              <w:rPr>
                <w:rFonts w:ascii="Arial Narrow" w:hAnsi="Arial Narrow"/>
                <w:sz w:val="24"/>
              </w:rPr>
            </w:pPr>
            <w:r w:rsidRPr="0098266C">
              <w:rPr>
                <w:rFonts w:ascii="Arial Narrow" w:hAnsi="Arial Narrow"/>
                <w:sz w:val="24"/>
              </w:rPr>
              <w:t>DAT Leader/ LCMT Leader</w:t>
            </w:r>
            <w:r w:rsidR="006C3885" w:rsidRPr="0098266C">
              <w:rPr>
                <w:rFonts w:ascii="Arial Narrow" w:hAnsi="Arial Narrow"/>
                <w:sz w:val="24"/>
              </w:rPr>
              <w:t>/ HR CMT Member</w:t>
            </w:r>
          </w:p>
        </w:tc>
        <w:tc>
          <w:tcPr>
            <w:tcW w:w="374" w:type="pct"/>
          </w:tcPr>
          <w:p w14:paraId="49C75710" w14:textId="77777777" w:rsidR="006C3885" w:rsidRPr="0098266C" w:rsidRDefault="006C3885" w:rsidP="0098266C">
            <w:pPr>
              <w:spacing w:line="276" w:lineRule="auto"/>
              <w:jc w:val="both"/>
              <w:rPr>
                <w:rFonts w:ascii="Arial Narrow" w:hAnsi="Arial Narrow"/>
                <w:sz w:val="24"/>
              </w:rPr>
            </w:pPr>
          </w:p>
        </w:tc>
      </w:tr>
      <w:tr w:rsidR="006C3885" w:rsidRPr="0098266C" w14:paraId="3B772E4B" w14:textId="77777777" w:rsidTr="006C3885">
        <w:tc>
          <w:tcPr>
            <w:tcW w:w="5000" w:type="pct"/>
            <w:gridSpan w:val="4"/>
          </w:tcPr>
          <w:p w14:paraId="351E4676" w14:textId="77777777" w:rsidR="006C3885" w:rsidRPr="0098266C" w:rsidRDefault="006C3885" w:rsidP="0098266C">
            <w:pPr>
              <w:spacing w:line="276" w:lineRule="auto"/>
              <w:jc w:val="both"/>
              <w:rPr>
                <w:rFonts w:ascii="Arial Narrow" w:hAnsi="Arial Narrow"/>
                <w:b/>
                <w:sz w:val="24"/>
              </w:rPr>
            </w:pPr>
            <w:r w:rsidRPr="0098266C">
              <w:rPr>
                <w:rFonts w:ascii="Arial Narrow" w:hAnsi="Arial Narrow"/>
                <w:sz w:val="24"/>
              </w:rPr>
              <w:br w:type="page"/>
            </w:r>
            <w:r w:rsidRPr="0098266C">
              <w:rPr>
                <w:rFonts w:ascii="Arial Narrow" w:hAnsi="Arial Narrow"/>
                <w:b/>
                <w:sz w:val="24"/>
              </w:rPr>
              <w:t>Return to Work</w:t>
            </w:r>
          </w:p>
          <w:p w14:paraId="6581EDB6" w14:textId="77777777" w:rsidR="006C3885" w:rsidRPr="0098266C" w:rsidRDefault="006C3885" w:rsidP="0098266C">
            <w:pPr>
              <w:pStyle w:val="BodyText2"/>
              <w:spacing w:line="276" w:lineRule="auto"/>
              <w:jc w:val="both"/>
              <w:rPr>
                <w:rFonts w:ascii="Arial Narrow" w:hAnsi="Arial Narrow"/>
                <w:sz w:val="24"/>
                <w:lang w:val="en-CA"/>
              </w:rPr>
            </w:pPr>
            <w:r w:rsidRPr="0098266C">
              <w:rPr>
                <w:rFonts w:ascii="Arial Narrow" w:hAnsi="Arial Narrow"/>
                <w:sz w:val="24"/>
                <w:lang w:val="en-CA"/>
              </w:rPr>
              <w:t>This activity will be performed if the interruption ends during this phase and includes all of the tasks to be completed to transition business processes back to normal operations.</w:t>
            </w:r>
          </w:p>
          <w:tbl>
            <w:tblPr>
              <w:tblW w:w="932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719"/>
              <w:gridCol w:w="1019"/>
              <w:gridCol w:w="4263"/>
              <w:gridCol w:w="1921"/>
              <w:gridCol w:w="405"/>
            </w:tblGrid>
            <w:tr w:rsidR="006C3885" w:rsidRPr="0098266C" w14:paraId="21DDDCCE" w14:textId="77777777" w:rsidTr="00781810">
              <w:trPr>
                <w:trHeight w:val="437"/>
                <w:tblHeader/>
                <w:jc w:val="center"/>
              </w:trPr>
              <w:tc>
                <w:tcPr>
                  <w:tcW w:w="1471" w:type="pct"/>
                  <w:gridSpan w:val="2"/>
                  <w:shd w:val="clear" w:color="auto" w:fill="70AD47" w:themeFill="accent6"/>
                  <w:vAlign w:val="center"/>
                </w:tcPr>
                <w:p w14:paraId="44895EF2" w14:textId="77777777" w:rsidR="006C3885" w:rsidRPr="0098266C" w:rsidRDefault="006C3885" w:rsidP="0098266C">
                  <w:pPr>
                    <w:pStyle w:val="EYTableheading"/>
                    <w:jc w:val="both"/>
                    <w:rPr>
                      <w:sz w:val="24"/>
                      <w:szCs w:val="24"/>
                    </w:rPr>
                  </w:pPr>
                  <w:r w:rsidRPr="0098266C">
                    <w:rPr>
                      <w:sz w:val="24"/>
                      <w:szCs w:val="24"/>
                    </w:rPr>
                    <w:t>OBJECTIVE</w:t>
                  </w:r>
                </w:p>
              </w:tc>
              <w:tc>
                <w:tcPr>
                  <w:tcW w:w="3529" w:type="pct"/>
                  <w:gridSpan w:val="3"/>
                  <w:shd w:val="clear" w:color="auto" w:fill="70AD47" w:themeFill="accent6"/>
                </w:tcPr>
                <w:p w14:paraId="650C3F1B" w14:textId="77777777" w:rsidR="006C3885" w:rsidRPr="0098266C" w:rsidRDefault="006C3885" w:rsidP="0098266C">
                  <w:pPr>
                    <w:pStyle w:val="EYTableheading"/>
                    <w:jc w:val="both"/>
                    <w:rPr>
                      <w:sz w:val="24"/>
                      <w:szCs w:val="24"/>
                    </w:rPr>
                  </w:pPr>
                  <w:r w:rsidRPr="0098266C">
                    <w:rPr>
                      <w:sz w:val="24"/>
                      <w:szCs w:val="24"/>
                    </w:rPr>
                    <w:t>Return to Work</w:t>
                  </w:r>
                </w:p>
              </w:tc>
            </w:tr>
            <w:tr w:rsidR="003174F1" w:rsidRPr="0098266C" w14:paraId="3153CC64" w14:textId="77777777" w:rsidTr="00781810">
              <w:trPr>
                <w:trHeight w:val="452"/>
                <w:tblHeader/>
                <w:jc w:val="center"/>
              </w:trPr>
              <w:tc>
                <w:tcPr>
                  <w:tcW w:w="923" w:type="pct"/>
                  <w:shd w:val="clear" w:color="auto" w:fill="70AD47" w:themeFill="accent6"/>
                  <w:vAlign w:val="center"/>
                </w:tcPr>
                <w:p w14:paraId="576C9730" w14:textId="77777777" w:rsidR="006C3885" w:rsidRPr="0098266C" w:rsidRDefault="006C3885" w:rsidP="0098266C">
                  <w:pPr>
                    <w:pStyle w:val="EYTableheading"/>
                    <w:jc w:val="both"/>
                    <w:rPr>
                      <w:sz w:val="24"/>
                      <w:szCs w:val="24"/>
                    </w:rPr>
                  </w:pPr>
                  <w:r w:rsidRPr="0098266C">
                    <w:rPr>
                      <w:sz w:val="24"/>
                      <w:szCs w:val="24"/>
                    </w:rPr>
                    <w:t>Step</w:t>
                  </w:r>
                </w:p>
              </w:tc>
              <w:tc>
                <w:tcPr>
                  <w:tcW w:w="2835" w:type="pct"/>
                  <w:gridSpan w:val="2"/>
                  <w:shd w:val="clear" w:color="auto" w:fill="70AD47" w:themeFill="accent6"/>
                  <w:vAlign w:val="center"/>
                </w:tcPr>
                <w:p w14:paraId="7BF0E9CB" w14:textId="77777777" w:rsidR="006C3885" w:rsidRPr="0098266C" w:rsidRDefault="006C3885" w:rsidP="0098266C">
                  <w:pPr>
                    <w:pStyle w:val="EYTableheading"/>
                    <w:jc w:val="both"/>
                    <w:rPr>
                      <w:sz w:val="24"/>
                      <w:szCs w:val="24"/>
                    </w:rPr>
                  </w:pPr>
                  <w:r w:rsidRPr="0098266C">
                    <w:rPr>
                      <w:sz w:val="24"/>
                      <w:szCs w:val="24"/>
                    </w:rPr>
                    <w:t>Action</w:t>
                  </w:r>
                </w:p>
              </w:tc>
              <w:tc>
                <w:tcPr>
                  <w:tcW w:w="1031" w:type="pct"/>
                  <w:shd w:val="clear" w:color="auto" w:fill="70AD47" w:themeFill="accent6"/>
                  <w:vAlign w:val="center"/>
                </w:tcPr>
                <w:p w14:paraId="64461D62" w14:textId="77777777" w:rsidR="006C3885" w:rsidRPr="0098266C" w:rsidRDefault="006C3885" w:rsidP="0098266C">
                  <w:pPr>
                    <w:pStyle w:val="EYTableheading"/>
                    <w:jc w:val="both"/>
                    <w:rPr>
                      <w:sz w:val="24"/>
                      <w:szCs w:val="24"/>
                    </w:rPr>
                  </w:pPr>
                  <w:r w:rsidRPr="0098266C">
                    <w:rPr>
                      <w:sz w:val="24"/>
                      <w:szCs w:val="24"/>
                    </w:rPr>
                    <w:t>Owner</w:t>
                  </w:r>
                </w:p>
              </w:tc>
              <w:tc>
                <w:tcPr>
                  <w:tcW w:w="211" w:type="pct"/>
                  <w:shd w:val="clear" w:color="auto" w:fill="70AD47" w:themeFill="accent6"/>
                </w:tcPr>
                <w:p w14:paraId="70E2368E" w14:textId="77777777" w:rsidR="006C3885" w:rsidRPr="0098266C" w:rsidRDefault="006C3885" w:rsidP="0098266C">
                  <w:pPr>
                    <w:pStyle w:val="EYTableheading"/>
                    <w:jc w:val="both"/>
                    <w:rPr>
                      <w:sz w:val="24"/>
                      <w:szCs w:val="24"/>
                    </w:rPr>
                  </w:pPr>
                  <w:r w:rsidRPr="0098266C">
                    <w:rPr>
                      <w:sz w:val="24"/>
                      <w:szCs w:val="24"/>
                    </w:rPr>
                    <w:sym w:font="Wingdings" w:char="F0FC"/>
                  </w:r>
                </w:p>
              </w:tc>
            </w:tr>
            <w:tr w:rsidR="003174F1" w:rsidRPr="0098266C" w14:paraId="1B364383" w14:textId="77777777" w:rsidTr="00781810">
              <w:trPr>
                <w:trHeight w:val="1086"/>
                <w:jc w:val="center"/>
              </w:trPr>
              <w:tc>
                <w:tcPr>
                  <w:tcW w:w="923" w:type="pct"/>
                </w:tcPr>
                <w:p w14:paraId="76D4D3E5" w14:textId="77777777" w:rsidR="006C3885" w:rsidRPr="0098266C" w:rsidRDefault="006C3885" w:rsidP="0098266C">
                  <w:pPr>
                    <w:pStyle w:val="TableText"/>
                    <w:spacing w:line="276" w:lineRule="auto"/>
                    <w:jc w:val="both"/>
                    <w:rPr>
                      <w:rFonts w:ascii="Arial Narrow" w:hAnsi="Arial Narrow"/>
                      <w:b/>
                      <w:bCs/>
                      <w:sz w:val="24"/>
                      <w:szCs w:val="24"/>
                    </w:rPr>
                  </w:pPr>
                  <w:r w:rsidRPr="0098266C">
                    <w:rPr>
                      <w:rFonts w:ascii="Arial Narrow" w:hAnsi="Arial Narrow"/>
                      <w:b/>
                      <w:bCs/>
                      <w:sz w:val="24"/>
                      <w:szCs w:val="24"/>
                    </w:rPr>
                    <w:t>Assess Status of Operations</w:t>
                  </w:r>
                </w:p>
              </w:tc>
              <w:tc>
                <w:tcPr>
                  <w:tcW w:w="2835" w:type="pct"/>
                  <w:gridSpan w:val="2"/>
                </w:tcPr>
                <w:p w14:paraId="5DD1E18A" w14:textId="77777777" w:rsidR="006C3885" w:rsidRPr="0098266C" w:rsidRDefault="006C3885" w:rsidP="0098266C">
                  <w:pPr>
                    <w:pStyle w:val="BodyText2"/>
                    <w:spacing w:line="276" w:lineRule="auto"/>
                    <w:jc w:val="both"/>
                    <w:rPr>
                      <w:rFonts w:ascii="Arial Narrow" w:eastAsia="MS Mincho" w:hAnsi="Arial Narrow"/>
                      <w:sz w:val="24"/>
                    </w:rPr>
                  </w:pPr>
                  <w:r w:rsidRPr="0098266C">
                    <w:rPr>
                      <w:rFonts w:ascii="Arial Narrow" w:eastAsia="MS Mincho" w:hAnsi="Arial Narrow"/>
                      <w:sz w:val="24"/>
                    </w:rPr>
                    <w:t xml:space="preserve">Assess the operational status of the primary site and prioritize the resumption activities.  Provide the </w:t>
                  </w:r>
                  <w:r w:rsidR="00926D22" w:rsidRPr="0098266C">
                    <w:rPr>
                      <w:rFonts w:ascii="Arial Narrow" w:eastAsia="MS Mincho" w:hAnsi="Arial Narrow"/>
                      <w:sz w:val="24"/>
                    </w:rPr>
                    <w:t>L</w:t>
                  </w:r>
                  <w:r w:rsidRPr="0098266C">
                    <w:rPr>
                      <w:rFonts w:ascii="Arial Narrow" w:eastAsia="MS Mincho" w:hAnsi="Arial Narrow"/>
                      <w:sz w:val="24"/>
                    </w:rPr>
                    <w:t>CMT with a report.</w:t>
                  </w:r>
                </w:p>
              </w:tc>
              <w:tc>
                <w:tcPr>
                  <w:tcW w:w="1031" w:type="pct"/>
                </w:tcPr>
                <w:p w14:paraId="57C653F5" w14:textId="77777777" w:rsidR="006C3885" w:rsidRPr="0098266C" w:rsidRDefault="00926D22"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6C3885" w:rsidRPr="0098266C">
                    <w:rPr>
                      <w:rFonts w:ascii="Arial Narrow" w:hAnsi="Arial Narrow"/>
                      <w:sz w:val="24"/>
                      <w:szCs w:val="24"/>
                    </w:rPr>
                    <w:t xml:space="preserve"> Leader</w:t>
                  </w:r>
                </w:p>
              </w:tc>
              <w:tc>
                <w:tcPr>
                  <w:tcW w:w="211" w:type="pct"/>
                </w:tcPr>
                <w:p w14:paraId="6E8FBC43" w14:textId="77777777" w:rsidR="006C3885" w:rsidRPr="0098266C" w:rsidRDefault="006C3885" w:rsidP="0098266C">
                  <w:pPr>
                    <w:pStyle w:val="TableText"/>
                    <w:spacing w:line="276" w:lineRule="auto"/>
                    <w:jc w:val="both"/>
                    <w:rPr>
                      <w:rFonts w:ascii="Arial Narrow" w:hAnsi="Arial Narrow"/>
                      <w:sz w:val="24"/>
                      <w:szCs w:val="24"/>
                    </w:rPr>
                  </w:pPr>
                </w:p>
              </w:tc>
            </w:tr>
            <w:tr w:rsidR="003174F1" w:rsidRPr="0098266C" w14:paraId="44DC9CD2" w14:textId="77777777" w:rsidTr="00781810">
              <w:trPr>
                <w:trHeight w:val="1037"/>
                <w:jc w:val="center"/>
              </w:trPr>
              <w:tc>
                <w:tcPr>
                  <w:tcW w:w="923" w:type="pct"/>
                </w:tcPr>
                <w:p w14:paraId="0BC8C518" w14:textId="77777777" w:rsidR="006C3885" w:rsidRPr="0098266C" w:rsidRDefault="006C3885" w:rsidP="0098266C">
                  <w:pPr>
                    <w:pStyle w:val="TableText"/>
                    <w:spacing w:line="276" w:lineRule="auto"/>
                    <w:jc w:val="both"/>
                    <w:rPr>
                      <w:rFonts w:ascii="Arial Narrow" w:hAnsi="Arial Narrow"/>
                      <w:b/>
                      <w:bCs/>
                      <w:sz w:val="24"/>
                      <w:szCs w:val="24"/>
                    </w:rPr>
                  </w:pPr>
                  <w:r w:rsidRPr="0098266C">
                    <w:rPr>
                      <w:rFonts w:ascii="Arial Narrow" w:hAnsi="Arial Narrow"/>
                      <w:b/>
                      <w:bCs/>
                      <w:sz w:val="24"/>
                      <w:szCs w:val="24"/>
                    </w:rPr>
                    <w:t>Schedule Return of Staff</w:t>
                  </w:r>
                </w:p>
              </w:tc>
              <w:tc>
                <w:tcPr>
                  <w:tcW w:w="2835" w:type="pct"/>
                  <w:gridSpan w:val="2"/>
                </w:tcPr>
                <w:p w14:paraId="303DEEA7" w14:textId="77777777" w:rsidR="006C3885" w:rsidRPr="0098266C" w:rsidRDefault="006C3885" w:rsidP="0098266C">
                  <w:pPr>
                    <w:pStyle w:val="BodyText2"/>
                    <w:spacing w:line="276" w:lineRule="auto"/>
                    <w:jc w:val="both"/>
                    <w:rPr>
                      <w:rFonts w:ascii="Arial Narrow" w:hAnsi="Arial Narrow"/>
                      <w:sz w:val="24"/>
                    </w:rPr>
                  </w:pPr>
                  <w:r w:rsidRPr="0098266C">
                    <w:rPr>
                      <w:rFonts w:ascii="Arial Narrow" w:eastAsia="MS Mincho" w:hAnsi="Arial Narrow"/>
                      <w:sz w:val="24"/>
                    </w:rPr>
                    <w:t>Communicate to staff members when they will be expected to report back for work and how they will report back - whether in shifts or all at once. The HR CMT member will liaise with process owners in scheduling staff return to work.</w:t>
                  </w:r>
                </w:p>
              </w:tc>
              <w:tc>
                <w:tcPr>
                  <w:tcW w:w="1031" w:type="pct"/>
                </w:tcPr>
                <w:p w14:paraId="52F95AB4" w14:textId="77777777" w:rsidR="006C3885" w:rsidRPr="0098266C" w:rsidRDefault="00926D22"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6C3885" w:rsidRPr="0098266C">
                    <w:rPr>
                      <w:rFonts w:ascii="Arial Narrow" w:hAnsi="Arial Narrow"/>
                      <w:sz w:val="24"/>
                      <w:szCs w:val="24"/>
                    </w:rPr>
                    <w:t xml:space="preserve"> Leader / HR CMT member</w:t>
                  </w:r>
                </w:p>
              </w:tc>
              <w:tc>
                <w:tcPr>
                  <w:tcW w:w="211" w:type="pct"/>
                </w:tcPr>
                <w:p w14:paraId="431983A8" w14:textId="77777777" w:rsidR="006C3885" w:rsidRPr="0098266C" w:rsidRDefault="006C3885" w:rsidP="0098266C">
                  <w:pPr>
                    <w:pStyle w:val="TableText"/>
                    <w:spacing w:line="276" w:lineRule="auto"/>
                    <w:jc w:val="both"/>
                    <w:rPr>
                      <w:rFonts w:ascii="Arial Narrow" w:hAnsi="Arial Narrow"/>
                      <w:sz w:val="24"/>
                      <w:szCs w:val="24"/>
                    </w:rPr>
                  </w:pPr>
                </w:p>
              </w:tc>
            </w:tr>
            <w:tr w:rsidR="003174F1" w:rsidRPr="0098266C" w14:paraId="235F00BC" w14:textId="77777777" w:rsidTr="00781810">
              <w:trPr>
                <w:trHeight w:val="1039"/>
                <w:jc w:val="center"/>
              </w:trPr>
              <w:tc>
                <w:tcPr>
                  <w:tcW w:w="923" w:type="pct"/>
                </w:tcPr>
                <w:p w14:paraId="5E79077E" w14:textId="77777777" w:rsidR="006C3885" w:rsidRPr="0098266C" w:rsidRDefault="006C3885" w:rsidP="0098266C">
                  <w:pPr>
                    <w:pStyle w:val="BodyText2"/>
                    <w:spacing w:line="276" w:lineRule="auto"/>
                    <w:jc w:val="both"/>
                    <w:rPr>
                      <w:rFonts w:ascii="Arial Narrow" w:eastAsia="MS Mincho" w:hAnsi="Arial Narrow"/>
                      <w:b/>
                      <w:bCs/>
                      <w:sz w:val="24"/>
                    </w:rPr>
                  </w:pPr>
                  <w:r w:rsidRPr="0098266C">
                    <w:rPr>
                      <w:rFonts w:ascii="Arial Narrow" w:eastAsia="MS Mincho" w:hAnsi="Arial Narrow"/>
                      <w:b/>
                      <w:bCs/>
                      <w:sz w:val="24"/>
                    </w:rPr>
                    <w:t>Notify Stakeholders</w:t>
                  </w:r>
                </w:p>
                <w:p w14:paraId="6421597E" w14:textId="77777777" w:rsidR="006C3885" w:rsidRPr="0098266C" w:rsidRDefault="006C3885" w:rsidP="0098266C">
                  <w:pPr>
                    <w:pStyle w:val="TableTextStepNumber"/>
                    <w:numPr>
                      <w:ilvl w:val="0"/>
                      <w:numId w:val="0"/>
                    </w:numPr>
                    <w:spacing w:line="276" w:lineRule="auto"/>
                    <w:jc w:val="both"/>
                    <w:rPr>
                      <w:rFonts w:ascii="Arial Narrow" w:hAnsi="Arial Narrow"/>
                      <w:b/>
                      <w:bCs/>
                      <w:sz w:val="24"/>
                    </w:rPr>
                  </w:pPr>
                </w:p>
              </w:tc>
              <w:tc>
                <w:tcPr>
                  <w:tcW w:w="2835" w:type="pct"/>
                  <w:gridSpan w:val="2"/>
                </w:tcPr>
                <w:p w14:paraId="6E73261D" w14:textId="77777777" w:rsidR="006C3885" w:rsidRPr="0098266C" w:rsidRDefault="006C3885" w:rsidP="0098266C">
                  <w:pPr>
                    <w:pStyle w:val="BodyText2"/>
                    <w:spacing w:line="276" w:lineRule="auto"/>
                    <w:jc w:val="both"/>
                    <w:rPr>
                      <w:rFonts w:ascii="Arial Narrow" w:hAnsi="Arial Narrow"/>
                      <w:sz w:val="24"/>
                      <w:lang w:val="en-CA"/>
                    </w:rPr>
                  </w:pPr>
                  <w:r w:rsidRPr="0098266C">
                    <w:rPr>
                      <w:rFonts w:ascii="Arial Narrow" w:eastAsia="MS Mincho" w:hAnsi="Arial Narrow"/>
                      <w:sz w:val="24"/>
                    </w:rPr>
                    <w:t>The Communications Team will communicate to appropriate stakeholders (contact details on appendix D</w:t>
                  </w:r>
                  <w:r w:rsidR="003174F1" w:rsidRPr="0098266C">
                    <w:rPr>
                      <w:rFonts w:ascii="Arial Narrow" w:eastAsia="MS Mincho" w:hAnsi="Arial Narrow"/>
                      <w:sz w:val="24"/>
                    </w:rPr>
                    <w:t>)</w:t>
                  </w:r>
                  <w:r w:rsidRPr="0098266C">
                    <w:rPr>
                      <w:rFonts w:ascii="Arial Narrow" w:eastAsia="MS Mincho" w:hAnsi="Arial Narrow"/>
                      <w:sz w:val="24"/>
                    </w:rPr>
                    <w:t xml:space="preserve"> to notify them of the return to work. The </w:t>
                  </w:r>
                  <w:r w:rsidR="00926D22" w:rsidRPr="0098266C">
                    <w:rPr>
                      <w:rFonts w:ascii="Arial Narrow" w:eastAsia="MS Mincho" w:hAnsi="Arial Narrow"/>
                      <w:sz w:val="24"/>
                    </w:rPr>
                    <w:t>L</w:t>
                  </w:r>
                  <w:r w:rsidRPr="0098266C">
                    <w:rPr>
                      <w:rFonts w:ascii="Arial Narrow" w:eastAsia="MS Mincho" w:hAnsi="Arial Narrow"/>
                      <w:sz w:val="24"/>
                    </w:rPr>
                    <w:t>CMT will decide on what to be communicated</w:t>
                  </w:r>
                  <w:r w:rsidR="003174F1" w:rsidRPr="0098266C">
                    <w:rPr>
                      <w:rFonts w:ascii="Arial Narrow" w:eastAsia="MS Mincho" w:hAnsi="Arial Narrow"/>
                      <w:sz w:val="24"/>
                    </w:rPr>
                    <w:t>.</w:t>
                  </w:r>
                </w:p>
              </w:tc>
              <w:tc>
                <w:tcPr>
                  <w:tcW w:w="1031" w:type="pct"/>
                </w:tcPr>
                <w:p w14:paraId="528A2397" w14:textId="77777777" w:rsidR="006C3885" w:rsidRPr="0098266C" w:rsidRDefault="006C3885"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Communication Team / </w:t>
                  </w:r>
                  <w:r w:rsidR="00926D22" w:rsidRPr="0098266C">
                    <w:rPr>
                      <w:rFonts w:ascii="Arial Narrow" w:hAnsi="Arial Narrow"/>
                      <w:sz w:val="24"/>
                      <w:szCs w:val="24"/>
                    </w:rPr>
                    <w:t>LCMT</w:t>
                  </w:r>
                  <w:r w:rsidRPr="0098266C">
                    <w:rPr>
                      <w:rFonts w:ascii="Arial Narrow" w:hAnsi="Arial Narrow"/>
                      <w:sz w:val="24"/>
                      <w:szCs w:val="24"/>
                    </w:rPr>
                    <w:t xml:space="preserve"> Leader</w:t>
                  </w:r>
                </w:p>
              </w:tc>
              <w:tc>
                <w:tcPr>
                  <w:tcW w:w="211" w:type="pct"/>
                </w:tcPr>
                <w:p w14:paraId="188437D7" w14:textId="77777777" w:rsidR="006C3885" w:rsidRPr="0098266C" w:rsidRDefault="006C3885" w:rsidP="0098266C">
                  <w:pPr>
                    <w:pStyle w:val="TableText"/>
                    <w:spacing w:line="276" w:lineRule="auto"/>
                    <w:jc w:val="both"/>
                    <w:rPr>
                      <w:rFonts w:ascii="Arial Narrow" w:hAnsi="Arial Narrow"/>
                      <w:sz w:val="24"/>
                      <w:szCs w:val="24"/>
                    </w:rPr>
                  </w:pPr>
                </w:p>
              </w:tc>
            </w:tr>
            <w:tr w:rsidR="003174F1" w:rsidRPr="0098266C" w14:paraId="7C69FC97" w14:textId="77777777" w:rsidTr="00781810">
              <w:trPr>
                <w:trHeight w:val="3305"/>
                <w:jc w:val="center"/>
              </w:trPr>
              <w:tc>
                <w:tcPr>
                  <w:tcW w:w="923" w:type="pct"/>
                </w:tcPr>
                <w:p w14:paraId="0EABE6AB" w14:textId="77777777" w:rsidR="006C3885" w:rsidRPr="0098266C" w:rsidRDefault="006C3885" w:rsidP="0098266C">
                  <w:pPr>
                    <w:pStyle w:val="BodyText2"/>
                    <w:spacing w:line="276" w:lineRule="auto"/>
                    <w:jc w:val="both"/>
                    <w:rPr>
                      <w:rFonts w:ascii="Arial Narrow" w:eastAsia="MS Mincho" w:hAnsi="Arial Narrow"/>
                      <w:b/>
                      <w:bCs/>
                      <w:sz w:val="24"/>
                    </w:rPr>
                  </w:pPr>
                  <w:r w:rsidRPr="0098266C">
                    <w:rPr>
                      <w:rFonts w:ascii="Arial Narrow" w:eastAsia="MS Mincho" w:hAnsi="Arial Narrow"/>
                      <w:b/>
                      <w:bCs/>
                      <w:sz w:val="24"/>
                    </w:rPr>
                    <w:lastRenderedPageBreak/>
                    <w:t>Recover WIP, Lost Transactions</w:t>
                  </w:r>
                </w:p>
                <w:p w14:paraId="73BCF4B3" w14:textId="77777777" w:rsidR="006C3885" w:rsidRPr="0098266C" w:rsidRDefault="006C3885" w:rsidP="0098266C">
                  <w:pPr>
                    <w:pStyle w:val="TableTextStepNumber"/>
                    <w:numPr>
                      <w:ilvl w:val="0"/>
                      <w:numId w:val="0"/>
                    </w:numPr>
                    <w:spacing w:line="276" w:lineRule="auto"/>
                    <w:jc w:val="both"/>
                    <w:rPr>
                      <w:rFonts w:ascii="Arial Narrow" w:hAnsi="Arial Narrow"/>
                      <w:b/>
                      <w:bCs/>
                      <w:sz w:val="24"/>
                    </w:rPr>
                  </w:pPr>
                </w:p>
              </w:tc>
              <w:tc>
                <w:tcPr>
                  <w:tcW w:w="2835" w:type="pct"/>
                  <w:gridSpan w:val="2"/>
                </w:tcPr>
                <w:p w14:paraId="33047B47" w14:textId="77777777" w:rsidR="006C3885" w:rsidRPr="0098266C" w:rsidRDefault="003174F1" w:rsidP="0098266C">
                  <w:pPr>
                    <w:pStyle w:val="BodyText2"/>
                    <w:spacing w:line="276" w:lineRule="auto"/>
                    <w:jc w:val="both"/>
                    <w:rPr>
                      <w:rFonts w:ascii="Arial Narrow" w:eastAsia="MS Mincho" w:hAnsi="Arial Narrow"/>
                      <w:sz w:val="24"/>
                    </w:rPr>
                  </w:pPr>
                  <w:r w:rsidRPr="0098266C">
                    <w:rPr>
                      <w:rFonts w:ascii="Arial Narrow" w:eastAsia="MS Mincho" w:hAnsi="Arial Narrow"/>
                      <w:sz w:val="24"/>
                    </w:rPr>
                    <w:t>Determine</w:t>
                  </w:r>
                  <w:r w:rsidR="006C3885" w:rsidRPr="0098266C">
                    <w:rPr>
                      <w:rFonts w:ascii="Arial Narrow" w:eastAsia="MS Mincho" w:hAnsi="Arial Narrow"/>
                      <w:sz w:val="24"/>
                    </w:rPr>
                    <w:t xml:space="preserve"> recovery of any work-in-process or lost transactions as well as any system reprocessing</w:t>
                  </w:r>
                  <w:r w:rsidRPr="0098266C">
                    <w:rPr>
                      <w:rFonts w:ascii="Arial Narrow" w:eastAsia="MS Mincho" w:hAnsi="Arial Narrow"/>
                      <w:sz w:val="24"/>
                    </w:rPr>
                    <w:t xml:space="preserve">. </w:t>
                  </w:r>
                  <w:r w:rsidR="006C3885" w:rsidRPr="0098266C">
                    <w:rPr>
                      <w:rFonts w:ascii="Arial Narrow" w:eastAsia="MS Mincho" w:hAnsi="Arial Narrow"/>
                      <w:sz w:val="24"/>
                    </w:rPr>
                    <w:t xml:space="preserve">Staff will identify missing transactions, if there are any dependencies on other business function tasks, and if there is a specific order of how transactions must be processed. This information will be provided to the </w:t>
                  </w:r>
                  <w:r w:rsidR="002264B6" w:rsidRPr="0098266C">
                    <w:rPr>
                      <w:rFonts w:ascii="Arial Narrow" w:eastAsia="MS Mincho" w:hAnsi="Arial Narrow"/>
                      <w:sz w:val="24"/>
                    </w:rPr>
                    <w:t>L</w:t>
                  </w:r>
                  <w:r w:rsidR="006C3885" w:rsidRPr="0098266C">
                    <w:rPr>
                      <w:rFonts w:ascii="Arial Narrow" w:eastAsia="MS Mincho" w:hAnsi="Arial Narrow"/>
                      <w:sz w:val="24"/>
                    </w:rPr>
                    <w:t xml:space="preserve">CMT coordinator who will assign IT personnel to the recovery tasks as deemed appropriate. Whatever cannot be recovered will be reprocessed from the restoration point. This task will involve referring to the IT </w:t>
                  </w:r>
                  <w:r w:rsidRPr="0098266C">
                    <w:rPr>
                      <w:rFonts w:ascii="Arial Narrow" w:eastAsia="MS Mincho" w:hAnsi="Arial Narrow"/>
                      <w:sz w:val="24"/>
                    </w:rPr>
                    <w:t>Disaster Recovery Plan.</w:t>
                  </w:r>
                </w:p>
              </w:tc>
              <w:tc>
                <w:tcPr>
                  <w:tcW w:w="1031" w:type="pct"/>
                </w:tcPr>
                <w:p w14:paraId="4DFA1D32" w14:textId="77777777" w:rsidR="006C3885" w:rsidRPr="0098266C" w:rsidRDefault="002264B6"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6C3885" w:rsidRPr="0098266C">
                    <w:rPr>
                      <w:rFonts w:ascii="Arial Narrow" w:hAnsi="Arial Narrow"/>
                      <w:sz w:val="24"/>
                      <w:szCs w:val="24"/>
                    </w:rPr>
                    <w:t xml:space="preserve"> Leader</w:t>
                  </w:r>
                </w:p>
              </w:tc>
              <w:tc>
                <w:tcPr>
                  <w:tcW w:w="211" w:type="pct"/>
                </w:tcPr>
                <w:p w14:paraId="0F3EEF2B" w14:textId="77777777" w:rsidR="006C3885" w:rsidRPr="0098266C" w:rsidRDefault="006C3885" w:rsidP="0098266C">
                  <w:pPr>
                    <w:pStyle w:val="TableText"/>
                    <w:spacing w:line="276" w:lineRule="auto"/>
                    <w:jc w:val="both"/>
                    <w:rPr>
                      <w:rFonts w:ascii="Arial Narrow" w:hAnsi="Arial Narrow"/>
                      <w:sz w:val="24"/>
                      <w:szCs w:val="24"/>
                    </w:rPr>
                  </w:pPr>
                </w:p>
              </w:tc>
            </w:tr>
            <w:tr w:rsidR="003174F1" w:rsidRPr="0098266C" w14:paraId="56374F04" w14:textId="77777777" w:rsidTr="00781810">
              <w:trPr>
                <w:trHeight w:val="675"/>
                <w:jc w:val="center"/>
              </w:trPr>
              <w:tc>
                <w:tcPr>
                  <w:tcW w:w="923" w:type="pct"/>
                </w:tcPr>
                <w:p w14:paraId="090C20FF" w14:textId="77777777" w:rsidR="006C3885" w:rsidRPr="0098266C" w:rsidRDefault="006C3885" w:rsidP="0098266C">
                  <w:pPr>
                    <w:pStyle w:val="BodyText2"/>
                    <w:spacing w:line="276" w:lineRule="auto"/>
                    <w:jc w:val="both"/>
                    <w:rPr>
                      <w:rFonts w:ascii="Arial Narrow" w:hAnsi="Arial Narrow"/>
                      <w:b/>
                      <w:bCs/>
                      <w:sz w:val="24"/>
                    </w:rPr>
                  </w:pPr>
                  <w:r w:rsidRPr="0098266C">
                    <w:rPr>
                      <w:rFonts w:ascii="Arial Narrow" w:eastAsia="MS Mincho" w:hAnsi="Arial Narrow"/>
                      <w:b/>
                      <w:bCs/>
                      <w:sz w:val="24"/>
                    </w:rPr>
                    <w:t>Discontinue Contingency Procedures</w:t>
                  </w:r>
                </w:p>
              </w:tc>
              <w:tc>
                <w:tcPr>
                  <w:tcW w:w="2835" w:type="pct"/>
                  <w:gridSpan w:val="2"/>
                </w:tcPr>
                <w:p w14:paraId="315A9F18" w14:textId="77777777" w:rsidR="006C3885" w:rsidRPr="0098266C" w:rsidRDefault="003174F1" w:rsidP="0098266C">
                  <w:pPr>
                    <w:pStyle w:val="BodyText2"/>
                    <w:spacing w:line="276" w:lineRule="auto"/>
                    <w:jc w:val="both"/>
                    <w:rPr>
                      <w:rFonts w:ascii="Arial Narrow" w:eastAsia="MS Mincho" w:hAnsi="Arial Narrow"/>
                      <w:sz w:val="24"/>
                      <w:lang w:val="en-CA"/>
                    </w:rPr>
                  </w:pPr>
                  <w:r w:rsidRPr="0098266C">
                    <w:rPr>
                      <w:rFonts w:ascii="Arial Narrow" w:eastAsia="MS Mincho" w:hAnsi="Arial Narrow"/>
                      <w:sz w:val="24"/>
                    </w:rPr>
                    <w:t>P</w:t>
                  </w:r>
                  <w:r w:rsidR="006C3885" w:rsidRPr="0098266C">
                    <w:rPr>
                      <w:rFonts w:ascii="Arial Narrow" w:eastAsia="MS Mincho" w:hAnsi="Arial Narrow"/>
                      <w:sz w:val="24"/>
                    </w:rPr>
                    <w:t xml:space="preserve">erformed if any contingency procedures were performed that need to be halted or transitioned back to normal operations. </w:t>
                  </w:r>
                </w:p>
              </w:tc>
              <w:tc>
                <w:tcPr>
                  <w:tcW w:w="1031" w:type="pct"/>
                </w:tcPr>
                <w:p w14:paraId="7C9627FE" w14:textId="77777777" w:rsidR="006C3885" w:rsidRPr="0098266C" w:rsidRDefault="002264B6"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6C3885" w:rsidRPr="0098266C">
                    <w:rPr>
                      <w:rFonts w:ascii="Arial Narrow" w:hAnsi="Arial Narrow"/>
                      <w:sz w:val="24"/>
                      <w:szCs w:val="24"/>
                    </w:rPr>
                    <w:t xml:space="preserve"> Leader</w:t>
                  </w:r>
                </w:p>
              </w:tc>
              <w:tc>
                <w:tcPr>
                  <w:tcW w:w="211" w:type="pct"/>
                </w:tcPr>
                <w:p w14:paraId="27893808" w14:textId="77777777" w:rsidR="006C3885" w:rsidRPr="0098266C" w:rsidRDefault="006C3885" w:rsidP="0098266C">
                  <w:pPr>
                    <w:pStyle w:val="TableText"/>
                    <w:spacing w:line="276" w:lineRule="auto"/>
                    <w:jc w:val="both"/>
                    <w:rPr>
                      <w:rFonts w:ascii="Arial Narrow" w:hAnsi="Arial Narrow"/>
                      <w:sz w:val="24"/>
                      <w:szCs w:val="24"/>
                    </w:rPr>
                  </w:pPr>
                </w:p>
              </w:tc>
            </w:tr>
            <w:tr w:rsidR="003174F1" w:rsidRPr="0098266C" w14:paraId="519AB2F6" w14:textId="77777777" w:rsidTr="00781810">
              <w:trPr>
                <w:trHeight w:val="1086"/>
                <w:jc w:val="center"/>
              </w:trPr>
              <w:tc>
                <w:tcPr>
                  <w:tcW w:w="923" w:type="pct"/>
                </w:tcPr>
                <w:p w14:paraId="22DF2A91" w14:textId="77777777" w:rsidR="006C3885" w:rsidRPr="0098266C" w:rsidRDefault="006C3885" w:rsidP="0098266C">
                  <w:pPr>
                    <w:pStyle w:val="BodyText2"/>
                    <w:spacing w:line="276" w:lineRule="auto"/>
                    <w:jc w:val="both"/>
                    <w:rPr>
                      <w:rFonts w:ascii="Arial Narrow" w:hAnsi="Arial Narrow"/>
                      <w:b/>
                      <w:bCs/>
                      <w:sz w:val="24"/>
                    </w:rPr>
                  </w:pPr>
                  <w:r w:rsidRPr="0098266C">
                    <w:rPr>
                      <w:rFonts w:ascii="Arial Narrow" w:eastAsia="MS Mincho" w:hAnsi="Arial Narrow"/>
                      <w:b/>
                      <w:bCs/>
                      <w:sz w:val="24"/>
                    </w:rPr>
                    <w:t>Prioritize and Process Backlog</w:t>
                  </w:r>
                </w:p>
              </w:tc>
              <w:tc>
                <w:tcPr>
                  <w:tcW w:w="2835" w:type="pct"/>
                  <w:gridSpan w:val="2"/>
                </w:tcPr>
                <w:p w14:paraId="6670B58B" w14:textId="77777777" w:rsidR="006C3885" w:rsidRPr="0098266C" w:rsidRDefault="006C3885" w:rsidP="0098266C">
                  <w:pPr>
                    <w:pStyle w:val="BodyText2"/>
                    <w:spacing w:line="276" w:lineRule="auto"/>
                    <w:jc w:val="both"/>
                    <w:rPr>
                      <w:rFonts w:ascii="Arial Narrow" w:eastAsia="MS Mincho" w:hAnsi="Arial Narrow"/>
                      <w:sz w:val="24"/>
                      <w:lang w:val="en-CA"/>
                    </w:rPr>
                  </w:pPr>
                  <w:r w:rsidRPr="0098266C">
                    <w:rPr>
                      <w:rFonts w:ascii="Arial Narrow" w:eastAsia="MS Mincho" w:hAnsi="Arial Narrow"/>
                      <w:sz w:val="24"/>
                    </w:rPr>
                    <w:t xml:space="preserve">This task is coordinated by the </w:t>
                  </w:r>
                  <w:r w:rsidR="002264B6" w:rsidRPr="0098266C">
                    <w:rPr>
                      <w:rFonts w:ascii="Arial Narrow" w:eastAsia="MS Mincho" w:hAnsi="Arial Narrow"/>
                      <w:sz w:val="24"/>
                    </w:rPr>
                    <w:t>CMT</w:t>
                  </w:r>
                  <w:r w:rsidRPr="0098266C">
                    <w:rPr>
                      <w:rFonts w:ascii="Arial Narrow" w:eastAsia="MS Mincho" w:hAnsi="Arial Narrow"/>
                      <w:sz w:val="24"/>
                    </w:rPr>
                    <w:t xml:space="preserve"> to identify and prioritize any backlog of work based on the period of inactivity. </w:t>
                  </w:r>
                </w:p>
              </w:tc>
              <w:tc>
                <w:tcPr>
                  <w:tcW w:w="1031" w:type="pct"/>
                </w:tcPr>
                <w:p w14:paraId="0CF19088" w14:textId="77777777" w:rsidR="006C3885" w:rsidRPr="0098266C" w:rsidRDefault="002264B6"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6C3885" w:rsidRPr="0098266C">
                    <w:rPr>
                      <w:rFonts w:ascii="Arial Narrow" w:hAnsi="Arial Narrow"/>
                      <w:sz w:val="24"/>
                      <w:szCs w:val="24"/>
                    </w:rPr>
                    <w:t xml:space="preserve"> Leader</w:t>
                  </w:r>
                </w:p>
              </w:tc>
              <w:tc>
                <w:tcPr>
                  <w:tcW w:w="211" w:type="pct"/>
                </w:tcPr>
                <w:p w14:paraId="2A426EA0" w14:textId="77777777" w:rsidR="006C3885" w:rsidRPr="0098266C" w:rsidRDefault="006C3885" w:rsidP="0098266C">
                  <w:pPr>
                    <w:pStyle w:val="TableText"/>
                    <w:spacing w:line="276" w:lineRule="auto"/>
                    <w:jc w:val="both"/>
                    <w:rPr>
                      <w:rFonts w:ascii="Arial Narrow" w:hAnsi="Arial Narrow"/>
                      <w:sz w:val="24"/>
                      <w:szCs w:val="24"/>
                    </w:rPr>
                  </w:pPr>
                </w:p>
              </w:tc>
            </w:tr>
            <w:tr w:rsidR="003174F1" w:rsidRPr="0098266C" w14:paraId="7DC34BC8" w14:textId="77777777" w:rsidTr="00781810">
              <w:trPr>
                <w:trHeight w:val="2354"/>
                <w:jc w:val="center"/>
              </w:trPr>
              <w:tc>
                <w:tcPr>
                  <w:tcW w:w="923" w:type="pct"/>
                </w:tcPr>
                <w:p w14:paraId="36D0621B" w14:textId="77777777" w:rsidR="006C3885" w:rsidRPr="0098266C" w:rsidRDefault="006C3885" w:rsidP="0098266C">
                  <w:pPr>
                    <w:pStyle w:val="BodyText2"/>
                    <w:spacing w:line="276" w:lineRule="auto"/>
                    <w:jc w:val="both"/>
                    <w:rPr>
                      <w:rFonts w:ascii="Arial Narrow" w:eastAsia="MS Mincho" w:hAnsi="Arial Narrow"/>
                      <w:b/>
                      <w:bCs/>
                      <w:sz w:val="24"/>
                    </w:rPr>
                  </w:pPr>
                  <w:r w:rsidRPr="0098266C">
                    <w:rPr>
                      <w:rFonts w:ascii="Arial Narrow" w:eastAsia="MS Mincho" w:hAnsi="Arial Narrow"/>
                      <w:b/>
                      <w:bCs/>
                      <w:sz w:val="24"/>
                    </w:rPr>
                    <w:t>Debrief and Disband</w:t>
                  </w:r>
                </w:p>
                <w:p w14:paraId="73507E5F" w14:textId="77777777" w:rsidR="006C3885" w:rsidRPr="0098266C" w:rsidRDefault="006C3885" w:rsidP="0098266C">
                  <w:pPr>
                    <w:pStyle w:val="TableTextStepNumber"/>
                    <w:numPr>
                      <w:ilvl w:val="0"/>
                      <w:numId w:val="0"/>
                    </w:numPr>
                    <w:spacing w:line="276" w:lineRule="auto"/>
                    <w:jc w:val="both"/>
                    <w:rPr>
                      <w:rFonts w:ascii="Arial Narrow" w:hAnsi="Arial Narrow"/>
                      <w:b/>
                      <w:bCs/>
                      <w:sz w:val="24"/>
                    </w:rPr>
                  </w:pPr>
                </w:p>
              </w:tc>
              <w:tc>
                <w:tcPr>
                  <w:tcW w:w="2835" w:type="pct"/>
                  <w:gridSpan w:val="2"/>
                </w:tcPr>
                <w:p w14:paraId="720CF72C" w14:textId="77777777" w:rsidR="006C3885" w:rsidRPr="0098266C" w:rsidRDefault="006C3885" w:rsidP="0098266C">
                  <w:pPr>
                    <w:pStyle w:val="BodyText2"/>
                    <w:spacing w:line="276" w:lineRule="auto"/>
                    <w:jc w:val="both"/>
                    <w:rPr>
                      <w:rFonts w:ascii="Arial Narrow" w:eastAsia="MS Mincho" w:hAnsi="Arial Narrow"/>
                      <w:sz w:val="24"/>
                      <w:lang w:val="en-CA"/>
                    </w:rPr>
                  </w:pPr>
                  <w:r w:rsidRPr="0098266C">
                    <w:rPr>
                      <w:rFonts w:ascii="Arial Narrow" w:eastAsia="MS Mincho" w:hAnsi="Arial Narrow"/>
                      <w:sz w:val="24"/>
                    </w:rPr>
                    <w:t xml:space="preserve">This task is performed by the </w:t>
                  </w:r>
                  <w:r w:rsidR="002264B6" w:rsidRPr="0098266C">
                    <w:rPr>
                      <w:rFonts w:ascii="Arial Narrow" w:eastAsia="MS Mincho" w:hAnsi="Arial Narrow"/>
                      <w:sz w:val="24"/>
                    </w:rPr>
                    <w:t>L</w:t>
                  </w:r>
                  <w:r w:rsidRPr="0098266C">
                    <w:rPr>
                      <w:rFonts w:ascii="Arial Narrow" w:eastAsia="MS Mincho" w:hAnsi="Arial Narrow"/>
                      <w:sz w:val="24"/>
                    </w:rPr>
                    <w:t xml:space="preserve">CMT to debrief and identify any required plan updates. Throughout the management of the recovery, the </w:t>
                  </w:r>
                  <w:r w:rsidR="002264B6" w:rsidRPr="0098266C">
                    <w:rPr>
                      <w:rFonts w:ascii="Arial Narrow" w:eastAsia="MS Mincho" w:hAnsi="Arial Narrow"/>
                      <w:sz w:val="24"/>
                    </w:rPr>
                    <w:t>LCMT</w:t>
                  </w:r>
                  <w:r w:rsidRPr="0098266C">
                    <w:rPr>
                      <w:rFonts w:ascii="Arial Narrow" w:eastAsia="MS Mincho" w:hAnsi="Arial Narrow"/>
                      <w:sz w:val="24"/>
                    </w:rPr>
                    <w:t xml:space="preserve"> should take note of all areas of the plan that require updating. The effectiveness of the plan in managing the incident will form the basis for the debrief agenda. This will ultimately lead to updating the BCP according to the identified misstatements.</w:t>
                  </w:r>
                </w:p>
              </w:tc>
              <w:tc>
                <w:tcPr>
                  <w:tcW w:w="1031" w:type="pct"/>
                </w:tcPr>
                <w:p w14:paraId="76734C24" w14:textId="77777777" w:rsidR="006C3885" w:rsidRPr="0098266C" w:rsidRDefault="002264B6"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6C3885" w:rsidRPr="0098266C">
                    <w:rPr>
                      <w:rFonts w:ascii="Arial Narrow" w:hAnsi="Arial Narrow"/>
                      <w:sz w:val="24"/>
                      <w:szCs w:val="24"/>
                    </w:rPr>
                    <w:t xml:space="preserve"> Leader</w:t>
                  </w:r>
                </w:p>
              </w:tc>
              <w:tc>
                <w:tcPr>
                  <w:tcW w:w="211" w:type="pct"/>
                </w:tcPr>
                <w:p w14:paraId="403CF657" w14:textId="77777777" w:rsidR="006C3885" w:rsidRPr="0098266C" w:rsidRDefault="006C3885" w:rsidP="0098266C">
                  <w:pPr>
                    <w:pStyle w:val="TableText"/>
                    <w:spacing w:line="276" w:lineRule="auto"/>
                    <w:jc w:val="both"/>
                    <w:rPr>
                      <w:rFonts w:ascii="Arial Narrow" w:hAnsi="Arial Narrow"/>
                      <w:sz w:val="24"/>
                      <w:szCs w:val="24"/>
                    </w:rPr>
                  </w:pPr>
                </w:p>
              </w:tc>
            </w:tr>
          </w:tbl>
          <w:p w14:paraId="483F323D" w14:textId="77777777" w:rsidR="006C3885" w:rsidRPr="0098266C" w:rsidRDefault="006C3885" w:rsidP="0098266C">
            <w:pPr>
              <w:spacing w:line="276" w:lineRule="auto"/>
              <w:jc w:val="both"/>
              <w:rPr>
                <w:rFonts w:ascii="Arial Narrow" w:hAnsi="Arial Narrow"/>
                <w:sz w:val="24"/>
              </w:rPr>
            </w:pPr>
          </w:p>
        </w:tc>
      </w:tr>
    </w:tbl>
    <w:p w14:paraId="6637CECE" w14:textId="77777777" w:rsidR="00CC3B39" w:rsidRPr="0098266C" w:rsidRDefault="00CC3B39" w:rsidP="0098266C">
      <w:pPr>
        <w:spacing w:line="276" w:lineRule="auto"/>
        <w:jc w:val="both"/>
        <w:rPr>
          <w:rFonts w:ascii="Arial Narrow" w:hAnsi="Arial Narrow"/>
          <w:sz w:val="24"/>
          <w:lang w:val="en-GB"/>
        </w:rPr>
      </w:pPr>
      <w:r w:rsidRPr="0098266C">
        <w:rPr>
          <w:rFonts w:ascii="Arial Narrow" w:hAnsi="Arial Narrow"/>
          <w:b/>
          <w:sz w:val="24"/>
        </w:rPr>
        <w:br w:type="page"/>
      </w:r>
    </w:p>
    <w:p w14:paraId="0605B3B2" w14:textId="77777777" w:rsidR="00E60A74" w:rsidRPr="0098266C" w:rsidRDefault="00E60A74" w:rsidP="00FD2FDC">
      <w:pPr>
        <w:pStyle w:val="Heading2"/>
        <w:numPr>
          <w:ilvl w:val="1"/>
          <w:numId w:val="46"/>
        </w:numPr>
        <w:spacing w:line="276" w:lineRule="auto"/>
        <w:jc w:val="both"/>
        <w:rPr>
          <w:rFonts w:ascii="Arial Narrow" w:hAnsi="Arial Narrow"/>
          <w:sz w:val="24"/>
          <w:szCs w:val="24"/>
        </w:rPr>
      </w:pPr>
      <w:bookmarkStart w:id="46" w:name="_Toc2406267"/>
      <w:bookmarkStart w:id="47" w:name="_Toc136401010"/>
      <w:bookmarkStart w:id="48" w:name="_Toc210017344"/>
      <w:bookmarkStart w:id="49" w:name="_Toc455118490"/>
      <w:r w:rsidRPr="0098266C">
        <w:rPr>
          <w:rFonts w:ascii="Arial Narrow" w:hAnsi="Arial Narrow"/>
          <w:sz w:val="24"/>
          <w:szCs w:val="24"/>
        </w:rPr>
        <w:lastRenderedPageBreak/>
        <w:t>Phase 3 – Resource Recovery and Commissioning</w:t>
      </w:r>
      <w:bookmarkEnd w:id="46"/>
      <w:bookmarkEnd w:id="47"/>
      <w:bookmarkEnd w:id="48"/>
      <w:bookmarkEnd w:id="49"/>
      <w:r w:rsidR="00303117" w:rsidRPr="0098266C">
        <w:rPr>
          <w:rFonts w:ascii="Arial Narrow" w:hAnsi="Arial Narrow"/>
          <w:sz w:val="24"/>
          <w:szCs w:val="24"/>
        </w:rPr>
        <w:t>.</w:t>
      </w:r>
    </w:p>
    <w:p w14:paraId="23CB54A2" w14:textId="77777777" w:rsidR="00E60A74" w:rsidRPr="0098266C" w:rsidRDefault="007D06A5" w:rsidP="0098266C">
      <w:pPr>
        <w:pStyle w:val="BodyText2"/>
        <w:spacing w:before="120" w:line="276" w:lineRule="auto"/>
        <w:jc w:val="both"/>
        <w:rPr>
          <w:rFonts w:ascii="Arial Narrow" w:hAnsi="Arial Narrow"/>
          <w:sz w:val="24"/>
          <w:lang w:val="en-CA"/>
        </w:rPr>
      </w:pPr>
      <w:r w:rsidRPr="0098266C">
        <w:rPr>
          <w:rFonts w:ascii="Arial Narrow" w:hAnsi="Arial Narrow"/>
          <w:sz w:val="24"/>
          <w:lang w:val="en-CA"/>
        </w:rPr>
        <w:t>If</w:t>
      </w:r>
      <w:r w:rsidR="00E60A74" w:rsidRPr="0098266C">
        <w:rPr>
          <w:rFonts w:ascii="Arial Narrow" w:hAnsi="Arial Narrow"/>
          <w:sz w:val="24"/>
          <w:lang w:val="en-CA"/>
        </w:rPr>
        <w:t xml:space="preserve"> it has been </w:t>
      </w:r>
      <w:r w:rsidR="00C14317" w:rsidRPr="0098266C">
        <w:rPr>
          <w:rFonts w:ascii="Arial Narrow" w:hAnsi="Arial Narrow"/>
          <w:sz w:val="24"/>
          <w:lang w:val="en-CA"/>
        </w:rPr>
        <w:t>established</w:t>
      </w:r>
      <w:r w:rsidR="00E60A74" w:rsidRPr="0098266C">
        <w:rPr>
          <w:rFonts w:ascii="Arial Narrow" w:hAnsi="Arial Narrow"/>
          <w:sz w:val="24"/>
          <w:lang w:val="en-CA"/>
        </w:rPr>
        <w:t xml:space="preserve"> that the business interruption caused by the event is going to go beyond one week, </w:t>
      </w:r>
      <w:r w:rsidR="002264B6" w:rsidRPr="0098266C">
        <w:rPr>
          <w:rFonts w:ascii="Arial Narrow" w:hAnsi="Arial Narrow"/>
          <w:sz w:val="24"/>
          <w:lang w:val="en-CA"/>
        </w:rPr>
        <w:t>Business operation</w:t>
      </w:r>
      <w:r w:rsidR="00644C22" w:rsidRPr="0098266C">
        <w:rPr>
          <w:rFonts w:ascii="Arial Narrow" w:hAnsi="Arial Narrow"/>
          <w:sz w:val="24"/>
          <w:lang w:val="en-CA"/>
        </w:rPr>
        <w:t xml:space="preserve"> will</w:t>
      </w:r>
      <w:r w:rsidR="00E60A74" w:rsidRPr="0098266C">
        <w:rPr>
          <w:rFonts w:ascii="Arial Narrow" w:hAnsi="Arial Narrow"/>
          <w:sz w:val="24"/>
          <w:lang w:val="en-CA"/>
        </w:rPr>
        <w:t xml:space="preserve"> set up a temporary administrative office at </w:t>
      </w:r>
      <w:r w:rsidR="00A27AA3" w:rsidRPr="0098266C">
        <w:rPr>
          <w:rFonts w:ascii="Arial Narrow" w:hAnsi="Arial Narrow"/>
          <w:sz w:val="24"/>
          <w:lang w:val="en-CA"/>
        </w:rPr>
        <w:t xml:space="preserve">the </w:t>
      </w:r>
      <w:r w:rsidR="006C1868" w:rsidRPr="0098266C">
        <w:rPr>
          <w:rFonts w:ascii="Arial Narrow" w:hAnsi="Arial Narrow"/>
          <w:sz w:val="24"/>
          <w:lang w:val="en-CA"/>
        </w:rPr>
        <w:t>alternate location</w:t>
      </w:r>
      <w:r w:rsidR="00A27AA3" w:rsidRPr="0098266C">
        <w:rPr>
          <w:rFonts w:ascii="Arial Narrow" w:hAnsi="Arial Narrow"/>
          <w:sz w:val="24"/>
          <w:lang w:val="en-CA"/>
        </w:rPr>
        <w:t xml:space="preserve"> –</w:t>
      </w:r>
      <w:r w:rsidR="00AB77A6" w:rsidRPr="0098266C">
        <w:rPr>
          <w:rFonts w:ascii="Arial Narrow" w:hAnsi="Arial Narrow"/>
          <w:color w:val="FF0000"/>
          <w:sz w:val="24"/>
          <w:lang w:val="en-CA"/>
        </w:rPr>
        <w:t xml:space="preserve">MUSCCO </w:t>
      </w:r>
      <w:proofErr w:type="spellStart"/>
      <w:proofErr w:type="gramStart"/>
      <w:r w:rsidR="00AB77A6" w:rsidRPr="0098266C">
        <w:rPr>
          <w:rFonts w:ascii="Arial Narrow" w:hAnsi="Arial Narrow"/>
          <w:color w:val="FF0000"/>
          <w:sz w:val="24"/>
          <w:lang w:val="en-CA"/>
        </w:rPr>
        <w:t>Offices,Lilongwe</w:t>
      </w:r>
      <w:proofErr w:type="spellEnd"/>
      <w:proofErr w:type="gramEnd"/>
      <w:r w:rsidR="000617CB" w:rsidRPr="0098266C">
        <w:rPr>
          <w:rFonts w:ascii="Arial Narrow" w:hAnsi="Arial Narrow"/>
          <w:sz w:val="24"/>
          <w:lang w:val="en-CA"/>
        </w:rPr>
        <w:t xml:space="preserve"> </w:t>
      </w:r>
      <w:r w:rsidR="00E60A74" w:rsidRPr="0098266C">
        <w:rPr>
          <w:rFonts w:ascii="Arial Narrow" w:hAnsi="Arial Narrow"/>
          <w:sz w:val="24"/>
          <w:lang w:val="en-CA"/>
        </w:rPr>
        <w:t xml:space="preserve">in order that critical business processes can be resumed.  </w:t>
      </w:r>
      <w:r w:rsidR="00956EEC" w:rsidRPr="0098266C">
        <w:rPr>
          <w:rFonts w:ascii="Arial Narrow" w:hAnsi="Arial Narrow"/>
          <w:sz w:val="24"/>
          <w:lang w:val="en-CA"/>
        </w:rPr>
        <w:t xml:space="preserve">Depending on the extent </w:t>
      </w:r>
      <w:r w:rsidR="00F75602" w:rsidRPr="0098266C">
        <w:rPr>
          <w:rFonts w:ascii="Arial Narrow" w:hAnsi="Arial Narrow"/>
          <w:sz w:val="24"/>
          <w:lang w:val="en-CA"/>
        </w:rPr>
        <w:t>of</w:t>
      </w:r>
      <w:r w:rsidR="00956EEC" w:rsidRPr="0098266C">
        <w:rPr>
          <w:rFonts w:ascii="Arial Narrow" w:hAnsi="Arial Narrow"/>
          <w:sz w:val="24"/>
          <w:lang w:val="en-CA"/>
        </w:rPr>
        <w:t xml:space="preserve"> the damage and the availability of personnel the CCMT may also provide a further backup team at CIC HQ to assist the staff remotely. </w:t>
      </w:r>
      <w:r w:rsidR="00E60A74" w:rsidRPr="0098266C">
        <w:rPr>
          <w:rFonts w:ascii="Arial Narrow" w:hAnsi="Arial Narrow"/>
          <w:sz w:val="24"/>
          <w:lang w:val="en-CA"/>
        </w:rPr>
        <w:t>This phase will involve inventorying and assembling the critical people, processes, premises, and data that need to be put in place to resume business.</w:t>
      </w:r>
    </w:p>
    <w:p w14:paraId="4A7AA1B1" w14:textId="77777777" w:rsidR="00E60A74" w:rsidRPr="0098266C" w:rsidRDefault="00E60A74" w:rsidP="0098266C">
      <w:pPr>
        <w:pStyle w:val="BodyText2"/>
        <w:spacing w:before="120" w:line="276" w:lineRule="auto"/>
        <w:jc w:val="both"/>
        <w:rPr>
          <w:rFonts w:ascii="Arial Narrow" w:hAnsi="Arial Narrow"/>
          <w:sz w:val="24"/>
          <w:lang w:val="en-CA"/>
        </w:rPr>
      </w:pPr>
      <w:r w:rsidRPr="0098266C">
        <w:rPr>
          <w:rFonts w:ascii="Arial Narrow" w:hAnsi="Arial Narrow"/>
          <w:sz w:val="24"/>
          <w:lang w:val="en-CA"/>
        </w:rPr>
        <w:t>The decision that the event is going to go beyond the short term will have been decided by the</w:t>
      </w:r>
      <w:r w:rsidR="00956EEC" w:rsidRPr="0098266C">
        <w:rPr>
          <w:rFonts w:ascii="Arial Narrow" w:hAnsi="Arial Narrow"/>
          <w:sz w:val="24"/>
          <w:lang w:val="en-CA"/>
        </w:rPr>
        <w:t xml:space="preserve"> CCMT the LCMT </w:t>
      </w:r>
      <w:r w:rsidR="002264B6" w:rsidRPr="0098266C">
        <w:rPr>
          <w:rFonts w:ascii="Arial Narrow" w:hAnsi="Arial Narrow"/>
          <w:sz w:val="24"/>
          <w:lang w:val="en-CA"/>
        </w:rPr>
        <w:t xml:space="preserve">leader </w:t>
      </w:r>
      <w:r w:rsidR="00F75602" w:rsidRPr="0098266C">
        <w:rPr>
          <w:rFonts w:ascii="Arial Narrow" w:hAnsi="Arial Narrow"/>
          <w:sz w:val="24"/>
          <w:lang w:val="en-CA"/>
        </w:rPr>
        <w:t>and</w:t>
      </w:r>
      <w:r w:rsidRPr="0098266C">
        <w:rPr>
          <w:rFonts w:ascii="Arial Narrow" w:hAnsi="Arial Narrow"/>
          <w:sz w:val="24"/>
          <w:lang w:val="en-CA"/>
        </w:rPr>
        <w:t xml:space="preserve"> then communicated to the </w:t>
      </w:r>
      <w:r w:rsidR="002264B6" w:rsidRPr="0098266C">
        <w:rPr>
          <w:rFonts w:ascii="Arial Narrow" w:hAnsi="Arial Narrow"/>
          <w:sz w:val="24"/>
          <w:lang w:val="en-CA"/>
        </w:rPr>
        <w:t>L</w:t>
      </w:r>
      <w:r w:rsidRPr="0098266C">
        <w:rPr>
          <w:rFonts w:ascii="Arial Narrow" w:hAnsi="Arial Narrow"/>
          <w:sz w:val="24"/>
          <w:lang w:val="en-CA"/>
        </w:rPr>
        <w:t xml:space="preserve">CMT. In this phase, the IT Disaster Recovery Plan will be invoked </w:t>
      </w:r>
      <w:r w:rsidR="002264B6" w:rsidRPr="0098266C">
        <w:rPr>
          <w:rFonts w:ascii="Arial Narrow" w:hAnsi="Arial Narrow"/>
          <w:sz w:val="24"/>
          <w:lang w:val="en-CA"/>
        </w:rPr>
        <w:t>and Business</w:t>
      </w:r>
      <w:r w:rsidR="00644C22" w:rsidRPr="0098266C">
        <w:rPr>
          <w:rFonts w:ascii="Arial Narrow" w:hAnsi="Arial Narrow"/>
          <w:sz w:val="24"/>
          <w:lang w:val="en-CA"/>
        </w:rPr>
        <w:t xml:space="preserve"> will</w:t>
      </w:r>
      <w:r w:rsidRPr="0098266C">
        <w:rPr>
          <w:rFonts w:ascii="Arial Narrow" w:hAnsi="Arial Narrow"/>
          <w:sz w:val="24"/>
          <w:lang w:val="en-CA"/>
        </w:rPr>
        <w:t xml:space="preserve"> plan for resuming operations at a new site or alternate as decided by the </w:t>
      </w:r>
      <w:r w:rsidR="00956EEC" w:rsidRPr="0098266C">
        <w:rPr>
          <w:rFonts w:ascii="Arial Narrow" w:hAnsi="Arial Narrow"/>
          <w:sz w:val="24"/>
          <w:lang w:val="en-CA"/>
        </w:rPr>
        <w:t>C</w:t>
      </w:r>
      <w:r w:rsidRPr="0098266C">
        <w:rPr>
          <w:rFonts w:ascii="Arial Narrow" w:hAnsi="Arial Narrow"/>
          <w:sz w:val="24"/>
          <w:lang w:val="en-CA"/>
        </w:rPr>
        <w:t>CMT.</w:t>
      </w:r>
    </w:p>
    <w:p w14:paraId="5D99F125" w14:textId="77777777" w:rsidR="00E60A74" w:rsidRPr="0098266C" w:rsidRDefault="00E60A74" w:rsidP="0098266C">
      <w:pPr>
        <w:pStyle w:val="BodyText2"/>
        <w:spacing w:before="120" w:line="276" w:lineRule="auto"/>
        <w:jc w:val="both"/>
        <w:rPr>
          <w:rFonts w:ascii="Arial Narrow" w:hAnsi="Arial Narrow"/>
          <w:sz w:val="24"/>
          <w:lang w:val="en-CA"/>
        </w:rPr>
      </w:pPr>
      <w:r w:rsidRPr="0098266C">
        <w:rPr>
          <w:rFonts w:ascii="Arial Narrow" w:hAnsi="Arial Narrow"/>
          <w:sz w:val="24"/>
          <w:lang w:val="en-CA"/>
        </w:rPr>
        <w:t xml:space="preserve">Once the IT Recovery procedures have been completed, the </w:t>
      </w:r>
      <w:r w:rsidR="00956EEC" w:rsidRPr="0098266C">
        <w:rPr>
          <w:rFonts w:ascii="Arial Narrow" w:hAnsi="Arial Narrow"/>
          <w:sz w:val="24"/>
          <w:lang w:val="en-CA"/>
        </w:rPr>
        <w:t>LCMT</w:t>
      </w:r>
      <w:r w:rsidR="00F75602" w:rsidRPr="0098266C">
        <w:rPr>
          <w:rFonts w:ascii="Arial Narrow" w:hAnsi="Arial Narrow"/>
          <w:sz w:val="24"/>
          <w:lang w:val="en-CA"/>
        </w:rPr>
        <w:t xml:space="preserve"> </w:t>
      </w:r>
      <w:r w:rsidRPr="0098266C">
        <w:rPr>
          <w:rFonts w:ascii="Arial Narrow" w:hAnsi="Arial Narrow"/>
          <w:sz w:val="24"/>
          <w:lang w:val="en-CA"/>
        </w:rPr>
        <w:t>will determine what procedures are required to identify, recover and validate missing data and their vital records requirements. The IT staff will ensure that all of the systems data is valid and will not be able to move to the Business Resumption phase until this has been done.</w:t>
      </w:r>
    </w:p>
    <w:p w14:paraId="75C4FD38" w14:textId="77777777" w:rsidR="00E60A74" w:rsidRPr="0098266C" w:rsidRDefault="00E60A74" w:rsidP="0098266C">
      <w:pPr>
        <w:pStyle w:val="BodyText2"/>
        <w:spacing w:before="120" w:line="276" w:lineRule="auto"/>
        <w:jc w:val="both"/>
        <w:rPr>
          <w:rFonts w:ascii="Arial Narrow" w:hAnsi="Arial Narrow"/>
          <w:sz w:val="24"/>
          <w:lang w:val="en-CA"/>
        </w:rPr>
      </w:pPr>
      <w:r w:rsidRPr="0098266C">
        <w:rPr>
          <w:rFonts w:ascii="Arial Narrow" w:hAnsi="Arial Narrow"/>
          <w:sz w:val="24"/>
          <w:lang w:val="en-CA"/>
        </w:rPr>
        <w:t xml:space="preserve">The process owners will also determine the staffing requirements and assignments and ensure that all of the required resources are set-up and working at the </w:t>
      </w:r>
      <w:r w:rsidR="00B028FD" w:rsidRPr="0098266C">
        <w:rPr>
          <w:rFonts w:ascii="Arial Narrow" w:hAnsi="Arial Narrow"/>
          <w:sz w:val="24"/>
          <w:lang w:val="en-CA"/>
        </w:rPr>
        <w:t>CIC</w:t>
      </w:r>
      <w:r w:rsidRPr="0098266C">
        <w:rPr>
          <w:rFonts w:ascii="Arial Narrow" w:hAnsi="Arial Narrow"/>
          <w:sz w:val="24"/>
          <w:lang w:val="en-CA"/>
        </w:rPr>
        <w:t xml:space="preserve"> premises. If the event ends and the </w:t>
      </w:r>
      <w:r w:rsidR="002264B6" w:rsidRPr="0098266C">
        <w:rPr>
          <w:rFonts w:ascii="Arial Narrow" w:hAnsi="Arial Narrow"/>
          <w:sz w:val="24"/>
          <w:lang w:val="en-CA"/>
        </w:rPr>
        <w:t>L</w:t>
      </w:r>
      <w:r w:rsidRPr="0098266C">
        <w:rPr>
          <w:rFonts w:ascii="Arial Narrow" w:hAnsi="Arial Narrow"/>
          <w:sz w:val="24"/>
          <w:lang w:val="en-CA"/>
        </w:rPr>
        <w:t xml:space="preserve">CMT notifies the </w:t>
      </w:r>
      <w:proofErr w:type="spellStart"/>
      <w:r w:rsidR="002264B6" w:rsidRPr="0098266C">
        <w:rPr>
          <w:rFonts w:ascii="Arial Narrow" w:hAnsi="Arial Narrow"/>
          <w:sz w:val="24"/>
          <w:lang w:val="en-CA"/>
        </w:rPr>
        <w:t>CCMT</w:t>
      </w:r>
      <w:r w:rsidRPr="0098266C">
        <w:rPr>
          <w:rFonts w:ascii="Arial Narrow" w:hAnsi="Arial Narrow"/>
          <w:sz w:val="24"/>
          <w:lang w:val="en-CA"/>
        </w:rPr>
        <w:t>Leader</w:t>
      </w:r>
      <w:proofErr w:type="spellEnd"/>
      <w:r w:rsidRPr="0098266C">
        <w:rPr>
          <w:rFonts w:ascii="Arial Narrow" w:hAnsi="Arial Narrow"/>
          <w:sz w:val="24"/>
          <w:lang w:val="en-CA"/>
        </w:rPr>
        <w:t xml:space="preserve"> that operations will resume at the primary site, some or all of the tasks in Phase 4 and Phase 5 will have to be performed.</w:t>
      </w:r>
    </w:p>
    <w:p w14:paraId="213332F3" w14:textId="77777777" w:rsidR="00E60A74" w:rsidRPr="0098266C" w:rsidRDefault="00E60A74" w:rsidP="0098266C">
      <w:pPr>
        <w:pStyle w:val="BodyText2"/>
        <w:spacing w:before="120" w:line="276" w:lineRule="auto"/>
        <w:jc w:val="both"/>
        <w:rPr>
          <w:rFonts w:ascii="Arial Narrow" w:hAnsi="Arial Narrow"/>
          <w:sz w:val="24"/>
          <w:lang w:val="en-CA"/>
        </w:rPr>
      </w:pPr>
      <w:r w:rsidRPr="0098266C">
        <w:rPr>
          <w:rFonts w:ascii="Arial Narrow" w:hAnsi="Arial Narrow"/>
          <w:sz w:val="24"/>
          <w:lang w:val="en-CA"/>
        </w:rPr>
        <w:t>This section provides details of the activities</w:t>
      </w:r>
      <w:r w:rsidR="00DF6F77" w:rsidRPr="0098266C">
        <w:rPr>
          <w:rFonts w:ascii="Arial Narrow" w:hAnsi="Arial Narrow"/>
          <w:sz w:val="24"/>
          <w:lang w:val="en-CA"/>
        </w:rPr>
        <w:t xml:space="preserve"> and resources</w:t>
      </w:r>
      <w:r w:rsidRPr="0098266C">
        <w:rPr>
          <w:rFonts w:ascii="Arial Narrow" w:hAnsi="Arial Narrow"/>
          <w:sz w:val="24"/>
          <w:lang w:val="en-CA"/>
        </w:rPr>
        <w:t xml:space="preserve"> required to 'recover' the critical business functions of the </w:t>
      </w:r>
      <w:r w:rsidR="00C74E5E" w:rsidRPr="0098266C">
        <w:rPr>
          <w:rFonts w:ascii="Arial Narrow" w:hAnsi="Arial Narrow"/>
          <w:sz w:val="24"/>
          <w:lang w:val="en-CA"/>
        </w:rPr>
        <w:t>Underwriting</w:t>
      </w:r>
      <w:r w:rsidR="00456BE3" w:rsidRPr="0098266C">
        <w:rPr>
          <w:rFonts w:ascii="Arial Narrow" w:hAnsi="Arial Narrow"/>
          <w:sz w:val="24"/>
          <w:lang w:val="en-CA"/>
        </w:rPr>
        <w:t xml:space="preserve"> Department</w:t>
      </w:r>
      <w:r w:rsidRPr="0098266C">
        <w:rPr>
          <w:rFonts w:ascii="Arial Narrow" w:hAnsi="Arial Narrow"/>
          <w:sz w:val="24"/>
          <w:lang w:val="en-CA"/>
        </w:rPr>
        <w:t xml:space="preserve"> following a disruption to operations at </w:t>
      </w:r>
      <w:r w:rsidR="00B028FD" w:rsidRPr="0098266C">
        <w:rPr>
          <w:rFonts w:ascii="Arial Narrow" w:hAnsi="Arial Narrow"/>
          <w:sz w:val="24"/>
          <w:lang w:val="en-CA"/>
        </w:rPr>
        <w:t>CI</w:t>
      </w:r>
      <w:r w:rsidR="00AD2A40" w:rsidRPr="0098266C">
        <w:rPr>
          <w:rFonts w:ascii="Arial Narrow" w:hAnsi="Arial Narrow"/>
          <w:sz w:val="24"/>
          <w:lang w:val="en-CA"/>
        </w:rPr>
        <w:t>C Malawi</w:t>
      </w:r>
      <w:r w:rsidRPr="0098266C">
        <w:rPr>
          <w:rFonts w:ascii="Arial Narrow" w:hAnsi="Arial Narrow"/>
          <w:sz w:val="24"/>
          <w:lang w:val="en-CA"/>
        </w:rPr>
        <w:t>.</w:t>
      </w:r>
    </w:p>
    <w:tbl>
      <w:tblPr>
        <w:tblW w:w="5123"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420"/>
        <w:gridCol w:w="6186"/>
        <w:gridCol w:w="1573"/>
        <w:gridCol w:w="405"/>
      </w:tblGrid>
      <w:tr w:rsidR="005C1E31" w:rsidRPr="0098266C" w14:paraId="2229A7C6" w14:textId="77777777" w:rsidTr="00105700">
        <w:trPr>
          <w:tblHeader/>
          <w:jc w:val="center"/>
        </w:trPr>
        <w:tc>
          <w:tcPr>
            <w:tcW w:w="765" w:type="pct"/>
            <w:shd w:val="clear" w:color="auto" w:fill="70AD47" w:themeFill="accent6"/>
            <w:vAlign w:val="center"/>
          </w:tcPr>
          <w:p w14:paraId="44365371" w14:textId="77777777" w:rsidR="00C14317" w:rsidRPr="0098266C" w:rsidRDefault="00C14317" w:rsidP="0098266C">
            <w:pPr>
              <w:pStyle w:val="TableText"/>
              <w:spacing w:line="276" w:lineRule="auto"/>
              <w:jc w:val="both"/>
              <w:rPr>
                <w:rFonts w:ascii="Arial Narrow" w:hAnsi="Arial Narrow"/>
                <w:b/>
                <w:bCs/>
                <w:sz w:val="24"/>
                <w:szCs w:val="24"/>
              </w:rPr>
            </w:pPr>
            <w:r w:rsidRPr="0098266C">
              <w:rPr>
                <w:rFonts w:ascii="Arial Narrow" w:hAnsi="Arial Narrow"/>
                <w:b/>
                <w:bCs/>
                <w:sz w:val="24"/>
                <w:szCs w:val="24"/>
              </w:rPr>
              <w:t>Step</w:t>
            </w:r>
          </w:p>
        </w:tc>
        <w:tc>
          <w:tcPr>
            <w:tcW w:w="3251" w:type="pct"/>
            <w:shd w:val="clear" w:color="auto" w:fill="70AD47" w:themeFill="accent6"/>
            <w:vAlign w:val="center"/>
          </w:tcPr>
          <w:p w14:paraId="732BF49C" w14:textId="77777777" w:rsidR="00C14317" w:rsidRPr="0098266C" w:rsidRDefault="00C14317" w:rsidP="0098266C">
            <w:pPr>
              <w:pStyle w:val="TableText"/>
              <w:spacing w:line="276" w:lineRule="auto"/>
              <w:jc w:val="both"/>
              <w:rPr>
                <w:rFonts w:ascii="Arial Narrow" w:hAnsi="Arial Narrow"/>
                <w:b/>
                <w:bCs/>
                <w:sz w:val="24"/>
                <w:szCs w:val="24"/>
              </w:rPr>
            </w:pPr>
            <w:r w:rsidRPr="0098266C">
              <w:rPr>
                <w:rFonts w:ascii="Arial Narrow" w:hAnsi="Arial Narrow"/>
                <w:b/>
                <w:bCs/>
                <w:sz w:val="24"/>
                <w:szCs w:val="24"/>
              </w:rPr>
              <w:t>Action</w:t>
            </w:r>
          </w:p>
        </w:tc>
        <w:tc>
          <w:tcPr>
            <w:tcW w:w="844" w:type="pct"/>
            <w:shd w:val="clear" w:color="auto" w:fill="70AD47" w:themeFill="accent6"/>
            <w:vAlign w:val="center"/>
          </w:tcPr>
          <w:p w14:paraId="7853E759" w14:textId="77777777" w:rsidR="00C14317" w:rsidRPr="0098266C" w:rsidRDefault="00C14317" w:rsidP="0098266C">
            <w:pPr>
              <w:pStyle w:val="TableText"/>
              <w:spacing w:line="276" w:lineRule="auto"/>
              <w:jc w:val="both"/>
              <w:rPr>
                <w:rFonts w:ascii="Arial Narrow" w:hAnsi="Arial Narrow"/>
                <w:b/>
                <w:bCs/>
                <w:sz w:val="24"/>
                <w:szCs w:val="24"/>
              </w:rPr>
            </w:pPr>
            <w:r w:rsidRPr="0098266C">
              <w:rPr>
                <w:rFonts w:ascii="Arial Narrow" w:hAnsi="Arial Narrow"/>
                <w:b/>
                <w:bCs/>
                <w:sz w:val="24"/>
                <w:szCs w:val="24"/>
              </w:rPr>
              <w:t>Owner</w:t>
            </w:r>
          </w:p>
        </w:tc>
        <w:tc>
          <w:tcPr>
            <w:tcW w:w="140" w:type="pct"/>
            <w:shd w:val="clear" w:color="auto" w:fill="70AD47" w:themeFill="accent6"/>
          </w:tcPr>
          <w:p w14:paraId="45DF4A13" w14:textId="77777777" w:rsidR="00C14317" w:rsidRPr="0098266C" w:rsidRDefault="00C14317" w:rsidP="0098266C">
            <w:pPr>
              <w:pStyle w:val="TableText"/>
              <w:spacing w:line="276" w:lineRule="auto"/>
              <w:jc w:val="both"/>
              <w:rPr>
                <w:rFonts w:ascii="Arial Narrow" w:hAnsi="Arial Narrow"/>
                <w:b/>
                <w:bCs/>
                <w:sz w:val="24"/>
                <w:szCs w:val="24"/>
              </w:rPr>
            </w:pPr>
            <w:r w:rsidRPr="0098266C">
              <w:rPr>
                <w:rFonts w:ascii="Arial Narrow" w:hAnsi="Arial Narrow"/>
                <w:b/>
                <w:bCs/>
                <w:sz w:val="24"/>
                <w:szCs w:val="24"/>
              </w:rPr>
              <w:sym w:font="Wingdings" w:char="F0FC"/>
            </w:r>
          </w:p>
        </w:tc>
      </w:tr>
      <w:tr w:rsidR="005C1E31" w:rsidRPr="0098266C" w14:paraId="33B652E2" w14:textId="77777777" w:rsidTr="005C1E31">
        <w:trPr>
          <w:trHeight w:val="825"/>
          <w:jc w:val="center"/>
        </w:trPr>
        <w:tc>
          <w:tcPr>
            <w:tcW w:w="765" w:type="pct"/>
          </w:tcPr>
          <w:p w14:paraId="33162DD9" w14:textId="77777777" w:rsidR="00C14317" w:rsidRPr="0098266C" w:rsidRDefault="00C14317" w:rsidP="0098266C">
            <w:pPr>
              <w:pStyle w:val="TableTextStepNumber"/>
              <w:numPr>
                <w:ilvl w:val="0"/>
                <w:numId w:val="0"/>
              </w:numPr>
              <w:spacing w:line="276" w:lineRule="auto"/>
              <w:jc w:val="both"/>
              <w:rPr>
                <w:rFonts w:ascii="Arial Narrow" w:eastAsia="MS Mincho" w:hAnsi="Arial Narrow"/>
                <w:b/>
                <w:sz w:val="24"/>
                <w:lang w:val="en-CA"/>
              </w:rPr>
            </w:pPr>
            <w:r w:rsidRPr="0098266C">
              <w:rPr>
                <w:rFonts w:ascii="Arial Narrow" w:eastAsia="MS Mincho" w:hAnsi="Arial Narrow"/>
                <w:b/>
                <w:sz w:val="24"/>
                <w:lang w:val="en-CA"/>
              </w:rPr>
              <w:t>Develop Work Schedules</w:t>
            </w:r>
          </w:p>
        </w:tc>
        <w:tc>
          <w:tcPr>
            <w:tcW w:w="3251" w:type="pct"/>
          </w:tcPr>
          <w:p w14:paraId="74E9AC47" w14:textId="77777777" w:rsidR="00C14317" w:rsidRPr="0098266C" w:rsidRDefault="00C14317" w:rsidP="0098266C">
            <w:pPr>
              <w:pStyle w:val="BodyText2"/>
              <w:spacing w:line="276" w:lineRule="auto"/>
              <w:jc w:val="both"/>
              <w:rPr>
                <w:rFonts w:ascii="Arial Narrow" w:hAnsi="Arial Narrow"/>
                <w:sz w:val="24"/>
                <w:lang w:val="en-CA"/>
              </w:rPr>
            </w:pPr>
            <w:r w:rsidRPr="0098266C">
              <w:rPr>
                <w:rFonts w:ascii="Arial Narrow" w:hAnsi="Arial Narrow"/>
                <w:sz w:val="24"/>
                <w:lang w:val="en-CA"/>
              </w:rPr>
              <w:t xml:space="preserve">This task is performed to develop staff work schedules and to determine any travel and accommodation requirements. The Human Resources CMT member will liaise with process owners to develop work schedules for activities to be resumed. </w:t>
            </w:r>
          </w:p>
        </w:tc>
        <w:tc>
          <w:tcPr>
            <w:tcW w:w="844" w:type="pct"/>
          </w:tcPr>
          <w:p w14:paraId="438326D0" w14:textId="77777777" w:rsidR="00C14317" w:rsidRPr="0098266C" w:rsidRDefault="002264B6"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C14317" w:rsidRPr="0098266C">
              <w:rPr>
                <w:rFonts w:ascii="Arial Narrow" w:hAnsi="Arial Narrow"/>
                <w:sz w:val="24"/>
                <w:szCs w:val="24"/>
              </w:rPr>
              <w:t xml:space="preserve"> Leader/ HR CMT member</w:t>
            </w:r>
          </w:p>
        </w:tc>
        <w:tc>
          <w:tcPr>
            <w:tcW w:w="140" w:type="pct"/>
          </w:tcPr>
          <w:p w14:paraId="1974DFB1" w14:textId="77777777" w:rsidR="00C14317" w:rsidRPr="0098266C" w:rsidRDefault="00C14317" w:rsidP="0098266C">
            <w:pPr>
              <w:pStyle w:val="TableText"/>
              <w:spacing w:line="276" w:lineRule="auto"/>
              <w:jc w:val="both"/>
              <w:rPr>
                <w:rFonts w:ascii="Arial Narrow" w:hAnsi="Arial Narrow"/>
                <w:sz w:val="24"/>
                <w:szCs w:val="24"/>
              </w:rPr>
            </w:pPr>
          </w:p>
        </w:tc>
      </w:tr>
      <w:tr w:rsidR="005C1E31" w:rsidRPr="0098266C" w14:paraId="4652D50F" w14:textId="77777777" w:rsidTr="005C1E31">
        <w:trPr>
          <w:trHeight w:val="821"/>
          <w:jc w:val="center"/>
        </w:trPr>
        <w:tc>
          <w:tcPr>
            <w:tcW w:w="765" w:type="pct"/>
          </w:tcPr>
          <w:p w14:paraId="749669D0" w14:textId="77777777" w:rsidR="00C14317" w:rsidRPr="0098266C" w:rsidRDefault="00C14317" w:rsidP="0098266C">
            <w:pPr>
              <w:pStyle w:val="TableTextStepNumber"/>
              <w:numPr>
                <w:ilvl w:val="0"/>
                <w:numId w:val="0"/>
              </w:numPr>
              <w:spacing w:line="276" w:lineRule="auto"/>
              <w:jc w:val="both"/>
              <w:rPr>
                <w:rFonts w:ascii="Arial Narrow" w:hAnsi="Arial Narrow"/>
                <w:b/>
                <w:sz w:val="24"/>
              </w:rPr>
            </w:pPr>
            <w:r w:rsidRPr="0098266C">
              <w:rPr>
                <w:rFonts w:ascii="Arial Narrow" w:eastAsia="MS Mincho" w:hAnsi="Arial Narrow"/>
                <w:b/>
                <w:sz w:val="24"/>
                <w:lang w:val="en-CA"/>
              </w:rPr>
              <w:t>Mobilise Staff</w:t>
            </w:r>
          </w:p>
        </w:tc>
        <w:tc>
          <w:tcPr>
            <w:tcW w:w="3251" w:type="pct"/>
          </w:tcPr>
          <w:p w14:paraId="496635DE" w14:textId="77777777" w:rsidR="00C14317" w:rsidRPr="0098266C" w:rsidRDefault="00C14317" w:rsidP="0098266C">
            <w:pPr>
              <w:pStyle w:val="BodyText2"/>
              <w:spacing w:line="276" w:lineRule="auto"/>
              <w:jc w:val="both"/>
              <w:rPr>
                <w:rFonts w:ascii="Arial Narrow" w:hAnsi="Arial Narrow"/>
                <w:sz w:val="24"/>
                <w:lang w:val="en-CA"/>
              </w:rPr>
            </w:pPr>
            <w:r w:rsidRPr="0098266C">
              <w:rPr>
                <w:rFonts w:ascii="Arial Narrow" w:hAnsi="Arial Narrow"/>
                <w:sz w:val="24"/>
                <w:lang w:val="en-CA"/>
              </w:rPr>
              <w:t>This task is performed to advise staff of work schedules and to make any necessary adjustments. This will be the responsibility of the process owners. Providing staff with any special travel or accommodation arrangements will also be necessary.</w:t>
            </w:r>
          </w:p>
        </w:tc>
        <w:tc>
          <w:tcPr>
            <w:tcW w:w="844" w:type="pct"/>
          </w:tcPr>
          <w:p w14:paraId="712D4F4D" w14:textId="77777777" w:rsidR="00C14317" w:rsidRPr="0098266C" w:rsidRDefault="00C14317" w:rsidP="0098266C">
            <w:pPr>
              <w:pStyle w:val="BodyText2"/>
              <w:spacing w:line="276" w:lineRule="auto"/>
              <w:jc w:val="both"/>
              <w:rPr>
                <w:rFonts w:ascii="Arial Narrow" w:hAnsi="Arial Narrow"/>
                <w:sz w:val="24"/>
                <w:lang w:val="en-CA"/>
              </w:rPr>
            </w:pPr>
            <w:r w:rsidRPr="0098266C">
              <w:rPr>
                <w:rFonts w:ascii="Arial Narrow" w:hAnsi="Arial Narrow"/>
                <w:sz w:val="24"/>
                <w:lang w:val="en-CA"/>
              </w:rPr>
              <w:t>HR CMT member.</w:t>
            </w:r>
          </w:p>
          <w:p w14:paraId="72482C03" w14:textId="77777777" w:rsidR="00C14317" w:rsidRPr="0098266C" w:rsidRDefault="00C14317" w:rsidP="0098266C">
            <w:pPr>
              <w:pStyle w:val="TableText"/>
              <w:spacing w:line="276" w:lineRule="auto"/>
              <w:jc w:val="both"/>
              <w:rPr>
                <w:rFonts w:ascii="Arial Narrow" w:hAnsi="Arial Narrow"/>
                <w:sz w:val="24"/>
                <w:szCs w:val="24"/>
              </w:rPr>
            </w:pPr>
          </w:p>
        </w:tc>
        <w:tc>
          <w:tcPr>
            <w:tcW w:w="140" w:type="pct"/>
          </w:tcPr>
          <w:p w14:paraId="55CD76C9" w14:textId="77777777" w:rsidR="00C14317" w:rsidRPr="0098266C" w:rsidRDefault="00C14317" w:rsidP="0098266C">
            <w:pPr>
              <w:pStyle w:val="TableText"/>
              <w:spacing w:line="276" w:lineRule="auto"/>
              <w:jc w:val="both"/>
              <w:rPr>
                <w:rFonts w:ascii="Arial Narrow" w:hAnsi="Arial Narrow"/>
                <w:sz w:val="24"/>
                <w:szCs w:val="24"/>
              </w:rPr>
            </w:pPr>
          </w:p>
        </w:tc>
      </w:tr>
      <w:tr w:rsidR="005C1E31" w:rsidRPr="0098266C" w14:paraId="581172AF" w14:textId="77777777" w:rsidTr="005C1E31">
        <w:trPr>
          <w:trHeight w:val="539"/>
          <w:jc w:val="center"/>
        </w:trPr>
        <w:tc>
          <w:tcPr>
            <w:tcW w:w="765" w:type="pct"/>
          </w:tcPr>
          <w:p w14:paraId="72C48AB2" w14:textId="77777777" w:rsidR="00C14317" w:rsidRPr="0098266C" w:rsidRDefault="00C14317" w:rsidP="0098266C">
            <w:pPr>
              <w:pStyle w:val="TableTextStepNumber"/>
              <w:numPr>
                <w:ilvl w:val="0"/>
                <w:numId w:val="0"/>
              </w:numPr>
              <w:spacing w:line="276" w:lineRule="auto"/>
              <w:jc w:val="both"/>
              <w:rPr>
                <w:rFonts w:ascii="Arial Narrow" w:hAnsi="Arial Narrow"/>
                <w:b/>
                <w:sz w:val="24"/>
              </w:rPr>
            </w:pPr>
            <w:r w:rsidRPr="0098266C">
              <w:rPr>
                <w:rFonts w:ascii="Arial Narrow" w:eastAsia="MS Mincho" w:hAnsi="Arial Narrow"/>
                <w:b/>
                <w:sz w:val="24"/>
                <w:lang w:val="en-CA"/>
              </w:rPr>
              <w:t xml:space="preserve">Assemble Team at </w:t>
            </w:r>
            <w:r w:rsidR="00AB77A6" w:rsidRPr="0098266C">
              <w:rPr>
                <w:rFonts w:ascii="Arial Narrow" w:eastAsia="MS Mincho" w:hAnsi="Arial Narrow"/>
                <w:b/>
                <w:color w:val="FF0000"/>
                <w:sz w:val="24"/>
                <w:lang w:val="en-CA"/>
              </w:rPr>
              <w:t>MUSCCO Offices</w:t>
            </w:r>
            <w:r w:rsidR="008B1857" w:rsidRPr="0098266C">
              <w:rPr>
                <w:rFonts w:ascii="Arial Narrow" w:eastAsia="MS Mincho" w:hAnsi="Arial Narrow"/>
                <w:b/>
                <w:sz w:val="24"/>
                <w:lang w:val="en-CA"/>
              </w:rPr>
              <w:t xml:space="preserve"> </w:t>
            </w:r>
          </w:p>
        </w:tc>
        <w:tc>
          <w:tcPr>
            <w:tcW w:w="3251" w:type="pct"/>
          </w:tcPr>
          <w:p w14:paraId="7909BE3B" w14:textId="77777777" w:rsidR="00C14317" w:rsidRPr="0098266C" w:rsidRDefault="00C14317" w:rsidP="0098266C">
            <w:pPr>
              <w:pStyle w:val="BodyText2"/>
              <w:spacing w:line="276" w:lineRule="auto"/>
              <w:jc w:val="both"/>
              <w:rPr>
                <w:rFonts w:ascii="Arial Narrow" w:hAnsi="Arial Narrow"/>
                <w:sz w:val="24"/>
                <w:lang w:val="en-CA"/>
              </w:rPr>
            </w:pPr>
            <w:r w:rsidRPr="0098266C">
              <w:rPr>
                <w:rFonts w:ascii="Arial Narrow" w:hAnsi="Arial Narrow"/>
                <w:sz w:val="24"/>
                <w:lang w:val="en-CA"/>
              </w:rPr>
              <w:t>Make arrangements for t</w:t>
            </w:r>
            <w:r w:rsidR="008B1857" w:rsidRPr="0098266C">
              <w:rPr>
                <w:rFonts w:ascii="Arial Narrow" w:hAnsi="Arial Narrow"/>
                <w:sz w:val="24"/>
                <w:lang w:val="en-CA"/>
              </w:rPr>
              <w:t xml:space="preserve">he entire </w:t>
            </w:r>
            <w:r w:rsidR="002264B6" w:rsidRPr="0098266C">
              <w:rPr>
                <w:rFonts w:ascii="Arial Narrow" w:hAnsi="Arial Narrow"/>
                <w:sz w:val="24"/>
                <w:lang w:val="en-CA"/>
              </w:rPr>
              <w:t>L</w:t>
            </w:r>
            <w:r w:rsidR="008B1857" w:rsidRPr="0098266C">
              <w:rPr>
                <w:rFonts w:ascii="Arial Narrow" w:hAnsi="Arial Narrow"/>
                <w:sz w:val="24"/>
                <w:lang w:val="en-CA"/>
              </w:rPr>
              <w:t xml:space="preserve">CMT to assemble at </w:t>
            </w:r>
            <w:proofErr w:type="spellStart"/>
            <w:r w:rsidR="00AB77A6" w:rsidRPr="0098266C">
              <w:rPr>
                <w:rFonts w:ascii="Arial Narrow" w:hAnsi="Arial Narrow"/>
                <w:color w:val="FF0000"/>
                <w:sz w:val="24"/>
                <w:lang w:val="en-CA"/>
              </w:rPr>
              <w:t>Muscco</w:t>
            </w:r>
            <w:proofErr w:type="spellEnd"/>
            <w:r w:rsidR="00AB77A6" w:rsidRPr="0098266C">
              <w:rPr>
                <w:rFonts w:ascii="Arial Narrow" w:hAnsi="Arial Narrow"/>
                <w:color w:val="FF0000"/>
                <w:sz w:val="24"/>
                <w:lang w:val="en-CA"/>
              </w:rPr>
              <w:t xml:space="preserve"> Offices.</w:t>
            </w:r>
            <w:r w:rsidRPr="0098266C">
              <w:rPr>
                <w:rFonts w:ascii="Arial Narrow" w:hAnsi="Arial Narrow"/>
                <w:color w:val="FF0000"/>
                <w:sz w:val="24"/>
                <w:lang w:val="en-CA"/>
              </w:rPr>
              <w:t xml:space="preserve"> </w:t>
            </w:r>
            <w:r w:rsidRPr="0098266C">
              <w:rPr>
                <w:rFonts w:ascii="Arial Narrow" w:hAnsi="Arial Narrow"/>
                <w:sz w:val="24"/>
                <w:lang w:val="en-CA"/>
              </w:rPr>
              <w:t xml:space="preserve">The </w:t>
            </w:r>
            <w:r w:rsidR="002264B6" w:rsidRPr="0098266C">
              <w:rPr>
                <w:rFonts w:ascii="Arial Narrow" w:hAnsi="Arial Narrow"/>
                <w:sz w:val="24"/>
                <w:lang w:val="en-CA"/>
              </w:rPr>
              <w:t>L</w:t>
            </w:r>
            <w:r w:rsidRPr="0098266C">
              <w:rPr>
                <w:rFonts w:ascii="Arial Narrow" w:hAnsi="Arial Narrow"/>
                <w:sz w:val="24"/>
                <w:lang w:val="en-CA"/>
              </w:rPr>
              <w:t>CMT will lay out the plan for resuming normal operations at the alternate site. Transport and security arrangements will be the HR CMT member’s responsibility.</w:t>
            </w:r>
          </w:p>
        </w:tc>
        <w:tc>
          <w:tcPr>
            <w:tcW w:w="844" w:type="pct"/>
          </w:tcPr>
          <w:p w14:paraId="05D3C91C" w14:textId="77777777" w:rsidR="00C14317" w:rsidRPr="0098266C" w:rsidRDefault="00C14317" w:rsidP="0098266C">
            <w:pPr>
              <w:pStyle w:val="TableText"/>
              <w:spacing w:line="276" w:lineRule="auto"/>
              <w:jc w:val="both"/>
              <w:rPr>
                <w:rFonts w:ascii="Arial Narrow" w:hAnsi="Arial Narrow"/>
                <w:sz w:val="24"/>
                <w:szCs w:val="24"/>
              </w:rPr>
            </w:pPr>
            <w:r w:rsidRPr="0098266C">
              <w:rPr>
                <w:rFonts w:ascii="Arial Narrow" w:eastAsia="Times New Roman" w:hAnsi="Arial Narrow"/>
                <w:sz w:val="24"/>
                <w:szCs w:val="24"/>
                <w:lang w:val="en-CA"/>
              </w:rPr>
              <w:t>HR CMT member</w:t>
            </w:r>
          </w:p>
        </w:tc>
        <w:tc>
          <w:tcPr>
            <w:tcW w:w="140" w:type="pct"/>
          </w:tcPr>
          <w:p w14:paraId="28D6EB66" w14:textId="77777777" w:rsidR="00C14317" w:rsidRPr="0098266C" w:rsidRDefault="00C14317" w:rsidP="0098266C">
            <w:pPr>
              <w:pStyle w:val="TableText"/>
              <w:spacing w:line="276" w:lineRule="auto"/>
              <w:jc w:val="both"/>
              <w:rPr>
                <w:rFonts w:ascii="Arial Narrow" w:hAnsi="Arial Narrow"/>
                <w:sz w:val="24"/>
                <w:szCs w:val="24"/>
              </w:rPr>
            </w:pPr>
          </w:p>
        </w:tc>
      </w:tr>
      <w:tr w:rsidR="005C1E31" w:rsidRPr="0098266C" w14:paraId="46845400" w14:textId="77777777" w:rsidTr="005C1E31">
        <w:trPr>
          <w:trHeight w:val="524"/>
          <w:jc w:val="center"/>
        </w:trPr>
        <w:tc>
          <w:tcPr>
            <w:tcW w:w="765" w:type="pct"/>
          </w:tcPr>
          <w:p w14:paraId="30697A1E" w14:textId="77777777" w:rsidR="00C14317" w:rsidRPr="0098266C" w:rsidRDefault="00C14317" w:rsidP="0098266C">
            <w:pPr>
              <w:pStyle w:val="TableTextStepNumber"/>
              <w:numPr>
                <w:ilvl w:val="0"/>
                <w:numId w:val="0"/>
              </w:numPr>
              <w:spacing w:line="276" w:lineRule="auto"/>
              <w:jc w:val="both"/>
              <w:rPr>
                <w:rFonts w:ascii="Arial Narrow" w:hAnsi="Arial Narrow"/>
                <w:b/>
                <w:sz w:val="24"/>
              </w:rPr>
            </w:pPr>
            <w:r w:rsidRPr="0098266C">
              <w:rPr>
                <w:rFonts w:ascii="Arial Narrow" w:eastAsia="MS Mincho" w:hAnsi="Arial Narrow"/>
                <w:b/>
                <w:sz w:val="24"/>
                <w:lang w:val="en-CA"/>
              </w:rPr>
              <w:lastRenderedPageBreak/>
              <w:t xml:space="preserve">Obtain Off-Site Materials </w:t>
            </w:r>
          </w:p>
        </w:tc>
        <w:tc>
          <w:tcPr>
            <w:tcW w:w="3251" w:type="pct"/>
          </w:tcPr>
          <w:p w14:paraId="597EA2DE" w14:textId="77777777" w:rsidR="00C14317" w:rsidRPr="0098266C" w:rsidRDefault="00C14317" w:rsidP="0098266C">
            <w:pPr>
              <w:pStyle w:val="BodyText2"/>
              <w:spacing w:line="276" w:lineRule="auto"/>
              <w:jc w:val="both"/>
              <w:rPr>
                <w:rFonts w:ascii="Arial Narrow" w:hAnsi="Arial Narrow"/>
                <w:sz w:val="24"/>
                <w:lang w:val="en-CA"/>
              </w:rPr>
            </w:pPr>
            <w:r w:rsidRPr="0098266C">
              <w:rPr>
                <w:rFonts w:ascii="Arial Narrow" w:hAnsi="Arial Narrow"/>
                <w:sz w:val="24"/>
                <w:lang w:val="en-CA"/>
              </w:rPr>
              <w:t>Ensure that the materials and vital records are available and contain all the required elements</w:t>
            </w:r>
            <w:r w:rsidRPr="0098266C">
              <w:rPr>
                <w:rFonts w:ascii="Arial Narrow" w:hAnsi="Arial Narrow"/>
                <w:color w:val="000000" w:themeColor="text1"/>
                <w:sz w:val="24"/>
                <w:lang w:val="en-CA"/>
              </w:rPr>
              <w:t xml:space="preserve">. </w:t>
            </w:r>
          </w:p>
        </w:tc>
        <w:tc>
          <w:tcPr>
            <w:tcW w:w="844" w:type="pct"/>
          </w:tcPr>
          <w:p w14:paraId="6A3B13E9" w14:textId="77777777" w:rsidR="00C14317" w:rsidRPr="0098266C" w:rsidRDefault="002264B6" w:rsidP="0098266C">
            <w:pPr>
              <w:pStyle w:val="TableText"/>
              <w:spacing w:line="276" w:lineRule="auto"/>
              <w:jc w:val="both"/>
              <w:rPr>
                <w:rFonts w:ascii="Arial Narrow" w:hAnsi="Arial Narrow"/>
                <w:sz w:val="24"/>
                <w:szCs w:val="24"/>
              </w:rPr>
            </w:pPr>
            <w:r w:rsidRPr="0098266C">
              <w:rPr>
                <w:rFonts w:ascii="Arial Narrow" w:hAnsi="Arial Narrow"/>
                <w:sz w:val="24"/>
                <w:szCs w:val="24"/>
              </w:rPr>
              <w:t>L</w:t>
            </w:r>
            <w:r w:rsidR="00C14317" w:rsidRPr="0098266C">
              <w:rPr>
                <w:rFonts w:ascii="Arial Narrow" w:hAnsi="Arial Narrow"/>
                <w:sz w:val="24"/>
                <w:szCs w:val="24"/>
              </w:rPr>
              <w:t>CMT</w:t>
            </w:r>
          </w:p>
        </w:tc>
        <w:tc>
          <w:tcPr>
            <w:tcW w:w="140" w:type="pct"/>
          </w:tcPr>
          <w:p w14:paraId="7777B5BF" w14:textId="77777777" w:rsidR="00C14317" w:rsidRPr="0098266C" w:rsidRDefault="00C14317" w:rsidP="0098266C">
            <w:pPr>
              <w:pStyle w:val="TableText"/>
              <w:spacing w:line="276" w:lineRule="auto"/>
              <w:jc w:val="both"/>
              <w:rPr>
                <w:rFonts w:ascii="Arial Narrow" w:hAnsi="Arial Narrow"/>
                <w:sz w:val="24"/>
                <w:szCs w:val="24"/>
              </w:rPr>
            </w:pPr>
          </w:p>
        </w:tc>
      </w:tr>
      <w:tr w:rsidR="005C1E31" w:rsidRPr="0098266C" w14:paraId="5DFF33E2" w14:textId="77777777" w:rsidTr="005C1E31">
        <w:trPr>
          <w:jc w:val="center"/>
        </w:trPr>
        <w:tc>
          <w:tcPr>
            <w:tcW w:w="765" w:type="pct"/>
          </w:tcPr>
          <w:p w14:paraId="5D976854" w14:textId="77777777" w:rsidR="00C14317" w:rsidRPr="0098266C" w:rsidRDefault="00C14317" w:rsidP="0098266C">
            <w:pPr>
              <w:pStyle w:val="TableTextStepNumber"/>
              <w:numPr>
                <w:ilvl w:val="0"/>
                <w:numId w:val="0"/>
              </w:numPr>
              <w:spacing w:line="276" w:lineRule="auto"/>
              <w:jc w:val="both"/>
              <w:rPr>
                <w:rFonts w:ascii="Arial Narrow" w:hAnsi="Arial Narrow"/>
                <w:b/>
                <w:sz w:val="24"/>
              </w:rPr>
            </w:pPr>
            <w:r w:rsidRPr="0098266C">
              <w:rPr>
                <w:rFonts w:ascii="Arial Narrow" w:eastAsia="MS Mincho" w:hAnsi="Arial Narrow"/>
                <w:b/>
                <w:sz w:val="24"/>
                <w:lang w:val="en-CA"/>
              </w:rPr>
              <w:t>Prepare Seating Plan</w:t>
            </w:r>
          </w:p>
        </w:tc>
        <w:tc>
          <w:tcPr>
            <w:tcW w:w="3251" w:type="pct"/>
          </w:tcPr>
          <w:p w14:paraId="148A40AD" w14:textId="77777777" w:rsidR="00C14317" w:rsidRPr="0098266C" w:rsidRDefault="00C14317" w:rsidP="0098266C">
            <w:pPr>
              <w:pStyle w:val="BodyText2"/>
              <w:spacing w:line="276" w:lineRule="auto"/>
              <w:jc w:val="both"/>
              <w:rPr>
                <w:rFonts w:ascii="Arial Narrow" w:hAnsi="Arial Narrow"/>
                <w:sz w:val="24"/>
                <w:lang w:val="en-CA"/>
              </w:rPr>
            </w:pPr>
            <w:r w:rsidRPr="0098266C">
              <w:rPr>
                <w:rFonts w:ascii="Arial Narrow" w:hAnsi="Arial Narrow"/>
                <w:sz w:val="24"/>
                <w:lang w:val="en-CA"/>
              </w:rPr>
              <w:t xml:space="preserve">Determine the seating plan based on the staff work schedules developed.  </w:t>
            </w:r>
          </w:p>
        </w:tc>
        <w:tc>
          <w:tcPr>
            <w:tcW w:w="844" w:type="pct"/>
          </w:tcPr>
          <w:p w14:paraId="16DFDE61" w14:textId="77777777" w:rsidR="00C14317" w:rsidRPr="0098266C" w:rsidRDefault="002264B6" w:rsidP="0098266C">
            <w:pPr>
              <w:pStyle w:val="TableText"/>
              <w:spacing w:line="276" w:lineRule="auto"/>
              <w:jc w:val="both"/>
              <w:rPr>
                <w:rFonts w:ascii="Arial Narrow" w:hAnsi="Arial Narrow"/>
                <w:sz w:val="24"/>
                <w:szCs w:val="24"/>
              </w:rPr>
            </w:pPr>
            <w:r w:rsidRPr="0098266C">
              <w:rPr>
                <w:rFonts w:ascii="Arial Narrow" w:hAnsi="Arial Narrow"/>
                <w:sz w:val="24"/>
                <w:szCs w:val="24"/>
              </w:rPr>
              <w:t>L</w:t>
            </w:r>
            <w:r w:rsidR="00C14317" w:rsidRPr="0098266C">
              <w:rPr>
                <w:rFonts w:ascii="Arial Narrow" w:hAnsi="Arial Narrow"/>
                <w:sz w:val="24"/>
                <w:szCs w:val="24"/>
              </w:rPr>
              <w:t>CMT/</w:t>
            </w:r>
            <w:r w:rsidR="00C14317" w:rsidRPr="0098266C">
              <w:rPr>
                <w:rFonts w:ascii="Arial Narrow" w:eastAsia="Times New Roman" w:hAnsi="Arial Narrow"/>
                <w:sz w:val="24"/>
                <w:szCs w:val="24"/>
                <w:lang w:val="en-CA"/>
              </w:rPr>
              <w:t xml:space="preserve"> HR CMT member</w:t>
            </w:r>
          </w:p>
        </w:tc>
        <w:tc>
          <w:tcPr>
            <w:tcW w:w="140" w:type="pct"/>
          </w:tcPr>
          <w:p w14:paraId="2562E530" w14:textId="77777777" w:rsidR="00C14317" w:rsidRPr="0098266C" w:rsidRDefault="00C14317" w:rsidP="0098266C">
            <w:pPr>
              <w:pStyle w:val="TableText"/>
              <w:spacing w:line="276" w:lineRule="auto"/>
              <w:jc w:val="both"/>
              <w:rPr>
                <w:rFonts w:ascii="Arial Narrow" w:hAnsi="Arial Narrow"/>
                <w:sz w:val="24"/>
                <w:szCs w:val="24"/>
              </w:rPr>
            </w:pPr>
          </w:p>
        </w:tc>
      </w:tr>
      <w:tr w:rsidR="005C1E31" w:rsidRPr="0098266C" w14:paraId="256FA137" w14:textId="77777777" w:rsidTr="005C1E31">
        <w:trPr>
          <w:trHeight w:val="825"/>
          <w:jc w:val="center"/>
        </w:trPr>
        <w:tc>
          <w:tcPr>
            <w:tcW w:w="765" w:type="pct"/>
          </w:tcPr>
          <w:p w14:paraId="22764FF4" w14:textId="77777777" w:rsidR="00C14317" w:rsidRPr="0098266C" w:rsidRDefault="00C14317" w:rsidP="0098266C">
            <w:pPr>
              <w:pStyle w:val="TableTextStepNumber"/>
              <w:numPr>
                <w:ilvl w:val="0"/>
                <w:numId w:val="0"/>
              </w:numPr>
              <w:spacing w:line="276" w:lineRule="auto"/>
              <w:jc w:val="both"/>
              <w:rPr>
                <w:rFonts w:ascii="Arial Narrow" w:hAnsi="Arial Narrow"/>
                <w:b/>
                <w:sz w:val="24"/>
              </w:rPr>
            </w:pPr>
            <w:r w:rsidRPr="0098266C">
              <w:rPr>
                <w:rFonts w:ascii="Arial Narrow" w:hAnsi="Arial Narrow"/>
                <w:b/>
                <w:sz w:val="24"/>
              </w:rPr>
              <w:t>Prepare Interim Directory</w:t>
            </w:r>
          </w:p>
        </w:tc>
        <w:tc>
          <w:tcPr>
            <w:tcW w:w="3251" w:type="pct"/>
          </w:tcPr>
          <w:p w14:paraId="2FE5F7DE" w14:textId="77777777" w:rsidR="00C14317" w:rsidRPr="0098266C" w:rsidRDefault="00C14317" w:rsidP="0098266C">
            <w:pPr>
              <w:pStyle w:val="BodyText2"/>
              <w:spacing w:line="276" w:lineRule="auto"/>
              <w:jc w:val="both"/>
              <w:rPr>
                <w:rFonts w:ascii="Arial Narrow" w:hAnsi="Arial Narrow"/>
                <w:sz w:val="24"/>
                <w:lang w:val="en-CA"/>
              </w:rPr>
            </w:pPr>
            <w:r w:rsidRPr="0098266C">
              <w:rPr>
                <w:rFonts w:ascii="Arial Narrow" w:hAnsi="Arial Narrow"/>
                <w:sz w:val="24"/>
                <w:lang w:val="en-CA"/>
              </w:rPr>
              <w:t>Prepare a compilation of new telephone numbers and extensions for all staff at the new location. This internal directory will be availed to all staff members and appropriate third parties.</w:t>
            </w:r>
          </w:p>
        </w:tc>
        <w:tc>
          <w:tcPr>
            <w:tcW w:w="844" w:type="pct"/>
          </w:tcPr>
          <w:p w14:paraId="2462CA47" w14:textId="77777777" w:rsidR="00C14317" w:rsidRPr="0098266C" w:rsidRDefault="00C14317" w:rsidP="0098266C">
            <w:pPr>
              <w:pStyle w:val="TableText"/>
              <w:spacing w:line="276" w:lineRule="auto"/>
              <w:jc w:val="both"/>
              <w:rPr>
                <w:rFonts w:ascii="Arial Narrow" w:hAnsi="Arial Narrow"/>
                <w:sz w:val="24"/>
                <w:szCs w:val="24"/>
              </w:rPr>
            </w:pPr>
            <w:r w:rsidRPr="0098266C">
              <w:rPr>
                <w:rFonts w:ascii="Arial Narrow" w:hAnsi="Arial Narrow"/>
                <w:sz w:val="24"/>
                <w:szCs w:val="24"/>
                <w:lang w:val="en-CA"/>
              </w:rPr>
              <w:t>HR CMT member</w:t>
            </w:r>
          </w:p>
        </w:tc>
        <w:tc>
          <w:tcPr>
            <w:tcW w:w="140" w:type="pct"/>
          </w:tcPr>
          <w:p w14:paraId="7CF6DC55" w14:textId="77777777" w:rsidR="00C14317" w:rsidRPr="0098266C" w:rsidRDefault="00C14317" w:rsidP="0098266C">
            <w:pPr>
              <w:pStyle w:val="TableText"/>
              <w:spacing w:line="276" w:lineRule="auto"/>
              <w:jc w:val="both"/>
              <w:rPr>
                <w:rFonts w:ascii="Arial Narrow" w:hAnsi="Arial Narrow"/>
                <w:sz w:val="24"/>
                <w:szCs w:val="24"/>
              </w:rPr>
            </w:pPr>
          </w:p>
        </w:tc>
      </w:tr>
      <w:tr w:rsidR="005C1E31" w:rsidRPr="0098266C" w14:paraId="228006E1" w14:textId="77777777" w:rsidTr="005C1E31">
        <w:trPr>
          <w:jc w:val="center"/>
        </w:trPr>
        <w:tc>
          <w:tcPr>
            <w:tcW w:w="765" w:type="pct"/>
          </w:tcPr>
          <w:p w14:paraId="46888A08" w14:textId="77777777" w:rsidR="00C14317" w:rsidRPr="0098266C" w:rsidRDefault="00C14317" w:rsidP="0098266C">
            <w:pPr>
              <w:pStyle w:val="TableTextStepNumber"/>
              <w:numPr>
                <w:ilvl w:val="0"/>
                <w:numId w:val="0"/>
              </w:numPr>
              <w:spacing w:line="276" w:lineRule="auto"/>
              <w:jc w:val="both"/>
              <w:rPr>
                <w:rFonts w:ascii="Arial Narrow" w:hAnsi="Arial Narrow"/>
                <w:b/>
                <w:sz w:val="24"/>
              </w:rPr>
            </w:pPr>
            <w:bookmarkStart w:id="50" w:name="_Toc137369329"/>
            <w:r w:rsidRPr="0098266C">
              <w:rPr>
                <w:rFonts w:ascii="Arial Narrow" w:hAnsi="Arial Narrow"/>
                <w:b/>
                <w:sz w:val="24"/>
                <w:lang w:val="en-CA"/>
              </w:rPr>
              <w:t>System Validation</w:t>
            </w:r>
            <w:bookmarkEnd w:id="50"/>
          </w:p>
        </w:tc>
        <w:tc>
          <w:tcPr>
            <w:tcW w:w="3251" w:type="pct"/>
          </w:tcPr>
          <w:p w14:paraId="7F242095" w14:textId="77777777" w:rsidR="00C14317" w:rsidRPr="0098266C" w:rsidRDefault="00C14317" w:rsidP="0098266C">
            <w:pPr>
              <w:pStyle w:val="BodyText2"/>
              <w:spacing w:line="276" w:lineRule="auto"/>
              <w:jc w:val="both"/>
              <w:rPr>
                <w:rFonts w:ascii="Arial Narrow" w:hAnsi="Arial Narrow"/>
                <w:sz w:val="24"/>
                <w:lang w:val="en-CA"/>
              </w:rPr>
            </w:pPr>
            <w:r w:rsidRPr="0098266C">
              <w:rPr>
                <w:rFonts w:ascii="Arial Narrow" w:hAnsi="Arial Narrow"/>
                <w:sz w:val="24"/>
                <w:lang w:val="en-CA"/>
              </w:rPr>
              <w:t xml:space="preserve">This activity will be performed by IT personnel under the supervision of the </w:t>
            </w:r>
            <w:r w:rsidR="00C74E5E" w:rsidRPr="0098266C">
              <w:rPr>
                <w:rFonts w:ascii="Arial Narrow" w:hAnsi="Arial Narrow"/>
                <w:sz w:val="24"/>
              </w:rPr>
              <w:t>Underwriting</w:t>
            </w:r>
            <w:r w:rsidRPr="0098266C">
              <w:rPr>
                <w:rFonts w:ascii="Arial Narrow" w:hAnsi="Arial Narrow"/>
                <w:sz w:val="24"/>
              </w:rPr>
              <w:t xml:space="preserve"> BCT Leader. </w:t>
            </w:r>
            <w:r w:rsidRPr="0098266C">
              <w:rPr>
                <w:rFonts w:ascii="Arial Narrow" w:hAnsi="Arial Narrow"/>
                <w:sz w:val="24"/>
                <w:lang w:val="en-CA"/>
              </w:rPr>
              <w:t xml:space="preserve"> The activity will be guided by detailed provisions in the IT DRP.</w:t>
            </w:r>
          </w:p>
        </w:tc>
        <w:tc>
          <w:tcPr>
            <w:tcW w:w="844" w:type="pct"/>
          </w:tcPr>
          <w:p w14:paraId="2802DF81" w14:textId="77777777" w:rsidR="00C14317" w:rsidRPr="0098266C" w:rsidRDefault="00C14317" w:rsidP="0098266C">
            <w:pPr>
              <w:pStyle w:val="TableText"/>
              <w:spacing w:line="276" w:lineRule="auto"/>
              <w:jc w:val="both"/>
              <w:rPr>
                <w:rFonts w:ascii="Arial Narrow" w:hAnsi="Arial Narrow"/>
                <w:sz w:val="24"/>
                <w:szCs w:val="24"/>
                <w:lang w:val="en-CA"/>
              </w:rPr>
            </w:pPr>
            <w:r w:rsidRPr="0098266C">
              <w:rPr>
                <w:rFonts w:ascii="Arial Narrow" w:hAnsi="Arial Narrow"/>
                <w:sz w:val="24"/>
                <w:szCs w:val="24"/>
                <w:lang w:val="en-CA"/>
              </w:rPr>
              <w:t xml:space="preserve">IT </w:t>
            </w:r>
            <w:r w:rsidR="002264B6" w:rsidRPr="0098266C">
              <w:rPr>
                <w:rFonts w:ascii="Arial Narrow" w:hAnsi="Arial Narrow"/>
                <w:sz w:val="24"/>
                <w:szCs w:val="24"/>
                <w:lang w:val="en-CA"/>
              </w:rPr>
              <w:t>LCMT</w:t>
            </w:r>
            <w:r w:rsidRPr="0098266C">
              <w:rPr>
                <w:rFonts w:ascii="Arial Narrow" w:hAnsi="Arial Narrow"/>
                <w:sz w:val="24"/>
                <w:szCs w:val="24"/>
                <w:lang w:val="en-CA"/>
              </w:rPr>
              <w:t xml:space="preserve"> Member/</w:t>
            </w:r>
            <w:r w:rsidRPr="0098266C">
              <w:rPr>
                <w:rFonts w:ascii="Arial Narrow" w:hAnsi="Arial Narrow"/>
                <w:sz w:val="24"/>
                <w:szCs w:val="24"/>
              </w:rPr>
              <w:t xml:space="preserve"> </w:t>
            </w:r>
            <w:r w:rsidR="002264B6" w:rsidRPr="0098266C">
              <w:rPr>
                <w:rFonts w:ascii="Arial Narrow" w:hAnsi="Arial Narrow"/>
                <w:sz w:val="24"/>
                <w:szCs w:val="24"/>
              </w:rPr>
              <w:t>LCMT</w:t>
            </w:r>
            <w:r w:rsidRPr="0098266C">
              <w:rPr>
                <w:rFonts w:ascii="Arial Narrow" w:hAnsi="Arial Narrow"/>
                <w:sz w:val="24"/>
                <w:szCs w:val="24"/>
              </w:rPr>
              <w:t xml:space="preserve"> Leader</w:t>
            </w:r>
          </w:p>
        </w:tc>
        <w:tc>
          <w:tcPr>
            <w:tcW w:w="140" w:type="pct"/>
          </w:tcPr>
          <w:p w14:paraId="11451695" w14:textId="77777777" w:rsidR="00C14317" w:rsidRPr="0098266C" w:rsidRDefault="00C14317" w:rsidP="0098266C">
            <w:pPr>
              <w:pStyle w:val="TableText"/>
              <w:spacing w:line="276" w:lineRule="auto"/>
              <w:jc w:val="both"/>
              <w:rPr>
                <w:rFonts w:ascii="Arial Narrow" w:hAnsi="Arial Narrow"/>
                <w:sz w:val="24"/>
                <w:szCs w:val="24"/>
              </w:rPr>
            </w:pPr>
          </w:p>
        </w:tc>
      </w:tr>
    </w:tbl>
    <w:p w14:paraId="2494BAC9" w14:textId="77777777" w:rsidR="00105700" w:rsidRPr="0098266C" w:rsidRDefault="00105700" w:rsidP="0098266C">
      <w:pPr>
        <w:pStyle w:val="BodyText2"/>
        <w:spacing w:before="120" w:line="276" w:lineRule="auto"/>
        <w:jc w:val="both"/>
        <w:rPr>
          <w:rFonts w:ascii="Arial Narrow" w:hAnsi="Arial Narrow"/>
          <w:b/>
          <w:sz w:val="24"/>
          <w:lang w:val="en-CA"/>
        </w:rPr>
      </w:pPr>
    </w:p>
    <w:p w14:paraId="78CE6AB6" w14:textId="77777777" w:rsidR="00105700" w:rsidRPr="0098266C" w:rsidRDefault="00105700" w:rsidP="0098266C">
      <w:pPr>
        <w:pStyle w:val="BodyText2"/>
        <w:spacing w:before="120" w:line="276" w:lineRule="auto"/>
        <w:jc w:val="both"/>
        <w:rPr>
          <w:rFonts w:ascii="Arial Narrow" w:hAnsi="Arial Narrow"/>
          <w:b/>
          <w:sz w:val="24"/>
          <w:lang w:val="en-CA"/>
        </w:rPr>
      </w:pPr>
    </w:p>
    <w:p w14:paraId="21E0C314" w14:textId="77777777" w:rsidR="0043730B" w:rsidRPr="0098266C" w:rsidRDefault="00866877" w:rsidP="0098266C">
      <w:pPr>
        <w:pStyle w:val="BodyText2"/>
        <w:spacing w:before="120" w:line="276" w:lineRule="auto"/>
        <w:jc w:val="both"/>
        <w:rPr>
          <w:rFonts w:ascii="Arial Narrow" w:hAnsi="Arial Narrow"/>
          <w:b/>
          <w:sz w:val="24"/>
          <w:lang w:val="en-CA"/>
        </w:rPr>
      </w:pPr>
      <w:r w:rsidRPr="0098266C">
        <w:rPr>
          <w:rFonts w:ascii="Arial Narrow" w:hAnsi="Arial Narrow"/>
          <w:b/>
          <w:sz w:val="24"/>
          <w:lang w:val="en-CA"/>
        </w:rPr>
        <w:t xml:space="preserve">Minimum </w:t>
      </w:r>
      <w:r w:rsidR="0013239D" w:rsidRPr="0098266C">
        <w:rPr>
          <w:rFonts w:ascii="Arial Narrow" w:hAnsi="Arial Narrow"/>
          <w:b/>
          <w:sz w:val="24"/>
          <w:lang w:val="en-CA"/>
        </w:rPr>
        <w:t>Resource Requirement</w:t>
      </w:r>
      <w:r w:rsidR="00532849" w:rsidRPr="0098266C">
        <w:rPr>
          <w:rFonts w:ascii="Arial Narrow" w:hAnsi="Arial Narrow"/>
          <w:b/>
          <w:sz w:val="24"/>
          <w:lang w:val="en-CA"/>
        </w:rPr>
        <w:t xml:space="preserve"> </w:t>
      </w:r>
    </w:p>
    <w:p w14:paraId="46A88C97" w14:textId="77777777" w:rsidR="0013239D" w:rsidRPr="0098266C" w:rsidRDefault="00AE1893" w:rsidP="00FD2FDC">
      <w:pPr>
        <w:pStyle w:val="BodyText2"/>
        <w:numPr>
          <w:ilvl w:val="0"/>
          <w:numId w:val="28"/>
        </w:numPr>
        <w:spacing w:before="120" w:line="276" w:lineRule="auto"/>
        <w:jc w:val="both"/>
        <w:rPr>
          <w:rFonts w:ascii="Arial Narrow" w:hAnsi="Arial Narrow"/>
          <w:b/>
          <w:sz w:val="24"/>
          <w:lang w:val="en-CA"/>
        </w:rPr>
      </w:pPr>
      <w:r w:rsidRPr="0098266C">
        <w:rPr>
          <w:rFonts w:ascii="Arial Narrow" w:hAnsi="Arial Narrow"/>
          <w:b/>
          <w:sz w:val="24"/>
          <w:lang w:val="en-CA"/>
        </w:rPr>
        <w:t xml:space="preserve">Underwriting </w:t>
      </w:r>
      <w:r w:rsidR="0013239D" w:rsidRPr="0098266C">
        <w:rPr>
          <w:rFonts w:ascii="Arial Narrow" w:hAnsi="Arial Narrow"/>
          <w:b/>
          <w:sz w:val="24"/>
          <w:lang w:val="en-CA"/>
        </w:rPr>
        <w:t>Minimum Personnel Requirement</w:t>
      </w:r>
    </w:p>
    <w:tbl>
      <w:tblPr>
        <w:tblW w:w="5000" w:type="pct"/>
        <w:tblLayout w:type="fixed"/>
        <w:tblCellMar>
          <w:left w:w="0" w:type="dxa"/>
          <w:right w:w="0" w:type="dxa"/>
        </w:tblCellMar>
        <w:tblLook w:val="04A0" w:firstRow="1" w:lastRow="0" w:firstColumn="1" w:lastColumn="0" w:noHBand="0" w:noVBand="1"/>
      </w:tblPr>
      <w:tblGrid>
        <w:gridCol w:w="433"/>
        <w:gridCol w:w="2533"/>
        <w:gridCol w:w="710"/>
        <w:gridCol w:w="847"/>
        <w:gridCol w:w="848"/>
        <w:gridCol w:w="847"/>
        <w:gridCol w:w="847"/>
        <w:gridCol w:w="847"/>
        <w:gridCol w:w="1432"/>
      </w:tblGrid>
      <w:tr w:rsidR="0013239D" w:rsidRPr="0098266C" w14:paraId="01F82CD7" w14:textId="77777777" w:rsidTr="00F0074E">
        <w:trPr>
          <w:trHeight w:val="335"/>
        </w:trPr>
        <w:tc>
          <w:tcPr>
            <w:tcW w:w="232" w:type="pct"/>
            <w:vMerge w:val="restar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center"/>
            <w:hideMark/>
          </w:tcPr>
          <w:p w14:paraId="4B264AC8" w14:textId="77777777" w:rsidR="00491B92" w:rsidRPr="0098266C" w:rsidRDefault="00866877"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No </w:t>
            </w:r>
          </w:p>
        </w:tc>
        <w:tc>
          <w:tcPr>
            <w:tcW w:w="1356" w:type="pct"/>
            <w:vMerge w:val="restar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center"/>
            <w:hideMark/>
          </w:tcPr>
          <w:p w14:paraId="170FB0E7" w14:textId="77777777" w:rsidR="00491B92" w:rsidRPr="0098266C" w:rsidRDefault="00866877"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Resource / </w:t>
            </w:r>
            <w:r w:rsidR="00C74E5E" w:rsidRPr="0098266C">
              <w:rPr>
                <w:rFonts w:ascii="Arial Narrow" w:hAnsi="Arial Narrow"/>
                <w:b/>
                <w:bCs/>
                <w:sz w:val="24"/>
                <w:lang w:val="en-GB"/>
              </w:rPr>
              <w:t>Underwriting</w:t>
            </w:r>
            <w:r w:rsidRPr="0098266C">
              <w:rPr>
                <w:rFonts w:ascii="Arial Narrow" w:hAnsi="Arial Narrow"/>
                <w:b/>
                <w:bCs/>
                <w:sz w:val="24"/>
                <w:lang w:val="en-GB"/>
              </w:rPr>
              <w:t xml:space="preserve"> </w:t>
            </w:r>
          </w:p>
        </w:tc>
        <w:tc>
          <w:tcPr>
            <w:tcW w:w="3412" w:type="pct"/>
            <w:gridSpan w:val="7"/>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50024404" w14:textId="77777777" w:rsidR="00491B92" w:rsidRPr="0098266C" w:rsidRDefault="00866877"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Disaster continues for </w:t>
            </w:r>
          </w:p>
        </w:tc>
      </w:tr>
      <w:tr w:rsidR="0013239D" w:rsidRPr="0098266C" w14:paraId="02E3B373" w14:textId="77777777" w:rsidTr="00F0074E">
        <w:trPr>
          <w:trHeight w:val="499"/>
        </w:trPr>
        <w:tc>
          <w:tcPr>
            <w:tcW w:w="232" w:type="pct"/>
            <w:vMerge/>
            <w:tcBorders>
              <w:top w:val="single" w:sz="6" w:space="0" w:color="FFD100"/>
              <w:left w:val="single" w:sz="6" w:space="0" w:color="FFD100"/>
              <w:bottom w:val="single" w:sz="6" w:space="0" w:color="FFD100"/>
              <w:right w:val="single" w:sz="6" w:space="0" w:color="FFD100"/>
            </w:tcBorders>
            <w:shd w:val="clear" w:color="auto" w:fill="70AD47" w:themeFill="accent6"/>
            <w:vAlign w:val="center"/>
            <w:hideMark/>
          </w:tcPr>
          <w:p w14:paraId="28DCF059" w14:textId="77777777" w:rsidR="00866877" w:rsidRPr="0098266C" w:rsidRDefault="00866877" w:rsidP="0098266C">
            <w:pPr>
              <w:pStyle w:val="BodyText2"/>
              <w:spacing w:before="120" w:after="0" w:line="276" w:lineRule="auto"/>
              <w:jc w:val="both"/>
              <w:rPr>
                <w:rFonts w:ascii="Arial Narrow" w:hAnsi="Arial Narrow"/>
                <w:sz w:val="24"/>
                <w:lang w:val="en-GB"/>
              </w:rPr>
            </w:pPr>
          </w:p>
        </w:tc>
        <w:tc>
          <w:tcPr>
            <w:tcW w:w="1356" w:type="pct"/>
            <w:vMerge/>
            <w:tcBorders>
              <w:top w:val="single" w:sz="6" w:space="0" w:color="FFD100"/>
              <w:left w:val="single" w:sz="6" w:space="0" w:color="FFD100"/>
              <w:bottom w:val="single" w:sz="6" w:space="0" w:color="FFD100"/>
              <w:right w:val="single" w:sz="6" w:space="0" w:color="FFD100"/>
            </w:tcBorders>
            <w:shd w:val="clear" w:color="auto" w:fill="70AD47" w:themeFill="accent6"/>
            <w:vAlign w:val="center"/>
            <w:hideMark/>
          </w:tcPr>
          <w:p w14:paraId="3EFD61AC" w14:textId="77777777" w:rsidR="00866877" w:rsidRPr="0098266C" w:rsidRDefault="00866877" w:rsidP="0098266C">
            <w:pPr>
              <w:pStyle w:val="BodyText2"/>
              <w:spacing w:before="120" w:after="0" w:line="276" w:lineRule="auto"/>
              <w:jc w:val="both"/>
              <w:rPr>
                <w:rFonts w:ascii="Arial Narrow" w:hAnsi="Arial Narrow"/>
                <w:sz w:val="24"/>
                <w:lang w:val="en-GB"/>
              </w:rPr>
            </w:pPr>
          </w:p>
        </w:tc>
        <w:tc>
          <w:tcPr>
            <w:tcW w:w="380"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1998DE13" w14:textId="77777777" w:rsidR="00491B92" w:rsidRPr="0098266C" w:rsidRDefault="00866877"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1 day </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188C4989" w14:textId="77777777" w:rsidR="00491B92" w:rsidRPr="0098266C" w:rsidRDefault="00866877"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2 days </w:t>
            </w:r>
          </w:p>
        </w:tc>
        <w:tc>
          <w:tcPr>
            <w:tcW w:w="454"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58EDBCF2" w14:textId="77777777" w:rsidR="00491B92" w:rsidRPr="0098266C" w:rsidRDefault="00866877"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7 days </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33768840" w14:textId="77777777" w:rsidR="00491B92" w:rsidRPr="0098266C" w:rsidRDefault="00866877"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10 days </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6555CE26" w14:textId="77777777" w:rsidR="00491B92" w:rsidRPr="0098266C" w:rsidRDefault="00866877"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20 days </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27D26BE9" w14:textId="77777777" w:rsidR="00491B92" w:rsidRPr="0098266C" w:rsidRDefault="00866877"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30 days </w:t>
            </w:r>
          </w:p>
        </w:tc>
        <w:tc>
          <w:tcPr>
            <w:tcW w:w="765"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4E8296E5" w14:textId="77777777" w:rsidR="00491B92" w:rsidRPr="0098266C" w:rsidRDefault="00866877"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Greater than 30 days </w:t>
            </w:r>
          </w:p>
        </w:tc>
      </w:tr>
      <w:tr w:rsidR="00B94EE8" w:rsidRPr="0098266C" w14:paraId="51F39749" w14:textId="77777777" w:rsidTr="00F0074E">
        <w:trPr>
          <w:trHeight w:val="399"/>
        </w:trPr>
        <w:tc>
          <w:tcPr>
            <w:tcW w:w="232"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467F799"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135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392AAF5"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Underwriting Manager</w:t>
            </w:r>
          </w:p>
        </w:tc>
        <w:tc>
          <w:tcPr>
            <w:tcW w:w="38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CB56C05"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16FDCEB1"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1EF0BBC"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AA1DDF2"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ECC8506"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7181789"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765"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24BD33D"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r>
      <w:tr w:rsidR="00B94EE8" w:rsidRPr="0098266C" w14:paraId="381D2F15" w14:textId="77777777" w:rsidTr="00F0074E">
        <w:trPr>
          <w:trHeight w:val="303"/>
        </w:trPr>
        <w:tc>
          <w:tcPr>
            <w:tcW w:w="232"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8FFBA58"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p>
        </w:tc>
        <w:tc>
          <w:tcPr>
            <w:tcW w:w="135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59C67E2"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Assistant Manager</w:t>
            </w:r>
          </w:p>
        </w:tc>
        <w:tc>
          <w:tcPr>
            <w:tcW w:w="38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C4A1F7E"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0</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2A70F2B"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0</w:t>
            </w:r>
          </w:p>
        </w:tc>
        <w:tc>
          <w:tcPr>
            <w:tcW w:w="45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DFDE221"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FD8C90E"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1AA5F95A"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C5BAE4F"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765"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143B0AE2"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r>
      <w:tr w:rsidR="00B94EE8" w:rsidRPr="0098266C" w14:paraId="2368F57C" w14:textId="77777777" w:rsidTr="00F0074E">
        <w:trPr>
          <w:trHeight w:val="319"/>
        </w:trPr>
        <w:tc>
          <w:tcPr>
            <w:tcW w:w="232"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2A40E32"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4</w:t>
            </w:r>
          </w:p>
        </w:tc>
        <w:tc>
          <w:tcPr>
            <w:tcW w:w="135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AC17EA2" w14:textId="77777777" w:rsidR="00B94EE8" w:rsidRPr="0098266C" w:rsidRDefault="009006C4"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Medical Underwriters</w:t>
            </w:r>
          </w:p>
        </w:tc>
        <w:tc>
          <w:tcPr>
            <w:tcW w:w="38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C241153"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EB97C63"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CE5B6B5"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39F284D"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BD9F733"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3ED4895"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765"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1062291"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p>
        </w:tc>
      </w:tr>
      <w:tr w:rsidR="00B94EE8" w:rsidRPr="0098266C" w14:paraId="351BC0A0" w14:textId="77777777" w:rsidTr="00F0074E">
        <w:trPr>
          <w:trHeight w:val="331"/>
        </w:trPr>
        <w:tc>
          <w:tcPr>
            <w:tcW w:w="232"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C9E639A"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5</w:t>
            </w:r>
          </w:p>
        </w:tc>
        <w:tc>
          <w:tcPr>
            <w:tcW w:w="135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35FBE59"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Policy Documentation</w:t>
            </w:r>
          </w:p>
        </w:tc>
        <w:tc>
          <w:tcPr>
            <w:tcW w:w="38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B162708"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1BE461C8"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3880382"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3FB6180"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DD84C15"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DEBA0A2"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765"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37E7357"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p>
        </w:tc>
      </w:tr>
      <w:tr w:rsidR="00B94EE8" w:rsidRPr="0098266C" w14:paraId="7A170226" w14:textId="77777777" w:rsidTr="00F0074E">
        <w:trPr>
          <w:trHeight w:val="331"/>
        </w:trPr>
        <w:tc>
          <w:tcPr>
            <w:tcW w:w="232"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4B982CF"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6</w:t>
            </w:r>
          </w:p>
        </w:tc>
        <w:tc>
          <w:tcPr>
            <w:tcW w:w="135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BDBFA04"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Renewals</w:t>
            </w:r>
          </w:p>
        </w:tc>
        <w:tc>
          <w:tcPr>
            <w:tcW w:w="38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1135BD9"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EB758FD"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ADDD4D9"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B3B7B40"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3F407BE"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3D9AE0F"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p>
        </w:tc>
        <w:tc>
          <w:tcPr>
            <w:tcW w:w="765"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10F74B78"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p>
        </w:tc>
      </w:tr>
      <w:tr w:rsidR="00B94EE8" w:rsidRPr="0098266C" w14:paraId="2A7D5B47" w14:textId="77777777" w:rsidTr="00F0074E">
        <w:trPr>
          <w:trHeight w:val="331"/>
        </w:trPr>
        <w:tc>
          <w:tcPr>
            <w:tcW w:w="232"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FBA578D"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7</w:t>
            </w:r>
          </w:p>
        </w:tc>
        <w:tc>
          <w:tcPr>
            <w:tcW w:w="135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ABD9DDC"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Customer Service</w:t>
            </w:r>
          </w:p>
        </w:tc>
        <w:tc>
          <w:tcPr>
            <w:tcW w:w="38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75DA809" w14:textId="77777777" w:rsidR="00B94EE8" w:rsidRPr="0098266C" w:rsidRDefault="005A343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F043411" w14:textId="77777777" w:rsidR="00B94EE8" w:rsidRPr="0098266C" w:rsidRDefault="005A343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F4E3EFF" w14:textId="77777777" w:rsidR="00B94EE8" w:rsidRPr="0098266C" w:rsidRDefault="005A343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7D3C023" w14:textId="77777777" w:rsidR="00B94EE8" w:rsidRPr="0098266C" w:rsidRDefault="005A343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17ED02B" w14:textId="77777777" w:rsidR="00B94EE8" w:rsidRPr="0098266C" w:rsidRDefault="000617C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9049FBD" w14:textId="77777777" w:rsidR="00B94EE8" w:rsidRPr="0098266C" w:rsidRDefault="000617C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p>
        </w:tc>
        <w:tc>
          <w:tcPr>
            <w:tcW w:w="765"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171169D" w14:textId="77777777" w:rsidR="00B94EE8" w:rsidRPr="0098266C" w:rsidRDefault="005A343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p>
        </w:tc>
      </w:tr>
      <w:tr w:rsidR="00B94EE8" w:rsidRPr="0098266C" w14:paraId="667D2491" w14:textId="77777777" w:rsidTr="00F0074E">
        <w:trPr>
          <w:trHeight w:val="331"/>
        </w:trPr>
        <w:tc>
          <w:tcPr>
            <w:tcW w:w="232"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6238F42"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8</w:t>
            </w:r>
          </w:p>
        </w:tc>
        <w:tc>
          <w:tcPr>
            <w:tcW w:w="135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D3B8FFF"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Underwriters</w:t>
            </w:r>
          </w:p>
        </w:tc>
        <w:tc>
          <w:tcPr>
            <w:tcW w:w="38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1100C3E" w14:textId="77777777" w:rsidR="00B94EE8" w:rsidRPr="0098266C" w:rsidRDefault="005A343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FB281DC" w14:textId="77777777" w:rsidR="00B94EE8" w:rsidRPr="0098266C" w:rsidRDefault="005A343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E2CBEE0" w14:textId="77777777" w:rsidR="00B94EE8" w:rsidRPr="0098266C" w:rsidRDefault="005A343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5A344B4" w14:textId="77777777" w:rsidR="00B94EE8" w:rsidRPr="0098266C" w:rsidRDefault="005A343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38FA979" w14:textId="77777777" w:rsidR="00B94EE8" w:rsidRPr="0098266C" w:rsidRDefault="005A343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9655900" w14:textId="77777777" w:rsidR="00B94EE8" w:rsidRPr="0098266C" w:rsidRDefault="005A343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r w:rsidR="00B94EE8" w:rsidRPr="0098266C">
              <w:rPr>
                <w:rFonts w:ascii="Arial Narrow" w:hAnsi="Arial Narrow" w:cs="Arial"/>
                <w:color w:val="000000"/>
                <w:kern w:val="24"/>
              </w:rPr>
              <w:t xml:space="preserve"> </w:t>
            </w:r>
          </w:p>
        </w:tc>
        <w:tc>
          <w:tcPr>
            <w:tcW w:w="765"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014513B" w14:textId="77777777" w:rsidR="00B94EE8" w:rsidRPr="0098266C" w:rsidRDefault="005A343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4</w:t>
            </w:r>
          </w:p>
        </w:tc>
      </w:tr>
      <w:tr w:rsidR="00B94EE8" w:rsidRPr="0098266C" w14:paraId="0A1A5C38" w14:textId="77777777" w:rsidTr="00F0074E">
        <w:trPr>
          <w:trHeight w:val="331"/>
        </w:trPr>
        <w:tc>
          <w:tcPr>
            <w:tcW w:w="232"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hideMark/>
          </w:tcPr>
          <w:p w14:paraId="69F0AA3C"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b/>
                <w:color w:val="FFFFFF" w:themeColor="background1"/>
                <w:kern w:val="24"/>
              </w:rPr>
            </w:pPr>
          </w:p>
        </w:tc>
        <w:tc>
          <w:tcPr>
            <w:tcW w:w="1356"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hideMark/>
          </w:tcPr>
          <w:p w14:paraId="50BFBEA6"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b/>
                <w:color w:val="FFFFFF" w:themeColor="background1"/>
              </w:rPr>
            </w:pPr>
            <w:r w:rsidRPr="0098266C">
              <w:rPr>
                <w:rFonts w:ascii="Arial Narrow" w:hAnsi="Arial Narrow" w:cs="Arial"/>
                <w:b/>
                <w:color w:val="FFFFFF" w:themeColor="background1"/>
                <w:kern w:val="24"/>
              </w:rPr>
              <w:t>TOTAL</w:t>
            </w:r>
          </w:p>
        </w:tc>
        <w:tc>
          <w:tcPr>
            <w:tcW w:w="380"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hideMark/>
          </w:tcPr>
          <w:p w14:paraId="6701D3FF" w14:textId="77777777" w:rsidR="00B94EE8" w:rsidRPr="0098266C" w:rsidRDefault="009B3739" w:rsidP="0098266C">
            <w:pPr>
              <w:pStyle w:val="NormalWeb"/>
              <w:spacing w:before="0" w:beforeAutospacing="0" w:after="0" w:afterAutospacing="0" w:line="276" w:lineRule="auto"/>
              <w:jc w:val="both"/>
              <w:textAlignment w:val="bottom"/>
              <w:rPr>
                <w:rFonts w:ascii="Arial Narrow" w:hAnsi="Arial Narrow" w:cs="Arial"/>
                <w:b/>
                <w:color w:val="FFFFFF" w:themeColor="background1"/>
              </w:rPr>
            </w:pPr>
            <w:r w:rsidRPr="0098266C">
              <w:rPr>
                <w:rFonts w:ascii="Arial Narrow" w:hAnsi="Arial Narrow" w:cs="Arial"/>
                <w:b/>
                <w:color w:val="FFFFFF" w:themeColor="background1"/>
                <w:kern w:val="24"/>
              </w:rPr>
              <w:t>4</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hideMark/>
          </w:tcPr>
          <w:p w14:paraId="4C2EDAD7" w14:textId="77777777" w:rsidR="00B94EE8" w:rsidRPr="0098266C" w:rsidRDefault="009B3739" w:rsidP="0098266C">
            <w:pPr>
              <w:pStyle w:val="NormalWeb"/>
              <w:spacing w:before="0" w:beforeAutospacing="0" w:after="0" w:afterAutospacing="0" w:line="276" w:lineRule="auto"/>
              <w:jc w:val="both"/>
              <w:textAlignment w:val="bottom"/>
              <w:rPr>
                <w:rFonts w:ascii="Arial Narrow" w:hAnsi="Arial Narrow" w:cs="Arial"/>
                <w:b/>
                <w:color w:val="FFFFFF" w:themeColor="background1"/>
              </w:rPr>
            </w:pPr>
            <w:r w:rsidRPr="0098266C">
              <w:rPr>
                <w:rFonts w:ascii="Arial Narrow" w:hAnsi="Arial Narrow" w:cs="Arial"/>
                <w:b/>
                <w:color w:val="FFFFFF" w:themeColor="background1"/>
                <w:kern w:val="24"/>
              </w:rPr>
              <w:t>4</w:t>
            </w:r>
          </w:p>
        </w:tc>
        <w:tc>
          <w:tcPr>
            <w:tcW w:w="454"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hideMark/>
          </w:tcPr>
          <w:p w14:paraId="3C8E57F3" w14:textId="77777777" w:rsidR="00B94EE8" w:rsidRPr="0098266C" w:rsidRDefault="009B3739" w:rsidP="0098266C">
            <w:pPr>
              <w:pStyle w:val="NormalWeb"/>
              <w:spacing w:before="0" w:beforeAutospacing="0" w:after="0" w:afterAutospacing="0" w:line="276" w:lineRule="auto"/>
              <w:jc w:val="both"/>
              <w:textAlignment w:val="bottom"/>
              <w:rPr>
                <w:rFonts w:ascii="Arial Narrow" w:hAnsi="Arial Narrow" w:cs="Arial"/>
                <w:b/>
                <w:color w:val="FFFFFF" w:themeColor="background1"/>
              </w:rPr>
            </w:pPr>
            <w:r w:rsidRPr="0098266C">
              <w:rPr>
                <w:rFonts w:ascii="Arial Narrow" w:hAnsi="Arial Narrow" w:cs="Arial"/>
                <w:b/>
                <w:color w:val="FFFFFF" w:themeColor="background1"/>
                <w:kern w:val="24"/>
              </w:rPr>
              <w:t>5</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hideMark/>
          </w:tcPr>
          <w:p w14:paraId="3BD0EA0E" w14:textId="77777777" w:rsidR="00B94EE8" w:rsidRPr="0098266C" w:rsidRDefault="009B3739" w:rsidP="0098266C">
            <w:pPr>
              <w:pStyle w:val="NormalWeb"/>
              <w:spacing w:before="0" w:beforeAutospacing="0" w:after="0" w:afterAutospacing="0" w:line="276" w:lineRule="auto"/>
              <w:jc w:val="both"/>
              <w:textAlignment w:val="bottom"/>
              <w:rPr>
                <w:rFonts w:ascii="Arial Narrow" w:hAnsi="Arial Narrow" w:cs="Arial"/>
                <w:b/>
                <w:color w:val="FFFFFF" w:themeColor="background1"/>
              </w:rPr>
            </w:pPr>
            <w:r w:rsidRPr="0098266C">
              <w:rPr>
                <w:rFonts w:ascii="Arial Narrow" w:hAnsi="Arial Narrow" w:cs="Arial"/>
                <w:b/>
                <w:color w:val="FFFFFF" w:themeColor="background1"/>
                <w:kern w:val="24"/>
              </w:rPr>
              <w:t>5</w:t>
            </w:r>
            <w:r w:rsidR="00B94EE8" w:rsidRPr="0098266C">
              <w:rPr>
                <w:rFonts w:ascii="Arial Narrow" w:hAnsi="Arial Narrow" w:cs="Arial"/>
                <w:b/>
                <w:color w:val="FFFFFF" w:themeColor="background1"/>
                <w:kern w:val="24"/>
              </w:rPr>
              <w:t xml:space="preserve"> </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hideMark/>
          </w:tcPr>
          <w:p w14:paraId="58B000B0" w14:textId="77777777" w:rsidR="00B94EE8" w:rsidRPr="0098266C" w:rsidRDefault="009B3739" w:rsidP="0098266C">
            <w:pPr>
              <w:pStyle w:val="NormalWeb"/>
              <w:spacing w:before="0" w:beforeAutospacing="0" w:after="0" w:afterAutospacing="0" w:line="276" w:lineRule="auto"/>
              <w:jc w:val="both"/>
              <w:textAlignment w:val="bottom"/>
              <w:rPr>
                <w:rFonts w:ascii="Arial Narrow" w:hAnsi="Arial Narrow" w:cs="Arial"/>
                <w:b/>
                <w:color w:val="FFFFFF" w:themeColor="background1"/>
              </w:rPr>
            </w:pPr>
            <w:r w:rsidRPr="0098266C">
              <w:rPr>
                <w:rFonts w:ascii="Arial Narrow" w:hAnsi="Arial Narrow" w:cs="Arial"/>
                <w:b/>
                <w:color w:val="FFFFFF" w:themeColor="background1"/>
                <w:kern w:val="24"/>
              </w:rPr>
              <w:t>8</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hideMark/>
          </w:tcPr>
          <w:p w14:paraId="73174576" w14:textId="77777777" w:rsidR="00B94EE8" w:rsidRPr="0098266C" w:rsidRDefault="009B3739" w:rsidP="0098266C">
            <w:pPr>
              <w:pStyle w:val="NormalWeb"/>
              <w:spacing w:before="0" w:beforeAutospacing="0" w:after="0" w:afterAutospacing="0" w:line="276" w:lineRule="auto"/>
              <w:jc w:val="both"/>
              <w:textAlignment w:val="bottom"/>
              <w:rPr>
                <w:rFonts w:ascii="Arial Narrow" w:hAnsi="Arial Narrow" w:cs="Arial"/>
                <w:b/>
                <w:color w:val="FFFFFF" w:themeColor="background1"/>
              </w:rPr>
            </w:pPr>
            <w:r w:rsidRPr="0098266C">
              <w:rPr>
                <w:rFonts w:ascii="Arial Narrow" w:hAnsi="Arial Narrow" w:cs="Arial"/>
                <w:b/>
                <w:color w:val="FFFFFF" w:themeColor="background1"/>
                <w:kern w:val="24"/>
              </w:rPr>
              <w:t>9</w:t>
            </w:r>
          </w:p>
        </w:tc>
        <w:tc>
          <w:tcPr>
            <w:tcW w:w="765"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hideMark/>
          </w:tcPr>
          <w:p w14:paraId="5ED0C4CA" w14:textId="77777777" w:rsidR="00B94EE8" w:rsidRPr="0098266C" w:rsidRDefault="009B3739" w:rsidP="0098266C">
            <w:pPr>
              <w:pStyle w:val="NormalWeb"/>
              <w:spacing w:before="0" w:beforeAutospacing="0" w:after="0" w:afterAutospacing="0" w:line="276" w:lineRule="auto"/>
              <w:jc w:val="both"/>
              <w:textAlignment w:val="bottom"/>
              <w:rPr>
                <w:rFonts w:ascii="Arial Narrow" w:hAnsi="Arial Narrow" w:cs="Arial"/>
                <w:b/>
                <w:color w:val="FFFFFF" w:themeColor="background1"/>
              </w:rPr>
            </w:pPr>
            <w:r w:rsidRPr="0098266C">
              <w:rPr>
                <w:rFonts w:ascii="Arial Narrow" w:hAnsi="Arial Narrow" w:cs="Arial"/>
                <w:b/>
                <w:color w:val="FFFFFF" w:themeColor="background1"/>
                <w:kern w:val="24"/>
              </w:rPr>
              <w:t>14</w:t>
            </w:r>
          </w:p>
        </w:tc>
      </w:tr>
    </w:tbl>
    <w:p w14:paraId="305073DC" w14:textId="77777777" w:rsidR="00514F59" w:rsidRPr="0098266C" w:rsidRDefault="00514F59" w:rsidP="0098266C">
      <w:pPr>
        <w:pStyle w:val="BodyText2"/>
        <w:spacing w:before="120" w:line="276" w:lineRule="auto"/>
        <w:jc w:val="both"/>
        <w:rPr>
          <w:rFonts w:ascii="Arial Narrow" w:hAnsi="Arial Narrow"/>
          <w:b/>
          <w:sz w:val="24"/>
          <w:lang w:val="en-CA"/>
        </w:rPr>
      </w:pPr>
    </w:p>
    <w:p w14:paraId="19799C83" w14:textId="77777777" w:rsidR="0013239D" w:rsidRPr="0098266C" w:rsidRDefault="0013239D" w:rsidP="00FD2FDC">
      <w:pPr>
        <w:pStyle w:val="BodyText2"/>
        <w:numPr>
          <w:ilvl w:val="0"/>
          <w:numId w:val="28"/>
        </w:numPr>
        <w:spacing w:before="120" w:line="276" w:lineRule="auto"/>
        <w:jc w:val="both"/>
        <w:rPr>
          <w:rFonts w:ascii="Arial Narrow" w:hAnsi="Arial Narrow"/>
          <w:b/>
          <w:sz w:val="24"/>
          <w:lang w:val="en-CA"/>
        </w:rPr>
      </w:pPr>
      <w:r w:rsidRPr="0098266C">
        <w:rPr>
          <w:rFonts w:ascii="Arial Narrow" w:hAnsi="Arial Narrow"/>
          <w:b/>
          <w:sz w:val="24"/>
          <w:lang w:val="en-CA"/>
        </w:rPr>
        <w:t>Hardware Requirement</w:t>
      </w:r>
    </w:p>
    <w:tbl>
      <w:tblPr>
        <w:tblW w:w="5000" w:type="pct"/>
        <w:tblCellMar>
          <w:left w:w="0" w:type="dxa"/>
          <w:right w:w="0" w:type="dxa"/>
        </w:tblCellMar>
        <w:tblLook w:val="04A0" w:firstRow="1" w:lastRow="0" w:firstColumn="1" w:lastColumn="0" w:noHBand="0" w:noVBand="1"/>
      </w:tblPr>
      <w:tblGrid>
        <w:gridCol w:w="578"/>
        <w:gridCol w:w="2258"/>
        <w:gridCol w:w="847"/>
        <w:gridCol w:w="847"/>
        <w:gridCol w:w="841"/>
        <w:gridCol w:w="837"/>
        <w:gridCol w:w="837"/>
        <w:gridCol w:w="867"/>
        <w:gridCol w:w="1432"/>
      </w:tblGrid>
      <w:tr w:rsidR="0013239D" w:rsidRPr="0098266C" w14:paraId="665A8B7F" w14:textId="77777777" w:rsidTr="00F0074E">
        <w:trPr>
          <w:trHeight w:val="330"/>
        </w:trPr>
        <w:tc>
          <w:tcPr>
            <w:tcW w:w="310" w:type="pct"/>
            <w:vMerge w:val="restar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center"/>
            <w:hideMark/>
          </w:tcPr>
          <w:p w14:paraId="6975FC0B" w14:textId="77777777" w:rsidR="00491B92" w:rsidRPr="0098266C" w:rsidRDefault="0013239D"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No. </w:t>
            </w:r>
          </w:p>
        </w:tc>
        <w:tc>
          <w:tcPr>
            <w:tcW w:w="1208" w:type="pct"/>
            <w:vMerge w:val="restar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57" w:type="dxa"/>
              <w:bottom w:w="0" w:type="dxa"/>
              <w:right w:w="57" w:type="dxa"/>
            </w:tcMar>
            <w:vAlign w:val="center"/>
            <w:hideMark/>
          </w:tcPr>
          <w:p w14:paraId="6E532383" w14:textId="77777777" w:rsidR="00491B92" w:rsidRPr="0098266C" w:rsidRDefault="00211B97"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Resource</w:t>
            </w:r>
            <w:r w:rsidR="0013239D" w:rsidRPr="0098266C">
              <w:rPr>
                <w:rFonts w:ascii="Arial Narrow" w:hAnsi="Arial Narrow"/>
                <w:b/>
                <w:bCs/>
                <w:sz w:val="24"/>
                <w:lang w:val="en-GB"/>
              </w:rPr>
              <w:t xml:space="preserve">/ </w:t>
            </w:r>
            <w:r w:rsidR="00C74E5E" w:rsidRPr="0098266C">
              <w:rPr>
                <w:rFonts w:ascii="Arial Narrow" w:hAnsi="Arial Narrow"/>
                <w:b/>
                <w:bCs/>
                <w:sz w:val="24"/>
                <w:lang w:val="en-GB"/>
              </w:rPr>
              <w:t>Underwriting</w:t>
            </w:r>
            <w:r w:rsidR="0013239D" w:rsidRPr="0098266C">
              <w:rPr>
                <w:rFonts w:ascii="Arial Narrow" w:hAnsi="Arial Narrow"/>
                <w:b/>
                <w:bCs/>
                <w:sz w:val="24"/>
                <w:lang w:val="en-GB"/>
              </w:rPr>
              <w:t xml:space="preserve"> </w:t>
            </w:r>
          </w:p>
        </w:tc>
        <w:tc>
          <w:tcPr>
            <w:tcW w:w="3482" w:type="pct"/>
            <w:gridSpan w:val="7"/>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0686398D" w14:textId="77777777" w:rsidR="00491B92" w:rsidRPr="0098266C" w:rsidRDefault="0013239D"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Disaster continues for </w:t>
            </w:r>
          </w:p>
        </w:tc>
      </w:tr>
      <w:tr w:rsidR="0013239D" w:rsidRPr="0098266C" w14:paraId="1E25C07F" w14:textId="77777777" w:rsidTr="00F0074E">
        <w:trPr>
          <w:trHeight w:val="352"/>
        </w:trPr>
        <w:tc>
          <w:tcPr>
            <w:tcW w:w="310" w:type="pct"/>
            <w:vMerge/>
            <w:tcBorders>
              <w:top w:val="single" w:sz="6" w:space="0" w:color="FFD100"/>
              <w:left w:val="single" w:sz="6" w:space="0" w:color="FFD100"/>
              <w:bottom w:val="single" w:sz="6" w:space="0" w:color="FFD100"/>
              <w:right w:val="single" w:sz="6" w:space="0" w:color="FFD100"/>
            </w:tcBorders>
            <w:shd w:val="clear" w:color="auto" w:fill="70AD47" w:themeFill="accent6"/>
            <w:vAlign w:val="center"/>
            <w:hideMark/>
          </w:tcPr>
          <w:p w14:paraId="3AA66699" w14:textId="77777777" w:rsidR="0013239D" w:rsidRPr="0098266C" w:rsidRDefault="0013239D" w:rsidP="0098266C">
            <w:pPr>
              <w:pStyle w:val="BodyText2"/>
              <w:spacing w:before="120" w:after="0" w:line="276" w:lineRule="auto"/>
              <w:jc w:val="both"/>
              <w:rPr>
                <w:rFonts w:ascii="Arial Narrow" w:hAnsi="Arial Narrow"/>
                <w:sz w:val="24"/>
                <w:lang w:val="en-GB"/>
              </w:rPr>
            </w:pPr>
          </w:p>
        </w:tc>
        <w:tc>
          <w:tcPr>
            <w:tcW w:w="1208" w:type="pct"/>
            <w:vMerge/>
            <w:tcBorders>
              <w:top w:val="single" w:sz="6" w:space="0" w:color="FFD100"/>
              <w:left w:val="single" w:sz="6" w:space="0" w:color="FFD100"/>
              <w:bottom w:val="single" w:sz="6" w:space="0" w:color="FFD100"/>
              <w:right w:val="single" w:sz="6" w:space="0" w:color="FFD100"/>
            </w:tcBorders>
            <w:shd w:val="clear" w:color="auto" w:fill="70AD47" w:themeFill="accent6"/>
            <w:vAlign w:val="center"/>
            <w:hideMark/>
          </w:tcPr>
          <w:p w14:paraId="1CBABECC" w14:textId="77777777" w:rsidR="0013239D" w:rsidRPr="0098266C" w:rsidRDefault="0013239D" w:rsidP="0098266C">
            <w:pPr>
              <w:pStyle w:val="BodyText2"/>
              <w:spacing w:before="120" w:after="0" w:line="276" w:lineRule="auto"/>
              <w:jc w:val="both"/>
              <w:rPr>
                <w:rFonts w:ascii="Arial Narrow" w:hAnsi="Arial Narrow"/>
                <w:sz w:val="24"/>
                <w:lang w:val="en-GB"/>
              </w:rPr>
            </w:pP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433648F6" w14:textId="77777777" w:rsidR="00491B92" w:rsidRPr="0098266C" w:rsidRDefault="0013239D"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1 day </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1499EFB2" w14:textId="77777777" w:rsidR="00491B92" w:rsidRPr="0098266C" w:rsidRDefault="0013239D"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2 days </w:t>
            </w:r>
          </w:p>
        </w:tc>
        <w:tc>
          <w:tcPr>
            <w:tcW w:w="450"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708D2979" w14:textId="77777777" w:rsidR="00491B92" w:rsidRPr="0098266C" w:rsidRDefault="0013239D"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7 days </w:t>
            </w:r>
          </w:p>
        </w:tc>
        <w:tc>
          <w:tcPr>
            <w:tcW w:w="448"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727CEE6E" w14:textId="77777777" w:rsidR="00491B92" w:rsidRPr="0098266C" w:rsidRDefault="0013239D"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10 days </w:t>
            </w:r>
          </w:p>
        </w:tc>
        <w:tc>
          <w:tcPr>
            <w:tcW w:w="448"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3DD3EC52" w14:textId="77777777" w:rsidR="00491B92" w:rsidRPr="0098266C" w:rsidRDefault="0013239D"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20 days </w:t>
            </w:r>
          </w:p>
        </w:tc>
        <w:tc>
          <w:tcPr>
            <w:tcW w:w="464"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061DD119" w14:textId="77777777" w:rsidR="00491B92" w:rsidRPr="0098266C" w:rsidRDefault="0013239D"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30 days </w:t>
            </w:r>
          </w:p>
        </w:tc>
        <w:tc>
          <w:tcPr>
            <w:tcW w:w="766"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40EB4E40" w14:textId="77777777" w:rsidR="00491B92" w:rsidRPr="0098266C" w:rsidRDefault="0013239D"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Greater than 30 days </w:t>
            </w:r>
          </w:p>
        </w:tc>
      </w:tr>
      <w:tr w:rsidR="00B94EE8" w:rsidRPr="0098266C" w14:paraId="0B8472A4" w14:textId="77777777" w:rsidTr="00B94EE8">
        <w:trPr>
          <w:trHeight w:val="309"/>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9569A69" w14:textId="77777777" w:rsidR="00B94EE8" w:rsidRPr="0098266C" w:rsidRDefault="00B94EE8"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1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7A6E728D"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Standard phones</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A2D8534" w14:textId="77777777" w:rsidR="00B94EE8" w:rsidRPr="0098266C" w:rsidRDefault="007C39F7"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3</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F5C1101" w14:textId="77777777" w:rsidR="00B94EE8" w:rsidRPr="0098266C" w:rsidRDefault="007C39F7"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3</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A05299B" w14:textId="77777777" w:rsidR="00B94EE8" w:rsidRPr="0098266C" w:rsidRDefault="007C39F7"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3</w:t>
            </w:r>
            <w:r w:rsidR="00B94EE8" w:rsidRPr="0098266C">
              <w:rPr>
                <w:rFonts w:ascii="Arial Narrow" w:hAnsi="Arial Narrow" w:cs="Arial"/>
                <w:color w:val="000000"/>
                <w:kern w:val="24"/>
              </w:rPr>
              <w:t xml:space="preserve">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319FBC5" w14:textId="77777777" w:rsidR="00B94EE8" w:rsidRPr="0098266C" w:rsidRDefault="007C39F7"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3</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6DC93F3" w14:textId="77777777" w:rsidR="00B94EE8" w:rsidRPr="0098266C" w:rsidRDefault="00BB6E71"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3</w:t>
            </w:r>
            <w:r w:rsidR="00B94EE8" w:rsidRPr="0098266C">
              <w:rPr>
                <w:rFonts w:ascii="Arial Narrow" w:hAnsi="Arial Narrow" w:cs="Arial"/>
                <w:color w:val="000000"/>
                <w:kern w:val="24"/>
              </w:rPr>
              <w:t xml:space="preserve"> </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724B3E2" w14:textId="77777777" w:rsidR="00B94EE8" w:rsidRPr="0098266C" w:rsidRDefault="00BB6E71"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5</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615C071" w14:textId="77777777" w:rsidR="00B94EE8" w:rsidRPr="0098266C" w:rsidRDefault="00BB6E71"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10</w:t>
            </w:r>
          </w:p>
        </w:tc>
      </w:tr>
      <w:tr w:rsidR="00B94EE8" w:rsidRPr="0098266C" w14:paraId="1B040392" w14:textId="77777777" w:rsidTr="00B94EE8">
        <w:trPr>
          <w:trHeight w:val="345"/>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32EAAE8" w14:textId="77777777" w:rsidR="00B94EE8" w:rsidRPr="0098266C" w:rsidRDefault="00B94EE8"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2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605F825C"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Photocopier</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B18FBD5"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1881F040"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BEA80DF"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E5EB8A2"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12DE25F3"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F62A1EF"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5EB32AE"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r>
      <w:tr w:rsidR="00B94EE8" w:rsidRPr="0098266C" w14:paraId="7DC3B091" w14:textId="77777777" w:rsidTr="00B94EE8">
        <w:trPr>
          <w:trHeight w:val="397"/>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409C106" w14:textId="77777777" w:rsidR="00B94EE8" w:rsidRPr="0098266C" w:rsidRDefault="00B94EE8"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3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053EB383"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Internet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1796222"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8B69F5F"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10CE45D"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6A1B05A"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3F77477"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73BD82A"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DE0A26C"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r>
      <w:tr w:rsidR="00B94EE8" w:rsidRPr="0098266C" w14:paraId="159E207E" w14:textId="77777777" w:rsidTr="00B94EE8">
        <w:trPr>
          <w:trHeight w:val="363"/>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759B8BD" w14:textId="77777777" w:rsidR="00B94EE8" w:rsidRPr="0098266C" w:rsidRDefault="00B94EE8"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4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2811137D"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Power Supply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2255A4F"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E064F81"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324FAA8"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CB0BD00"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134F64CC"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7DA97A3"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7F82487"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r>
      <w:tr w:rsidR="00B94EE8" w:rsidRPr="0098266C" w14:paraId="5AB1F22C" w14:textId="77777777" w:rsidTr="00B94EE8">
        <w:trPr>
          <w:trHeight w:val="197"/>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E514641" w14:textId="77777777" w:rsidR="00B94EE8" w:rsidRPr="0098266C" w:rsidRDefault="00B94EE8"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5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3F012C91"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PC</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B178162" w14:textId="77777777" w:rsidR="00B94EE8" w:rsidRPr="0098266C" w:rsidRDefault="00876BB4"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3</w:t>
            </w:r>
            <w:r w:rsidR="00B94EE8" w:rsidRPr="0098266C">
              <w:rPr>
                <w:rFonts w:ascii="Arial Narrow" w:hAnsi="Arial Narrow" w:cs="Arial"/>
                <w:color w:val="000000"/>
                <w:kern w:val="24"/>
              </w:rPr>
              <w:t xml:space="preserve">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FCB43C0" w14:textId="77777777" w:rsidR="00B94EE8" w:rsidRPr="0098266C" w:rsidRDefault="00876BB4"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3</w:t>
            </w:r>
            <w:r w:rsidR="00B94EE8" w:rsidRPr="0098266C">
              <w:rPr>
                <w:rFonts w:ascii="Arial Narrow" w:hAnsi="Arial Narrow" w:cs="Arial"/>
                <w:color w:val="000000"/>
                <w:kern w:val="24"/>
              </w:rPr>
              <w:t xml:space="preserve"> </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3F2EA99" w14:textId="77777777" w:rsidR="00B94EE8" w:rsidRPr="0098266C" w:rsidRDefault="00876BB4"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3</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91EE538" w14:textId="77777777" w:rsidR="00B94EE8" w:rsidRPr="0098266C" w:rsidRDefault="00876BB4"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5</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14C7614" w14:textId="77777777" w:rsidR="00B94EE8" w:rsidRPr="0098266C" w:rsidRDefault="00876BB4"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5</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D5AA3D9" w14:textId="77777777" w:rsidR="00B94EE8" w:rsidRPr="0098266C" w:rsidRDefault="00876BB4"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5</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94C99B9" w14:textId="77777777" w:rsidR="00B94EE8" w:rsidRPr="0098266C" w:rsidRDefault="00876BB4"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10</w:t>
            </w:r>
          </w:p>
        </w:tc>
      </w:tr>
      <w:tr w:rsidR="00B94EE8" w:rsidRPr="0098266C" w14:paraId="706BD44E" w14:textId="77777777" w:rsidTr="00B94EE8">
        <w:trPr>
          <w:trHeight w:val="262"/>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7A46303" w14:textId="77777777" w:rsidR="00B94EE8" w:rsidRPr="0098266C" w:rsidRDefault="00B94EE8"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6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787772E8"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Certificate Printer</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19802233"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3ACB200"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335A208"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B960CA8"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6707DB1"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492E875"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2ECC5C5"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r>
      <w:tr w:rsidR="00B94EE8" w:rsidRPr="0098266C" w14:paraId="7B10CEFB" w14:textId="77777777" w:rsidTr="00B94EE8">
        <w:trPr>
          <w:trHeight w:val="156"/>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3BCA7F3" w14:textId="77777777" w:rsidR="00B94EE8" w:rsidRPr="0098266C" w:rsidRDefault="00B94EE8"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7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2783F99C"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Printer</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D0B918B"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FDB39FF"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84C9D76"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E41B00D"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190BCA0D"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4531AB4"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3345E42"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p>
        </w:tc>
      </w:tr>
      <w:tr w:rsidR="00B94EE8" w:rsidRPr="0098266C" w14:paraId="40917980" w14:textId="77777777" w:rsidTr="00B94EE8">
        <w:trPr>
          <w:trHeight w:val="271"/>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EE17E8D" w14:textId="77777777" w:rsidR="00B94EE8" w:rsidRPr="0098266C" w:rsidRDefault="00B94EE8"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8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3BC0BB5E"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Binding machine</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BE0DE50"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CBD82BF"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D4DB193"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8A24C97"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560FDD1"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4F62746"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124D7516"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r>
      <w:tr w:rsidR="00B94EE8" w:rsidRPr="0098266C" w14:paraId="46DB8E7C" w14:textId="77777777" w:rsidTr="00B94EE8">
        <w:trPr>
          <w:trHeight w:val="222"/>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7EEF94B" w14:textId="77777777" w:rsidR="00B94EE8" w:rsidRPr="0098266C" w:rsidRDefault="00B94EE8"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9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15DE8B44"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Stamp Duty Machine</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15915B17"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4603B5B"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AD1B5CC"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A384599"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BD2ED67"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5EA54B2"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9C0070F"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r>
      <w:tr w:rsidR="00B94EE8" w:rsidRPr="0098266C" w14:paraId="56574936" w14:textId="77777777" w:rsidTr="00B94EE8">
        <w:trPr>
          <w:trHeight w:val="68"/>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FF60230" w14:textId="77777777" w:rsidR="00B94EE8" w:rsidRPr="0098266C" w:rsidRDefault="00B94EE8"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10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4BBECECB"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Policy Jackets</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2101630"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E302479"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7F42BAB"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D3C26BE"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7A74F3F"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897E00E"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57B4D75"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r>
      <w:tr w:rsidR="00B94EE8" w:rsidRPr="0098266C" w14:paraId="62469616" w14:textId="77777777" w:rsidTr="00B94EE8">
        <w:trPr>
          <w:trHeight w:val="68"/>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DA06FEF" w14:textId="77777777" w:rsidR="00B94EE8" w:rsidRPr="0098266C" w:rsidRDefault="007E5774"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11</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3EF3236D"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 xml:space="preserve">Shared desks </w:t>
            </w:r>
          </w:p>
          <w:p w14:paraId="10A2F354"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65D921D"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EBB5001"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2F91EAA"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A1A339A"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1A3A7E9A"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117A3C0"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12F1D35F"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r>
      <w:tr w:rsidR="00B94EE8" w:rsidRPr="0098266C" w14:paraId="76FACD2F" w14:textId="77777777" w:rsidTr="00B94EE8">
        <w:trPr>
          <w:trHeight w:val="68"/>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8F8BB22" w14:textId="77777777" w:rsidR="00B94EE8" w:rsidRPr="0098266C" w:rsidRDefault="007E5774"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12</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092FEBD6"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Chairs</w:t>
            </w:r>
          </w:p>
          <w:p w14:paraId="0E77141D"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94B45D3"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6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7C2665A"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6 </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7DD5519"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7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1168815"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8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86F6BF7"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11 </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58DB081"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12 </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7B93388"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21 </w:t>
            </w:r>
          </w:p>
        </w:tc>
      </w:tr>
      <w:tr w:rsidR="00B94EE8" w:rsidRPr="0098266C" w14:paraId="2B9CE308" w14:textId="77777777" w:rsidTr="00B94EE8">
        <w:trPr>
          <w:trHeight w:val="68"/>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E9E69AE" w14:textId="77777777" w:rsidR="00B94EE8" w:rsidRPr="0098266C" w:rsidRDefault="007E5774"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13</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6E48F75F"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Scanner</w:t>
            </w:r>
          </w:p>
          <w:p w14:paraId="0046FC70"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E4F1128"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A51F569"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540A91E"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CA4B400"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59A1E25"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483497C"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BA6DDEE"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r>
      <w:tr w:rsidR="00B94EE8" w:rsidRPr="0098266C" w14:paraId="60D54CB4" w14:textId="77777777" w:rsidTr="00B94EE8">
        <w:trPr>
          <w:trHeight w:val="68"/>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CBE6F24" w14:textId="77777777" w:rsidR="00B94EE8" w:rsidRPr="0098266C" w:rsidRDefault="007E5774"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14</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70BA8B9F"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 xml:space="preserve">Stationery </w:t>
            </w:r>
          </w:p>
          <w:p w14:paraId="3F8B40E8"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C45DEB8"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F7E1BE5"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4012557"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B024BE7"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226B9D5"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22B3DCD9"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692C3AB6" w14:textId="77777777" w:rsidR="00B94EE8" w:rsidRPr="0098266C" w:rsidRDefault="00B94EE8"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r>
    </w:tbl>
    <w:p w14:paraId="71EC8781" w14:textId="77777777" w:rsidR="00A60220" w:rsidRPr="0098266C" w:rsidRDefault="00A60220" w:rsidP="0098266C">
      <w:pPr>
        <w:spacing w:line="276" w:lineRule="auto"/>
        <w:jc w:val="both"/>
        <w:rPr>
          <w:rFonts w:ascii="Arial Narrow" w:hAnsi="Arial Narrow"/>
          <w:b/>
          <w:sz w:val="24"/>
          <w:lang w:val="en-CA"/>
        </w:rPr>
      </w:pPr>
    </w:p>
    <w:p w14:paraId="1A175235" w14:textId="77777777" w:rsidR="00AE1893" w:rsidRPr="0098266C" w:rsidRDefault="00AE1893" w:rsidP="00FD2FDC">
      <w:pPr>
        <w:pStyle w:val="BodyText2"/>
        <w:numPr>
          <w:ilvl w:val="0"/>
          <w:numId w:val="45"/>
        </w:numPr>
        <w:spacing w:before="120" w:line="276" w:lineRule="auto"/>
        <w:jc w:val="both"/>
        <w:rPr>
          <w:rFonts w:ascii="Arial Narrow" w:hAnsi="Arial Narrow"/>
          <w:b/>
          <w:sz w:val="24"/>
          <w:lang w:val="en-CA"/>
        </w:rPr>
      </w:pPr>
      <w:r w:rsidRPr="0098266C">
        <w:rPr>
          <w:rFonts w:ascii="Arial Narrow" w:hAnsi="Arial Narrow"/>
          <w:b/>
          <w:sz w:val="24"/>
          <w:lang w:val="en-CA"/>
        </w:rPr>
        <w:t>Claims Minimum Personnel Requirement</w:t>
      </w:r>
    </w:p>
    <w:tbl>
      <w:tblPr>
        <w:tblW w:w="5000" w:type="pct"/>
        <w:tblLayout w:type="fixed"/>
        <w:tblCellMar>
          <w:left w:w="0" w:type="dxa"/>
          <w:right w:w="0" w:type="dxa"/>
        </w:tblCellMar>
        <w:tblLook w:val="04A0" w:firstRow="1" w:lastRow="0" w:firstColumn="1" w:lastColumn="0" w:noHBand="0" w:noVBand="1"/>
      </w:tblPr>
      <w:tblGrid>
        <w:gridCol w:w="434"/>
        <w:gridCol w:w="2534"/>
        <w:gridCol w:w="710"/>
        <w:gridCol w:w="847"/>
        <w:gridCol w:w="848"/>
        <w:gridCol w:w="847"/>
        <w:gridCol w:w="847"/>
        <w:gridCol w:w="847"/>
        <w:gridCol w:w="1430"/>
      </w:tblGrid>
      <w:tr w:rsidR="00AE1893" w:rsidRPr="0098266C" w14:paraId="340D90B8" w14:textId="77777777" w:rsidTr="00514F59">
        <w:trPr>
          <w:trHeight w:val="335"/>
        </w:trPr>
        <w:tc>
          <w:tcPr>
            <w:tcW w:w="233" w:type="pct"/>
            <w:vMerge w:val="restar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center"/>
            <w:hideMark/>
          </w:tcPr>
          <w:p w14:paraId="0BB975ED"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No </w:t>
            </w:r>
          </w:p>
        </w:tc>
        <w:tc>
          <w:tcPr>
            <w:tcW w:w="1356" w:type="pct"/>
            <w:vMerge w:val="restar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center"/>
            <w:hideMark/>
          </w:tcPr>
          <w:p w14:paraId="64EDC130"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Resource / Asset </w:t>
            </w:r>
          </w:p>
        </w:tc>
        <w:tc>
          <w:tcPr>
            <w:tcW w:w="3412" w:type="pct"/>
            <w:gridSpan w:val="7"/>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10194234"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Disaster continues for </w:t>
            </w:r>
          </w:p>
        </w:tc>
      </w:tr>
      <w:tr w:rsidR="00AE1893" w:rsidRPr="0098266C" w14:paraId="740BB9C1" w14:textId="77777777" w:rsidTr="00514F59">
        <w:trPr>
          <w:trHeight w:val="499"/>
        </w:trPr>
        <w:tc>
          <w:tcPr>
            <w:tcW w:w="233" w:type="pct"/>
            <w:vMerge/>
            <w:tcBorders>
              <w:top w:val="single" w:sz="6" w:space="0" w:color="FFD100"/>
              <w:left w:val="single" w:sz="6" w:space="0" w:color="FFD100"/>
              <w:bottom w:val="single" w:sz="6" w:space="0" w:color="FFD100"/>
              <w:right w:val="single" w:sz="6" w:space="0" w:color="FFD100"/>
            </w:tcBorders>
            <w:shd w:val="clear" w:color="auto" w:fill="70AD47" w:themeFill="accent6"/>
            <w:vAlign w:val="center"/>
            <w:hideMark/>
          </w:tcPr>
          <w:p w14:paraId="0775B5CB" w14:textId="77777777" w:rsidR="00AE1893" w:rsidRPr="0098266C" w:rsidRDefault="00AE1893" w:rsidP="0098266C">
            <w:pPr>
              <w:pStyle w:val="BodyText2"/>
              <w:spacing w:before="120" w:after="0" w:line="276" w:lineRule="auto"/>
              <w:jc w:val="both"/>
              <w:rPr>
                <w:rFonts w:ascii="Arial Narrow" w:hAnsi="Arial Narrow"/>
                <w:sz w:val="24"/>
                <w:lang w:val="en-GB"/>
              </w:rPr>
            </w:pPr>
          </w:p>
        </w:tc>
        <w:tc>
          <w:tcPr>
            <w:tcW w:w="1356" w:type="pct"/>
            <w:vMerge/>
            <w:tcBorders>
              <w:top w:val="single" w:sz="6" w:space="0" w:color="FFD100"/>
              <w:left w:val="single" w:sz="6" w:space="0" w:color="FFD100"/>
              <w:bottom w:val="single" w:sz="6" w:space="0" w:color="FFD100"/>
              <w:right w:val="single" w:sz="6" w:space="0" w:color="FFD100"/>
            </w:tcBorders>
            <w:shd w:val="clear" w:color="auto" w:fill="70AD47" w:themeFill="accent6"/>
            <w:vAlign w:val="center"/>
            <w:hideMark/>
          </w:tcPr>
          <w:p w14:paraId="49CBE325" w14:textId="77777777" w:rsidR="00AE1893" w:rsidRPr="0098266C" w:rsidRDefault="00AE1893" w:rsidP="0098266C">
            <w:pPr>
              <w:pStyle w:val="BodyText2"/>
              <w:spacing w:before="120" w:after="0" w:line="276" w:lineRule="auto"/>
              <w:jc w:val="both"/>
              <w:rPr>
                <w:rFonts w:ascii="Arial Narrow" w:hAnsi="Arial Narrow"/>
                <w:sz w:val="24"/>
                <w:lang w:val="en-GB"/>
              </w:rPr>
            </w:pPr>
          </w:p>
        </w:tc>
        <w:tc>
          <w:tcPr>
            <w:tcW w:w="380"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2DD5D756"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1 day </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7FB2D05C"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2 days </w:t>
            </w:r>
          </w:p>
        </w:tc>
        <w:tc>
          <w:tcPr>
            <w:tcW w:w="454"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09F05CA0"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7 days </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651E1BB2"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10 days </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4F1976FF"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20 days </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1EF6EDBB"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30 days </w:t>
            </w:r>
          </w:p>
        </w:tc>
        <w:tc>
          <w:tcPr>
            <w:tcW w:w="765"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020AD14A"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Greater than 30 days </w:t>
            </w:r>
          </w:p>
        </w:tc>
      </w:tr>
      <w:tr w:rsidR="00AE1893" w:rsidRPr="0098266C" w14:paraId="77C90548" w14:textId="77777777" w:rsidTr="003045D7">
        <w:trPr>
          <w:trHeight w:val="399"/>
        </w:trPr>
        <w:tc>
          <w:tcPr>
            <w:tcW w:w="23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00E211F6"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1</w:t>
            </w:r>
          </w:p>
        </w:tc>
        <w:tc>
          <w:tcPr>
            <w:tcW w:w="135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7BD7C3AF"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Claims Manager/Operational Manager </w:t>
            </w:r>
          </w:p>
        </w:tc>
        <w:tc>
          <w:tcPr>
            <w:tcW w:w="38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1F7B0F0F"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4EFD627A"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69B7CCB7"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4B3585FC"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5F61F7E6"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4C702D36"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765"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068357B9"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r>
      <w:tr w:rsidR="00AE1893" w:rsidRPr="0098266C" w14:paraId="0EA8E704" w14:textId="77777777" w:rsidTr="003045D7">
        <w:trPr>
          <w:trHeight w:val="399"/>
        </w:trPr>
        <w:tc>
          <w:tcPr>
            <w:tcW w:w="23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75DC9A62"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2</w:t>
            </w:r>
          </w:p>
        </w:tc>
        <w:tc>
          <w:tcPr>
            <w:tcW w:w="135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2B1B8BED"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Asst. Manager - Claims</w:t>
            </w:r>
          </w:p>
        </w:tc>
        <w:tc>
          <w:tcPr>
            <w:tcW w:w="38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5AD3D358"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0</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0B5FC56B"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0</w:t>
            </w:r>
          </w:p>
        </w:tc>
        <w:tc>
          <w:tcPr>
            <w:tcW w:w="45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7425434E"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0</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5493F255"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4AC48F67"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1</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71BE4B2A"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1</w:t>
            </w:r>
          </w:p>
        </w:tc>
        <w:tc>
          <w:tcPr>
            <w:tcW w:w="765"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2C5687EA"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1</w:t>
            </w:r>
          </w:p>
        </w:tc>
      </w:tr>
      <w:tr w:rsidR="00AE1893" w:rsidRPr="0098266C" w14:paraId="1F2B8B27" w14:textId="77777777" w:rsidTr="003045D7">
        <w:trPr>
          <w:trHeight w:val="565"/>
        </w:trPr>
        <w:tc>
          <w:tcPr>
            <w:tcW w:w="23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00B3311D"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3 </w:t>
            </w:r>
          </w:p>
        </w:tc>
        <w:tc>
          <w:tcPr>
            <w:tcW w:w="135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756FE2E6"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Claims Analyst </w:t>
            </w:r>
          </w:p>
        </w:tc>
        <w:tc>
          <w:tcPr>
            <w:tcW w:w="38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606088B1"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7268CC55"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3973D782"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2C1F6F2B"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4CF88F66"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76A22088"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765"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44C6F180"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r>
      <w:tr w:rsidR="00AE1893" w:rsidRPr="0098266C" w14:paraId="0DA5D7B0" w14:textId="77777777" w:rsidTr="003045D7">
        <w:trPr>
          <w:trHeight w:val="413"/>
        </w:trPr>
        <w:tc>
          <w:tcPr>
            <w:tcW w:w="23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64860DDD"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4</w:t>
            </w:r>
          </w:p>
        </w:tc>
        <w:tc>
          <w:tcPr>
            <w:tcW w:w="135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05CEC80E"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Asst. </w:t>
            </w:r>
            <w:proofErr w:type="gramStart"/>
            <w:r w:rsidRPr="0098266C">
              <w:rPr>
                <w:rFonts w:ascii="Arial Narrow" w:hAnsi="Arial Narrow" w:cs="Arial"/>
                <w:color w:val="000000"/>
                <w:kern w:val="24"/>
              </w:rPr>
              <w:t>Claims  Analyst</w:t>
            </w:r>
            <w:proofErr w:type="gramEnd"/>
            <w:r w:rsidRPr="0098266C">
              <w:rPr>
                <w:rFonts w:ascii="Arial Narrow" w:hAnsi="Arial Narrow" w:cs="Arial"/>
                <w:color w:val="000000"/>
                <w:kern w:val="24"/>
              </w:rPr>
              <w:t xml:space="preserve"> </w:t>
            </w:r>
          </w:p>
        </w:tc>
        <w:tc>
          <w:tcPr>
            <w:tcW w:w="38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68DD82B9"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14ECD18B"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5C2F8F45"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279838BD"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15C56901"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515A03A2"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765"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054A4781"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r>
      <w:tr w:rsidR="00AE1893" w:rsidRPr="0098266C" w14:paraId="6B8CB8E0" w14:textId="77777777" w:rsidTr="003045D7">
        <w:trPr>
          <w:trHeight w:val="517"/>
        </w:trPr>
        <w:tc>
          <w:tcPr>
            <w:tcW w:w="23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2E503AC7"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5</w:t>
            </w:r>
          </w:p>
        </w:tc>
        <w:tc>
          <w:tcPr>
            <w:tcW w:w="135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56EBB4D7"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Claims Assistant </w:t>
            </w:r>
          </w:p>
        </w:tc>
        <w:tc>
          <w:tcPr>
            <w:tcW w:w="38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2B858010"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3B8EA521"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6A61A91E"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3FA1E4B3"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40CF8A15"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74F12669"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0 </w:t>
            </w:r>
          </w:p>
        </w:tc>
        <w:tc>
          <w:tcPr>
            <w:tcW w:w="765"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625B81BA"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1</w:t>
            </w:r>
          </w:p>
        </w:tc>
      </w:tr>
      <w:tr w:rsidR="00AE1893" w:rsidRPr="0098266C" w14:paraId="6734684B" w14:textId="77777777" w:rsidTr="003C0A51">
        <w:trPr>
          <w:trHeight w:val="251"/>
        </w:trPr>
        <w:tc>
          <w:tcPr>
            <w:tcW w:w="1588" w:type="pct"/>
            <w:gridSpan w:val="2"/>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109D5054"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lastRenderedPageBreak/>
              <w:t>Total</w:t>
            </w:r>
          </w:p>
        </w:tc>
        <w:tc>
          <w:tcPr>
            <w:tcW w:w="380"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7E1F702B"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b/>
              </w:rPr>
            </w:pPr>
            <w:r w:rsidRPr="0098266C">
              <w:rPr>
                <w:rFonts w:ascii="Arial Narrow" w:hAnsi="Arial Narrow" w:cs="Arial"/>
                <w:b/>
                <w:kern w:val="24"/>
              </w:rPr>
              <w:t xml:space="preserve">2 </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171F10AB"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b/>
              </w:rPr>
            </w:pPr>
            <w:r w:rsidRPr="0098266C">
              <w:rPr>
                <w:rFonts w:ascii="Arial Narrow" w:hAnsi="Arial Narrow" w:cs="Arial"/>
                <w:b/>
                <w:kern w:val="24"/>
              </w:rPr>
              <w:t xml:space="preserve">2 </w:t>
            </w:r>
          </w:p>
        </w:tc>
        <w:tc>
          <w:tcPr>
            <w:tcW w:w="454"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1DCF2B18"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b/>
              </w:rPr>
            </w:pPr>
            <w:r w:rsidRPr="0098266C">
              <w:rPr>
                <w:rFonts w:ascii="Arial Narrow" w:hAnsi="Arial Narrow" w:cs="Arial"/>
                <w:b/>
                <w:kern w:val="24"/>
              </w:rPr>
              <w:t xml:space="preserve">2 </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2FB4E953"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b/>
              </w:rPr>
            </w:pPr>
            <w:r w:rsidRPr="0098266C">
              <w:rPr>
                <w:rFonts w:ascii="Arial Narrow" w:hAnsi="Arial Narrow" w:cs="Arial"/>
                <w:b/>
                <w:kern w:val="24"/>
              </w:rPr>
              <w:t>3</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4A67D212"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b/>
              </w:rPr>
            </w:pPr>
            <w:r w:rsidRPr="0098266C">
              <w:rPr>
                <w:rFonts w:ascii="Arial Narrow" w:hAnsi="Arial Narrow" w:cs="Arial"/>
                <w:b/>
                <w:kern w:val="24"/>
              </w:rPr>
              <w:t>3</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0BF2C9DE"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b/>
              </w:rPr>
            </w:pPr>
            <w:r w:rsidRPr="0098266C">
              <w:rPr>
                <w:rFonts w:ascii="Arial Narrow" w:hAnsi="Arial Narrow" w:cs="Arial"/>
                <w:b/>
                <w:kern w:val="24"/>
              </w:rPr>
              <w:t xml:space="preserve">3 </w:t>
            </w:r>
          </w:p>
        </w:tc>
        <w:tc>
          <w:tcPr>
            <w:tcW w:w="765"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7C370E81"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b/>
              </w:rPr>
            </w:pPr>
            <w:r w:rsidRPr="0098266C">
              <w:rPr>
                <w:rFonts w:ascii="Arial Narrow" w:hAnsi="Arial Narrow" w:cs="Arial"/>
                <w:b/>
                <w:kern w:val="24"/>
              </w:rPr>
              <w:t xml:space="preserve">4 </w:t>
            </w:r>
          </w:p>
        </w:tc>
      </w:tr>
    </w:tbl>
    <w:p w14:paraId="6091E1C8" w14:textId="77777777" w:rsidR="00AE1893" w:rsidRPr="0098266C" w:rsidRDefault="00AE1893" w:rsidP="0098266C">
      <w:pPr>
        <w:pStyle w:val="BodyText2"/>
        <w:spacing w:before="120" w:line="276" w:lineRule="auto"/>
        <w:ind w:left="720"/>
        <w:jc w:val="both"/>
        <w:rPr>
          <w:rFonts w:ascii="Arial Narrow" w:hAnsi="Arial Narrow"/>
          <w:b/>
          <w:sz w:val="24"/>
          <w:lang w:val="en-CA"/>
        </w:rPr>
      </w:pPr>
      <w:r w:rsidRPr="0098266C">
        <w:rPr>
          <w:rFonts w:ascii="Arial Narrow" w:hAnsi="Arial Narrow"/>
          <w:b/>
          <w:sz w:val="24"/>
          <w:lang w:val="en-CA"/>
        </w:rPr>
        <w:t xml:space="preserve">Note: </w:t>
      </w:r>
      <w:r w:rsidRPr="0098266C">
        <w:rPr>
          <w:rFonts w:ascii="Arial Narrow" w:hAnsi="Arial Narrow"/>
          <w:b/>
          <w:bCs/>
          <w:sz w:val="24"/>
        </w:rPr>
        <w:t>There will be rotation of members and all the staff will work at a certain point within the 30 days</w:t>
      </w:r>
    </w:p>
    <w:p w14:paraId="578F9C02" w14:textId="77777777" w:rsidR="00AE1893" w:rsidRPr="0098266C" w:rsidRDefault="00AE1893" w:rsidP="0098266C">
      <w:pPr>
        <w:pStyle w:val="BodyText2"/>
        <w:spacing w:before="120" w:line="276" w:lineRule="auto"/>
        <w:ind w:left="720"/>
        <w:jc w:val="both"/>
        <w:rPr>
          <w:rFonts w:ascii="Arial Narrow" w:hAnsi="Arial Narrow"/>
          <w:b/>
          <w:sz w:val="24"/>
          <w:lang w:val="en-CA"/>
        </w:rPr>
      </w:pPr>
    </w:p>
    <w:p w14:paraId="3B60D736" w14:textId="77777777" w:rsidR="00AE1893" w:rsidRPr="0098266C" w:rsidRDefault="00AE1893" w:rsidP="00FD2FDC">
      <w:pPr>
        <w:pStyle w:val="BodyText2"/>
        <w:numPr>
          <w:ilvl w:val="0"/>
          <w:numId w:val="45"/>
        </w:numPr>
        <w:spacing w:before="120" w:after="0" w:line="276" w:lineRule="auto"/>
        <w:jc w:val="both"/>
        <w:rPr>
          <w:rFonts w:ascii="Arial Narrow" w:hAnsi="Arial Narrow"/>
          <w:b/>
          <w:sz w:val="24"/>
          <w:lang w:val="en-CA"/>
        </w:rPr>
      </w:pPr>
      <w:r w:rsidRPr="0098266C">
        <w:rPr>
          <w:rFonts w:ascii="Arial Narrow" w:hAnsi="Arial Narrow"/>
          <w:b/>
          <w:sz w:val="24"/>
          <w:lang w:val="en-CA"/>
        </w:rPr>
        <w:t>Hardware Requirement</w:t>
      </w:r>
    </w:p>
    <w:tbl>
      <w:tblPr>
        <w:tblW w:w="5000" w:type="pct"/>
        <w:tblCellMar>
          <w:left w:w="0" w:type="dxa"/>
          <w:right w:w="0" w:type="dxa"/>
        </w:tblCellMar>
        <w:tblLook w:val="04A0" w:firstRow="1" w:lastRow="0" w:firstColumn="1" w:lastColumn="0" w:noHBand="0" w:noVBand="1"/>
      </w:tblPr>
      <w:tblGrid>
        <w:gridCol w:w="578"/>
        <w:gridCol w:w="2258"/>
        <w:gridCol w:w="847"/>
        <w:gridCol w:w="847"/>
        <w:gridCol w:w="841"/>
        <w:gridCol w:w="837"/>
        <w:gridCol w:w="837"/>
        <w:gridCol w:w="867"/>
        <w:gridCol w:w="1432"/>
      </w:tblGrid>
      <w:tr w:rsidR="00AE1893" w:rsidRPr="0098266C" w14:paraId="5CACB6F4" w14:textId="77777777" w:rsidTr="00514F59">
        <w:trPr>
          <w:trHeight w:val="330"/>
        </w:trPr>
        <w:tc>
          <w:tcPr>
            <w:tcW w:w="310" w:type="pct"/>
            <w:vMerge w:val="restar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center"/>
            <w:hideMark/>
          </w:tcPr>
          <w:p w14:paraId="0D2D0E55"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No. </w:t>
            </w:r>
          </w:p>
        </w:tc>
        <w:tc>
          <w:tcPr>
            <w:tcW w:w="1208" w:type="pct"/>
            <w:vMerge w:val="restar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57" w:type="dxa"/>
              <w:bottom w:w="0" w:type="dxa"/>
              <w:right w:w="57" w:type="dxa"/>
            </w:tcMar>
            <w:vAlign w:val="center"/>
            <w:hideMark/>
          </w:tcPr>
          <w:p w14:paraId="148B92F2"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Resource / Asset </w:t>
            </w:r>
          </w:p>
        </w:tc>
        <w:tc>
          <w:tcPr>
            <w:tcW w:w="3482" w:type="pct"/>
            <w:gridSpan w:val="7"/>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49910D01"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Disaster continues for </w:t>
            </w:r>
          </w:p>
        </w:tc>
      </w:tr>
      <w:tr w:rsidR="00AE1893" w:rsidRPr="0098266C" w14:paraId="5E232EFB" w14:textId="77777777" w:rsidTr="00514F59">
        <w:trPr>
          <w:trHeight w:val="352"/>
        </w:trPr>
        <w:tc>
          <w:tcPr>
            <w:tcW w:w="310" w:type="pct"/>
            <w:vMerge/>
            <w:tcBorders>
              <w:top w:val="single" w:sz="6" w:space="0" w:color="FFD100"/>
              <w:left w:val="single" w:sz="6" w:space="0" w:color="FFD100"/>
              <w:bottom w:val="single" w:sz="6" w:space="0" w:color="FFD100"/>
              <w:right w:val="single" w:sz="6" w:space="0" w:color="FFD100"/>
            </w:tcBorders>
            <w:shd w:val="clear" w:color="auto" w:fill="70AD47" w:themeFill="accent6"/>
            <w:vAlign w:val="center"/>
            <w:hideMark/>
          </w:tcPr>
          <w:p w14:paraId="68F39571" w14:textId="77777777" w:rsidR="00AE1893" w:rsidRPr="0098266C" w:rsidRDefault="00AE1893" w:rsidP="0098266C">
            <w:pPr>
              <w:pStyle w:val="BodyText2"/>
              <w:spacing w:before="120" w:after="0" w:line="276" w:lineRule="auto"/>
              <w:jc w:val="both"/>
              <w:rPr>
                <w:rFonts w:ascii="Arial Narrow" w:hAnsi="Arial Narrow"/>
                <w:sz w:val="24"/>
                <w:lang w:val="en-GB"/>
              </w:rPr>
            </w:pPr>
          </w:p>
        </w:tc>
        <w:tc>
          <w:tcPr>
            <w:tcW w:w="1208" w:type="pct"/>
            <w:vMerge/>
            <w:tcBorders>
              <w:top w:val="single" w:sz="6" w:space="0" w:color="FFD100"/>
              <w:left w:val="single" w:sz="6" w:space="0" w:color="FFD100"/>
              <w:bottom w:val="single" w:sz="6" w:space="0" w:color="FFD100"/>
              <w:right w:val="single" w:sz="6" w:space="0" w:color="FFD100"/>
            </w:tcBorders>
            <w:shd w:val="clear" w:color="auto" w:fill="70AD47" w:themeFill="accent6"/>
            <w:vAlign w:val="center"/>
            <w:hideMark/>
          </w:tcPr>
          <w:p w14:paraId="63B8F1FB" w14:textId="77777777" w:rsidR="00AE1893" w:rsidRPr="0098266C" w:rsidRDefault="00AE1893" w:rsidP="0098266C">
            <w:pPr>
              <w:pStyle w:val="BodyText2"/>
              <w:spacing w:before="120" w:after="0" w:line="276" w:lineRule="auto"/>
              <w:jc w:val="both"/>
              <w:rPr>
                <w:rFonts w:ascii="Arial Narrow" w:hAnsi="Arial Narrow"/>
                <w:sz w:val="24"/>
                <w:lang w:val="en-GB"/>
              </w:rPr>
            </w:pP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49281388"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1 day </w:t>
            </w:r>
          </w:p>
        </w:tc>
        <w:tc>
          <w:tcPr>
            <w:tcW w:w="453"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21823115"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2 days </w:t>
            </w:r>
          </w:p>
        </w:tc>
        <w:tc>
          <w:tcPr>
            <w:tcW w:w="450"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1AA1C2F4"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7 days </w:t>
            </w:r>
          </w:p>
        </w:tc>
        <w:tc>
          <w:tcPr>
            <w:tcW w:w="448"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4AC0D9B1"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10 days </w:t>
            </w:r>
          </w:p>
        </w:tc>
        <w:tc>
          <w:tcPr>
            <w:tcW w:w="448"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636C26FA"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20 days </w:t>
            </w:r>
          </w:p>
        </w:tc>
        <w:tc>
          <w:tcPr>
            <w:tcW w:w="464"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47203031"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30 days </w:t>
            </w:r>
          </w:p>
        </w:tc>
        <w:tc>
          <w:tcPr>
            <w:tcW w:w="766"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vAlign w:val="bottom"/>
            <w:hideMark/>
          </w:tcPr>
          <w:p w14:paraId="38E5ACCE"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b/>
                <w:bCs/>
                <w:sz w:val="24"/>
                <w:lang w:val="en-GB"/>
              </w:rPr>
              <w:t xml:space="preserve">Greater than 30 days </w:t>
            </w:r>
          </w:p>
        </w:tc>
      </w:tr>
      <w:tr w:rsidR="00AE1893" w:rsidRPr="0098266C" w14:paraId="328DB054" w14:textId="77777777" w:rsidTr="003045D7">
        <w:trPr>
          <w:trHeight w:val="309"/>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6CE2C5A"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1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vAlign w:val="bottom"/>
            <w:hideMark/>
          </w:tcPr>
          <w:p w14:paraId="2E883204"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Standard Phones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39F39B92" w14:textId="77777777" w:rsidR="00AE1893" w:rsidRPr="0098266C" w:rsidRDefault="0049052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3</w:t>
            </w:r>
            <w:r w:rsidR="00AE1893" w:rsidRPr="0098266C">
              <w:rPr>
                <w:rFonts w:ascii="Arial Narrow" w:hAnsi="Arial Narrow" w:cs="Arial"/>
                <w:color w:val="000000"/>
                <w:kern w:val="24"/>
              </w:rPr>
              <w:t xml:space="preserve">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51A3FAE4" w14:textId="77777777" w:rsidR="00AE1893" w:rsidRPr="0098266C" w:rsidRDefault="0049052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3</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1ADCE847" w14:textId="77777777" w:rsidR="00AE1893" w:rsidRPr="0098266C" w:rsidRDefault="0049052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3</w:t>
            </w:r>
            <w:r w:rsidR="00AE1893" w:rsidRPr="0098266C">
              <w:rPr>
                <w:rFonts w:ascii="Arial Narrow" w:hAnsi="Arial Narrow" w:cs="Arial"/>
                <w:color w:val="000000"/>
                <w:kern w:val="24"/>
              </w:rPr>
              <w:t xml:space="preserve">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27C7B167" w14:textId="77777777" w:rsidR="00AE1893" w:rsidRPr="0098266C" w:rsidRDefault="0049052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4</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32ED8C71" w14:textId="77777777" w:rsidR="00AE1893" w:rsidRPr="0098266C" w:rsidRDefault="0049052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rPr>
              <w:t>4</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5E31A497" w14:textId="77777777" w:rsidR="00AE1893" w:rsidRPr="0098266C" w:rsidRDefault="0049052B"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rPr>
              <w:t>4</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31841105" w14:textId="77777777" w:rsidR="00AE1893" w:rsidRPr="0098266C" w:rsidRDefault="002637F2"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rPr>
              <w:t>4</w:t>
            </w:r>
          </w:p>
        </w:tc>
      </w:tr>
      <w:tr w:rsidR="00AE1893" w:rsidRPr="0098266C" w14:paraId="25BC798C" w14:textId="77777777" w:rsidTr="003045D7">
        <w:trPr>
          <w:trHeight w:val="345"/>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0B2533F"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2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vAlign w:val="bottom"/>
            <w:hideMark/>
          </w:tcPr>
          <w:p w14:paraId="54304B5D"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Photocopier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5BC80075"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22C66D5C"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315E28A2"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044989E6"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143BF521"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5B37ABC8"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01C60BB9"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r>
      <w:tr w:rsidR="00AE1893" w:rsidRPr="0098266C" w14:paraId="52CF276C" w14:textId="77777777" w:rsidTr="003045D7">
        <w:trPr>
          <w:trHeight w:val="397"/>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A8FB253"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3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vAlign w:val="bottom"/>
            <w:hideMark/>
          </w:tcPr>
          <w:p w14:paraId="05B8E90E"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proofErr w:type="gramStart"/>
            <w:r w:rsidRPr="0098266C">
              <w:rPr>
                <w:rFonts w:ascii="Arial Narrow" w:hAnsi="Arial Narrow" w:cs="Arial"/>
                <w:color w:val="000000"/>
                <w:kern w:val="24"/>
              </w:rPr>
              <w:t>PC  /</w:t>
            </w:r>
            <w:proofErr w:type="gramEnd"/>
            <w:r w:rsidRPr="0098266C">
              <w:rPr>
                <w:rFonts w:ascii="Arial Narrow" w:hAnsi="Arial Narrow" w:cs="Arial"/>
                <w:color w:val="000000"/>
                <w:kern w:val="24"/>
              </w:rPr>
              <w:t xml:space="preserve">laptop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21D17BD4"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2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7C884143"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2 </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123CB1F6"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2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3D83DF58"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3</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071BF68F"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rPr>
              <w:t>3</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56CE7948"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rPr>
              <w:t>3</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4A0F94E0"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rPr>
              <w:t>3</w:t>
            </w:r>
          </w:p>
        </w:tc>
      </w:tr>
      <w:tr w:rsidR="00AE1893" w:rsidRPr="0098266C" w14:paraId="2390CB92" w14:textId="77777777" w:rsidTr="003045D7">
        <w:trPr>
          <w:trHeight w:val="363"/>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70283019"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4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vAlign w:val="bottom"/>
            <w:hideMark/>
          </w:tcPr>
          <w:p w14:paraId="50CA356E"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Internet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78708AA9"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10845D19"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40F44A8B"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76DC94C1"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07439D4A"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47F5C605"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3ABA991D"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r>
      <w:tr w:rsidR="00AE1893" w:rsidRPr="0098266C" w14:paraId="01C5382B" w14:textId="77777777" w:rsidTr="003045D7">
        <w:trPr>
          <w:trHeight w:val="197"/>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4DE784F"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5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vAlign w:val="bottom"/>
            <w:hideMark/>
          </w:tcPr>
          <w:p w14:paraId="65BA2120"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Printer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3095ABD5"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 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78EDD0BC"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566DABA4"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485E896B"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6DCABBB7" w14:textId="77777777" w:rsidR="00AE1893" w:rsidRPr="0098266C" w:rsidRDefault="002637F2"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15904043" w14:textId="77777777" w:rsidR="00AE1893" w:rsidRPr="0098266C" w:rsidRDefault="002637F2"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r w:rsidR="00AE1893" w:rsidRPr="0098266C">
              <w:rPr>
                <w:rFonts w:ascii="Arial Narrow" w:hAnsi="Arial Narrow" w:cs="Arial"/>
                <w:color w:val="000000"/>
                <w:kern w:val="24"/>
              </w:rPr>
              <w:t xml:space="preserve"> </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59FE09A7" w14:textId="77777777" w:rsidR="00AE1893" w:rsidRPr="0098266C" w:rsidRDefault="002637F2"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2</w:t>
            </w:r>
            <w:r w:rsidR="00AE1893" w:rsidRPr="0098266C">
              <w:rPr>
                <w:rFonts w:ascii="Arial Narrow" w:hAnsi="Arial Narrow" w:cs="Arial"/>
                <w:color w:val="000000"/>
                <w:kern w:val="24"/>
              </w:rPr>
              <w:t xml:space="preserve"> </w:t>
            </w:r>
          </w:p>
        </w:tc>
      </w:tr>
      <w:tr w:rsidR="00AE1893" w:rsidRPr="0098266C" w14:paraId="70F9EA89" w14:textId="77777777" w:rsidTr="003045D7">
        <w:trPr>
          <w:trHeight w:val="262"/>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6087DB3"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6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vAlign w:val="bottom"/>
            <w:hideMark/>
          </w:tcPr>
          <w:p w14:paraId="0ECAF8BA"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Desks (shared)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1BB4A0A0"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7B82D308"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64E6C53D"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0429A9FA"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4D6A961D"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0D0DBC84"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6305CF98"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r>
      <w:tr w:rsidR="00AE1893" w:rsidRPr="0098266C" w14:paraId="1A339B6E" w14:textId="77777777" w:rsidTr="003045D7">
        <w:trPr>
          <w:trHeight w:val="156"/>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3EA76E53"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7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vAlign w:val="bottom"/>
            <w:hideMark/>
          </w:tcPr>
          <w:p w14:paraId="38403700"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Chairs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128AD478"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2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7305AE6C"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2 </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3C01533B"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2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19E2CACA"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rPr>
              <w:t>2</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2C8A5E62"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rPr>
              <w:t>2</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53539584"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rPr>
              <w:t>2</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tcPr>
          <w:p w14:paraId="489BC078"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rPr>
              <w:t>2</w:t>
            </w:r>
          </w:p>
        </w:tc>
      </w:tr>
      <w:tr w:rsidR="00AE1893" w:rsidRPr="0098266C" w14:paraId="6597C301" w14:textId="77777777" w:rsidTr="003045D7">
        <w:trPr>
          <w:trHeight w:val="271"/>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48DE8AA6"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8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vAlign w:val="bottom"/>
            <w:hideMark/>
          </w:tcPr>
          <w:p w14:paraId="1C79EB48"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Scanner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0C43EEFE"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 0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253444D7"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6141B948"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316DDC71"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5EAEBA5C"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7030370E"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04BD19E9"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1 </w:t>
            </w:r>
          </w:p>
        </w:tc>
      </w:tr>
      <w:tr w:rsidR="00AE1893" w:rsidRPr="0098266C" w14:paraId="0E119398" w14:textId="77777777" w:rsidTr="003045D7">
        <w:trPr>
          <w:trHeight w:val="222"/>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0A20E285"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9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vAlign w:val="bottom"/>
            <w:hideMark/>
          </w:tcPr>
          <w:p w14:paraId="2A9EC409"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Stationery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27D35E32"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72D15E3B"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6518F4DE"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0976D72C"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2F296364"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61D6B3D7"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04BE2802"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r>
      <w:tr w:rsidR="00AE1893" w:rsidRPr="0098266C" w14:paraId="5FE0A001" w14:textId="77777777" w:rsidTr="003045D7">
        <w:trPr>
          <w:trHeight w:val="68"/>
        </w:trPr>
        <w:tc>
          <w:tcPr>
            <w:tcW w:w="31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hideMark/>
          </w:tcPr>
          <w:p w14:paraId="5357F0E7" w14:textId="77777777" w:rsidR="00AE1893" w:rsidRPr="0098266C" w:rsidRDefault="00AE1893" w:rsidP="0098266C">
            <w:pPr>
              <w:pStyle w:val="BodyText2"/>
              <w:spacing w:before="120" w:after="0" w:line="276" w:lineRule="auto"/>
              <w:jc w:val="both"/>
              <w:rPr>
                <w:rFonts w:ascii="Arial Narrow" w:hAnsi="Arial Narrow"/>
                <w:sz w:val="24"/>
                <w:lang w:val="en-GB"/>
              </w:rPr>
            </w:pPr>
            <w:r w:rsidRPr="0098266C">
              <w:rPr>
                <w:rFonts w:ascii="Arial Narrow" w:hAnsi="Arial Narrow"/>
                <w:sz w:val="24"/>
                <w:lang w:val="en-GB"/>
              </w:rPr>
              <w:t xml:space="preserve">10 </w:t>
            </w:r>
          </w:p>
        </w:tc>
        <w:tc>
          <w:tcPr>
            <w:tcW w:w="1208"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vAlign w:val="bottom"/>
            <w:hideMark/>
          </w:tcPr>
          <w:p w14:paraId="6FC1C115"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Power Supply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7719236F"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53"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1A714D3E"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50"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07ACF701"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118C8CAD"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48"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57FD7BDF"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464"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32860E9A"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c>
          <w:tcPr>
            <w:tcW w:w="766" w:type="pct"/>
            <w:tcBorders>
              <w:top w:val="single" w:sz="6" w:space="0" w:color="FFD100"/>
              <w:left w:val="single" w:sz="6" w:space="0" w:color="FFD100"/>
              <w:bottom w:val="single" w:sz="6" w:space="0" w:color="FFD100"/>
              <w:right w:val="single" w:sz="6" w:space="0" w:color="FFD100"/>
            </w:tcBorders>
            <w:shd w:val="clear" w:color="auto" w:fill="auto"/>
            <w:tcMar>
              <w:top w:w="15" w:type="dxa"/>
              <w:left w:w="15" w:type="dxa"/>
              <w:bottom w:w="0" w:type="dxa"/>
              <w:right w:w="15" w:type="dxa"/>
            </w:tcMar>
            <w:vAlign w:val="bottom"/>
            <w:hideMark/>
          </w:tcPr>
          <w:p w14:paraId="5BEAF5B2" w14:textId="77777777" w:rsidR="00AE1893" w:rsidRPr="0098266C" w:rsidRDefault="00AE189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Yes </w:t>
            </w:r>
          </w:p>
        </w:tc>
      </w:tr>
    </w:tbl>
    <w:p w14:paraId="4767273F" w14:textId="77777777" w:rsidR="00AE1893" w:rsidRPr="0098266C" w:rsidRDefault="00AE1893" w:rsidP="0098266C">
      <w:pPr>
        <w:pStyle w:val="BodyText2"/>
        <w:spacing w:before="120" w:line="276" w:lineRule="auto"/>
        <w:jc w:val="both"/>
        <w:rPr>
          <w:rFonts w:ascii="Arial Narrow" w:hAnsi="Arial Narrow"/>
          <w:sz w:val="24"/>
        </w:rPr>
      </w:pPr>
    </w:p>
    <w:p w14:paraId="5B597068" w14:textId="77777777" w:rsidR="00AE1893" w:rsidRPr="0098266C" w:rsidRDefault="00AE1893" w:rsidP="0098266C">
      <w:pPr>
        <w:spacing w:line="276" w:lineRule="auto"/>
        <w:jc w:val="both"/>
        <w:rPr>
          <w:rFonts w:ascii="Arial Narrow" w:hAnsi="Arial Narrow"/>
          <w:b/>
          <w:sz w:val="24"/>
          <w:lang w:val="en-CA"/>
        </w:rPr>
      </w:pPr>
    </w:p>
    <w:p w14:paraId="113A1B6D" w14:textId="77777777" w:rsidR="00AE1893" w:rsidRPr="0098266C" w:rsidRDefault="00AE1893" w:rsidP="0098266C">
      <w:pPr>
        <w:spacing w:line="276" w:lineRule="auto"/>
        <w:jc w:val="both"/>
        <w:rPr>
          <w:rFonts w:ascii="Arial Narrow" w:hAnsi="Arial Narrow"/>
          <w:b/>
          <w:sz w:val="24"/>
          <w:lang w:val="en-CA"/>
        </w:rPr>
      </w:pPr>
    </w:p>
    <w:p w14:paraId="7D3AEFAC" w14:textId="77777777" w:rsidR="00AE1893" w:rsidRPr="0098266C" w:rsidRDefault="00AE1893" w:rsidP="0098266C">
      <w:pPr>
        <w:spacing w:line="276" w:lineRule="auto"/>
        <w:jc w:val="both"/>
        <w:rPr>
          <w:rFonts w:ascii="Arial Narrow" w:hAnsi="Arial Narrow"/>
          <w:b/>
          <w:sz w:val="24"/>
          <w:lang w:val="en-CA"/>
        </w:rPr>
      </w:pPr>
    </w:p>
    <w:p w14:paraId="590999D6" w14:textId="77777777" w:rsidR="00AE1893" w:rsidRPr="0098266C" w:rsidRDefault="00AE1893" w:rsidP="0098266C">
      <w:pPr>
        <w:spacing w:line="276" w:lineRule="auto"/>
        <w:jc w:val="both"/>
        <w:rPr>
          <w:rFonts w:ascii="Arial Narrow" w:hAnsi="Arial Narrow"/>
          <w:b/>
          <w:sz w:val="24"/>
          <w:lang w:val="en-CA"/>
        </w:rPr>
      </w:pPr>
    </w:p>
    <w:p w14:paraId="605F866D" w14:textId="77777777" w:rsidR="00AE1893" w:rsidRPr="0098266C" w:rsidRDefault="00AE1893" w:rsidP="0098266C">
      <w:pPr>
        <w:spacing w:line="276" w:lineRule="auto"/>
        <w:jc w:val="both"/>
        <w:rPr>
          <w:rFonts w:ascii="Arial Narrow" w:hAnsi="Arial Narrow"/>
          <w:b/>
          <w:sz w:val="24"/>
          <w:lang w:val="en-CA"/>
        </w:rPr>
      </w:pPr>
    </w:p>
    <w:p w14:paraId="4BB4DBB7" w14:textId="77777777" w:rsidR="00AE1893" w:rsidRPr="0098266C" w:rsidRDefault="00AE1893" w:rsidP="0098266C">
      <w:pPr>
        <w:spacing w:line="276" w:lineRule="auto"/>
        <w:jc w:val="both"/>
        <w:rPr>
          <w:rFonts w:ascii="Arial Narrow" w:hAnsi="Arial Narrow"/>
          <w:b/>
          <w:sz w:val="24"/>
          <w:lang w:val="en-CA"/>
        </w:rPr>
      </w:pPr>
    </w:p>
    <w:p w14:paraId="745DC655" w14:textId="77777777" w:rsidR="00AE1893" w:rsidRPr="0098266C" w:rsidRDefault="00AE1893" w:rsidP="0098266C">
      <w:pPr>
        <w:spacing w:line="276" w:lineRule="auto"/>
        <w:jc w:val="both"/>
        <w:rPr>
          <w:rFonts w:ascii="Arial Narrow" w:hAnsi="Arial Narrow"/>
          <w:b/>
          <w:sz w:val="24"/>
          <w:lang w:val="en-CA"/>
        </w:rPr>
      </w:pPr>
    </w:p>
    <w:p w14:paraId="4C8E9653" w14:textId="77777777" w:rsidR="00AE1893" w:rsidRPr="0098266C" w:rsidRDefault="00AE1893" w:rsidP="0098266C">
      <w:pPr>
        <w:spacing w:line="276" w:lineRule="auto"/>
        <w:jc w:val="both"/>
        <w:rPr>
          <w:rFonts w:ascii="Arial Narrow" w:hAnsi="Arial Narrow"/>
          <w:b/>
          <w:sz w:val="24"/>
          <w:lang w:val="en-CA"/>
        </w:rPr>
      </w:pPr>
    </w:p>
    <w:p w14:paraId="1529DA47" w14:textId="77777777" w:rsidR="00AE1893" w:rsidRPr="0098266C" w:rsidRDefault="00AE1893" w:rsidP="0098266C">
      <w:pPr>
        <w:spacing w:line="276" w:lineRule="auto"/>
        <w:jc w:val="both"/>
        <w:rPr>
          <w:rFonts w:ascii="Arial Narrow" w:hAnsi="Arial Narrow"/>
          <w:b/>
          <w:sz w:val="24"/>
          <w:lang w:val="en-CA"/>
        </w:rPr>
      </w:pPr>
    </w:p>
    <w:p w14:paraId="01A78D65" w14:textId="77777777" w:rsidR="00FF6EFF" w:rsidRPr="0098266C" w:rsidRDefault="00FF6EFF" w:rsidP="0098266C">
      <w:pPr>
        <w:spacing w:line="276" w:lineRule="auto"/>
        <w:jc w:val="both"/>
        <w:rPr>
          <w:rFonts w:ascii="Arial Narrow" w:hAnsi="Arial Narrow"/>
          <w:b/>
          <w:sz w:val="24"/>
          <w:lang w:val="en-CA"/>
        </w:rPr>
      </w:pPr>
      <w:r w:rsidRPr="0098266C">
        <w:rPr>
          <w:rFonts w:ascii="Arial Narrow" w:hAnsi="Arial Narrow"/>
          <w:b/>
          <w:sz w:val="24"/>
          <w:lang w:val="en-CA"/>
        </w:rPr>
        <w:t>Succession Planning</w:t>
      </w:r>
    </w:p>
    <w:p w14:paraId="13E806A1" w14:textId="77777777" w:rsidR="00DF6F77" w:rsidRPr="0098266C" w:rsidRDefault="00DF6F77" w:rsidP="0098266C">
      <w:pPr>
        <w:pStyle w:val="BodyText2"/>
        <w:spacing w:before="120" w:line="276" w:lineRule="auto"/>
        <w:jc w:val="both"/>
        <w:rPr>
          <w:rFonts w:ascii="Arial Narrow" w:hAnsi="Arial Narrow"/>
          <w:sz w:val="24"/>
          <w:lang w:val="en-CA"/>
        </w:rPr>
      </w:pPr>
      <w:r w:rsidRPr="0098266C">
        <w:rPr>
          <w:rFonts w:ascii="Arial Narrow" w:hAnsi="Arial Narrow"/>
          <w:sz w:val="24"/>
          <w:lang w:val="en-CA"/>
        </w:rPr>
        <w:t>In case any of the staff</w:t>
      </w:r>
      <w:r w:rsidR="00514F59" w:rsidRPr="0098266C">
        <w:rPr>
          <w:rFonts w:ascii="Arial Narrow" w:hAnsi="Arial Narrow"/>
          <w:sz w:val="24"/>
          <w:lang w:val="en-CA"/>
        </w:rPr>
        <w:t xml:space="preserve"> in the underwriting and claims </w:t>
      </w:r>
      <w:r w:rsidR="003C0A51" w:rsidRPr="0098266C">
        <w:rPr>
          <w:rFonts w:ascii="Arial Narrow" w:hAnsi="Arial Narrow"/>
          <w:sz w:val="24"/>
          <w:lang w:val="en-CA"/>
        </w:rPr>
        <w:t>department is</w:t>
      </w:r>
      <w:r w:rsidRPr="0098266C">
        <w:rPr>
          <w:rFonts w:ascii="Arial Narrow" w:hAnsi="Arial Narrow"/>
          <w:sz w:val="24"/>
          <w:lang w:val="en-CA"/>
        </w:rPr>
        <w:t xml:space="preserve"> not ‘available’ then the alternate person</w:t>
      </w:r>
      <w:r w:rsidR="00514F59" w:rsidRPr="0098266C">
        <w:rPr>
          <w:rFonts w:ascii="Arial Narrow" w:hAnsi="Arial Narrow"/>
          <w:sz w:val="24"/>
          <w:lang w:val="en-CA"/>
        </w:rPr>
        <w:t>s</w:t>
      </w:r>
      <w:r w:rsidRPr="0098266C">
        <w:rPr>
          <w:rFonts w:ascii="Arial Narrow" w:hAnsi="Arial Narrow"/>
          <w:sz w:val="24"/>
          <w:lang w:val="en-CA"/>
        </w:rPr>
        <w:t xml:space="preserve"> listed on the table </w:t>
      </w:r>
      <w:r w:rsidR="000326B2" w:rsidRPr="0098266C">
        <w:rPr>
          <w:rFonts w:ascii="Arial Narrow" w:hAnsi="Arial Narrow"/>
          <w:sz w:val="24"/>
          <w:lang w:val="en-CA"/>
        </w:rPr>
        <w:t>below would perform their tasks in an ideal organizational structure.</w:t>
      </w:r>
    </w:p>
    <w:p w14:paraId="4753050A" w14:textId="77777777" w:rsidR="00514F59" w:rsidRPr="0098266C" w:rsidRDefault="00514F59" w:rsidP="0098266C">
      <w:pPr>
        <w:pStyle w:val="BodyText2"/>
        <w:spacing w:before="120" w:line="276" w:lineRule="auto"/>
        <w:jc w:val="both"/>
        <w:rPr>
          <w:rFonts w:ascii="Arial Narrow" w:hAnsi="Arial Narrow"/>
          <w:b/>
          <w:sz w:val="24"/>
          <w:lang w:val="en-CA"/>
        </w:rPr>
      </w:pPr>
      <w:r w:rsidRPr="0098266C">
        <w:rPr>
          <w:rFonts w:ascii="Arial Narrow" w:hAnsi="Arial Narrow"/>
          <w:b/>
          <w:sz w:val="24"/>
          <w:lang w:val="en-CA"/>
        </w:rPr>
        <w:lastRenderedPageBreak/>
        <w:t>Underwriting</w:t>
      </w:r>
      <w:r w:rsidR="000B2C44" w:rsidRPr="0098266C">
        <w:rPr>
          <w:rFonts w:ascii="Arial Narrow" w:hAnsi="Arial Narrow"/>
          <w:b/>
          <w:sz w:val="24"/>
          <w:lang w:val="en-CA"/>
        </w:rPr>
        <w:t>-General department</w:t>
      </w:r>
      <w:r w:rsidRPr="0098266C">
        <w:rPr>
          <w:rFonts w:ascii="Arial Narrow" w:hAnsi="Arial Narrow"/>
          <w:b/>
          <w:sz w:val="24"/>
          <w:lang w:val="en-CA"/>
        </w:rPr>
        <w:t xml:space="preserve"> </w:t>
      </w:r>
    </w:p>
    <w:tbl>
      <w:tblPr>
        <w:tblW w:w="5000" w:type="pct"/>
        <w:tblCellMar>
          <w:left w:w="0" w:type="dxa"/>
          <w:right w:w="0" w:type="dxa"/>
        </w:tblCellMar>
        <w:tblLook w:val="04A0" w:firstRow="1" w:lastRow="0" w:firstColumn="1" w:lastColumn="0" w:noHBand="0" w:noVBand="1"/>
      </w:tblPr>
      <w:tblGrid>
        <w:gridCol w:w="512"/>
        <w:gridCol w:w="4485"/>
        <w:gridCol w:w="4347"/>
      </w:tblGrid>
      <w:tr w:rsidR="004A0B7C" w:rsidRPr="0098266C" w14:paraId="246B148D" w14:textId="77777777" w:rsidTr="00514F59">
        <w:trPr>
          <w:trHeight w:val="771"/>
        </w:trPr>
        <w:tc>
          <w:tcPr>
            <w:tcW w:w="274"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hideMark/>
          </w:tcPr>
          <w:p w14:paraId="56F5189A" w14:textId="77777777" w:rsidR="004A0B7C" w:rsidRPr="0098266C" w:rsidRDefault="004A0B7C" w:rsidP="0098266C">
            <w:pPr>
              <w:pStyle w:val="BodyText2"/>
              <w:spacing w:before="120" w:line="276" w:lineRule="auto"/>
              <w:jc w:val="both"/>
              <w:rPr>
                <w:rFonts w:ascii="Arial Narrow" w:hAnsi="Arial Narrow"/>
                <w:color w:val="FFFFFF" w:themeColor="background1"/>
                <w:sz w:val="24"/>
                <w:lang w:val="en-GB"/>
              </w:rPr>
            </w:pPr>
            <w:r w:rsidRPr="0098266C">
              <w:rPr>
                <w:rFonts w:ascii="Arial Narrow" w:hAnsi="Arial Narrow"/>
                <w:b/>
                <w:bCs/>
                <w:color w:val="FFFFFF" w:themeColor="background1"/>
                <w:sz w:val="24"/>
                <w:lang w:val="en-GB"/>
              </w:rPr>
              <w:t xml:space="preserve">No. </w:t>
            </w:r>
          </w:p>
        </w:tc>
        <w:tc>
          <w:tcPr>
            <w:tcW w:w="2400"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hideMark/>
          </w:tcPr>
          <w:p w14:paraId="13BDA483" w14:textId="77777777" w:rsidR="004A0B7C" w:rsidRPr="0098266C" w:rsidRDefault="004A0B7C" w:rsidP="0098266C">
            <w:pPr>
              <w:pStyle w:val="BodyText2"/>
              <w:spacing w:before="120" w:line="276" w:lineRule="auto"/>
              <w:jc w:val="both"/>
              <w:rPr>
                <w:rFonts w:ascii="Arial Narrow" w:hAnsi="Arial Narrow"/>
                <w:color w:val="FFFFFF" w:themeColor="background1"/>
                <w:sz w:val="24"/>
                <w:lang w:val="en-GB"/>
              </w:rPr>
            </w:pPr>
            <w:r w:rsidRPr="0098266C">
              <w:rPr>
                <w:rFonts w:ascii="Arial Narrow" w:hAnsi="Arial Narrow"/>
                <w:b/>
                <w:bCs/>
                <w:color w:val="FFFFFF" w:themeColor="background1"/>
                <w:sz w:val="24"/>
                <w:lang w:val="en-GB"/>
              </w:rPr>
              <w:t xml:space="preserve">Job description/Designation </w:t>
            </w:r>
          </w:p>
        </w:tc>
        <w:tc>
          <w:tcPr>
            <w:tcW w:w="2326"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hideMark/>
          </w:tcPr>
          <w:p w14:paraId="6D5D03E3" w14:textId="77777777" w:rsidR="004A0B7C" w:rsidRPr="0098266C" w:rsidRDefault="004A0B7C" w:rsidP="0098266C">
            <w:pPr>
              <w:pStyle w:val="BodyText2"/>
              <w:spacing w:before="120" w:line="276" w:lineRule="auto"/>
              <w:jc w:val="both"/>
              <w:rPr>
                <w:rFonts w:ascii="Arial Narrow" w:hAnsi="Arial Narrow"/>
                <w:color w:val="FFFFFF" w:themeColor="background1"/>
                <w:sz w:val="24"/>
                <w:lang w:val="en-GB"/>
              </w:rPr>
            </w:pPr>
            <w:r w:rsidRPr="0098266C">
              <w:rPr>
                <w:rFonts w:ascii="Arial Narrow" w:hAnsi="Arial Narrow"/>
                <w:b/>
                <w:bCs/>
                <w:color w:val="FFFFFF" w:themeColor="background1"/>
                <w:sz w:val="24"/>
                <w:lang w:val="en-GB"/>
              </w:rPr>
              <w:t>Alternate person who can perform his task</w:t>
            </w:r>
          </w:p>
        </w:tc>
      </w:tr>
      <w:tr w:rsidR="004A0B7C" w:rsidRPr="0098266C" w14:paraId="5117C63F" w14:textId="77777777" w:rsidTr="004A0B7C">
        <w:trPr>
          <w:trHeight w:val="598"/>
        </w:trPr>
        <w:tc>
          <w:tcPr>
            <w:tcW w:w="27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3B002D14" w14:textId="77777777" w:rsidR="004A0B7C" w:rsidRPr="0098266C" w:rsidRDefault="004A0B7C" w:rsidP="0098266C">
            <w:pPr>
              <w:pStyle w:val="BodyText2"/>
              <w:spacing w:before="120" w:line="276" w:lineRule="auto"/>
              <w:jc w:val="both"/>
              <w:rPr>
                <w:rFonts w:ascii="Arial Narrow" w:hAnsi="Arial Narrow"/>
                <w:sz w:val="24"/>
                <w:lang w:val="en-GB"/>
              </w:rPr>
            </w:pPr>
            <w:r w:rsidRPr="0098266C">
              <w:rPr>
                <w:rFonts w:ascii="Arial Narrow" w:hAnsi="Arial Narrow"/>
                <w:sz w:val="24"/>
                <w:lang w:val="en-GB"/>
              </w:rPr>
              <w:t>1</w:t>
            </w:r>
          </w:p>
        </w:tc>
        <w:tc>
          <w:tcPr>
            <w:tcW w:w="2400"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10CE3987" w14:textId="77777777" w:rsidR="004A0B7C" w:rsidRPr="0098266C" w:rsidRDefault="00A27AA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Senior </w:t>
            </w:r>
            <w:r w:rsidR="004A0B7C" w:rsidRPr="0098266C">
              <w:rPr>
                <w:rFonts w:ascii="Arial Narrow" w:hAnsi="Arial Narrow" w:cs="Arial"/>
                <w:color w:val="000000"/>
                <w:kern w:val="24"/>
              </w:rPr>
              <w:t>Underwriting Manager</w:t>
            </w:r>
          </w:p>
        </w:tc>
        <w:tc>
          <w:tcPr>
            <w:tcW w:w="232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52819AAD" w14:textId="77777777" w:rsidR="004A0B7C" w:rsidRPr="0098266C" w:rsidRDefault="00A27AA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Underwriting Manager – Brokers &amp; Agents </w:t>
            </w:r>
          </w:p>
        </w:tc>
      </w:tr>
      <w:tr w:rsidR="004A0B7C" w:rsidRPr="0098266C" w14:paraId="7DB92C2C" w14:textId="77777777" w:rsidTr="004A0B7C">
        <w:trPr>
          <w:trHeight w:val="598"/>
        </w:trPr>
        <w:tc>
          <w:tcPr>
            <w:tcW w:w="27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181D5234" w14:textId="77777777" w:rsidR="004A0B7C" w:rsidRPr="0098266C" w:rsidRDefault="004A0B7C" w:rsidP="0098266C">
            <w:pPr>
              <w:pStyle w:val="BodyText2"/>
              <w:spacing w:before="120" w:line="276" w:lineRule="auto"/>
              <w:jc w:val="both"/>
              <w:rPr>
                <w:rFonts w:ascii="Arial Narrow" w:hAnsi="Arial Narrow"/>
                <w:sz w:val="24"/>
                <w:lang w:val="en-GB"/>
              </w:rPr>
            </w:pPr>
            <w:r w:rsidRPr="0098266C">
              <w:rPr>
                <w:rFonts w:ascii="Arial Narrow" w:hAnsi="Arial Narrow"/>
                <w:sz w:val="24"/>
                <w:lang w:val="en-GB"/>
              </w:rPr>
              <w:t>2</w:t>
            </w:r>
          </w:p>
        </w:tc>
        <w:tc>
          <w:tcPr>
            <w:tcW w:w="2400"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37E75D46" w14:textId="77777777" w:rsidR="004A0B7C" w:rsidRPr="0098266C" w:rsidRDefault="004A0B7C"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 Reinsurance</w:t>
            </w:r>
            <w:r w:rsidR="00A27AA3" w:rsidRPr="0098266C">
              <w:rPr>
                <w:rFonts w:ascii="Arial Narrow" w:hAnsi="Arial Narrow" w:cs="Arial"/>
                <w:color w:val="000000"/>
                <w:kern w:val="24"/>
              </w:rPr>
              <w:t xml:space="preserve"> Manager </w:t>
            </w:r>
          </w:p>
        </w:tc>
        <w:tc>
          <w:tcPr>
            <w:tcW w:w="232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41F20BBD" w14:textId="77777777" w:rsidR="004A0B7C" w:rsidRPr="0098266C" w:rsidRDefault="00A27AA3"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Reinsurance Officer </w:t>
            </w:r>
          </w:p>
        </w:tc>
      </w:tr>
      <w:tr w:rsidR="004A0B7C" w:rsidRPr="0098266C" w14:paraId="1EEF4E69" w14:textId="77777777" w:rsidTr="004A0B7C">
        <w:trPr>
          <w:trHeight w:val="589"/>
        </w:trPr>
        <w:tc>
          <w:tcPr>
            <w:tcW w:w="27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43E07E02" w14:textId="77777777" w:rsidR="004A0B7C" w:rsidRPr="0098266C" w:rsidRDefault="004A0B7C" w:rsidP="0098266C">
            <w:pPr>
              <w:pStyle w:val="BodyText2"/>
              <w:spacing w:before="120" w:line="276" w:lineRule="auto"/>
              <w:jc w:val="both"/>
              <w:rPr>
                <w:rFonts w:ascii="Arial Narrow" w:hAnsi="Arial Narrow"/>
                <w:sz w:val="24"/>
                <w:lang w:val="en-GB"/>
              </w:rPr>
            </w:pPr>
            <w:r w:rsidRPr="0098266C">
              <w:rPr>
                <w:rFonts w:ascii="Arial Narrow" w:hAnsi="Arial Narrow"/>
                <w:sz w:val="24"/>
                <w:lang w:val="en-GB"/>
              </w:rPr>
              <w:t>4</w:t>
            </w:r>
          </w:p>
        </w:tc>
        <w:tc>
          <w:tcPr>
            <w:tcW w:w="2400"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164EED78" w14:textId="77777777" w:rsidR="004A0B7C" w:rsidRPr="0098266C" w:rsidRDefault="00A27AA3" w:rsidP="0098266C">
            <w:pPr>
              <w:pStyle w:val="NormalWeb"/>
              <w:spacing w:before="0" w:beforeAutospacing="0" w:after="0" w:afterAutospacing="0" w:line="276" w:lineRule="auto"/>
              <w:jc w:val="both"/>
              <w:textAlignment w:val="bottom"/>
              <w:rPr>
                <w:rFonts w:ascii="Arial Narrow" w:hAnsi="Arial Narrow" w:cs="Arial"/>
              </w:rPr>
            </w:pPr>
            <w:proofErr w:type="gramStart"/>
            <w:r w:rsidRPr="0098266C">
              <w:rPr>
                <w:rFonts w:ascii="Arial Narrow" w:hAnsi="Arial Narrow" w:cs="Arial"/>
                <w:color w:val="000000"/>
                <w:kern w:val="24"/>
              </w:rPr>
              <w:t>Man</w:t>
            </w:r>
            <w:r w:rsidR="00632625" w:rsidRPr="0098266C">
              <w:rPr>
                <w:rFonts w:ascii="Arial Narrow" w:hAnsi="Arial Narrow" w:cs="Arial"/>
                <w:color w:val="000000"/>
                <w:kern w:val="24"/>
              </w:rPr>
              <w:t>a</w:t>
            </w:r>
            <w:r w:rsidRPr="0098266C">
              <w:rPr>
                <w:rFonts w:ascii="Arial Narrow" w:hAnsi="Arial Narrow" w:cs="Arial"/>
                <w:color w:val="000000"/>
                <w:kern w:val="24"/>
              </w:rPr>
              <w:t xml:space="preserve">ger </w:t>
            </w:r>
            <w:r w:rsidR="004A0B7C" w:rsidRPr="0098266C">
              <w:rPr>
                <w:rFonts w:ascii="Arial Narrow" w:hAnsi="Arial Narrow" w:cs="Arial"/>
                <w:color w:val="000000"/>
                <w:kern w:val="24"/>
              </w:rPr>
              <w:t xml:space="preserve"> -</w:t>
            </w:r>
            <w:proofErr w:type="gramEnd"/>
            <w:r w:rsidR="004A0B7C" w:rsidRPr="0098266C">
              <w:rPr>
                <w:rFonts w:ascii="Arial Narrow" w:hAnsi="Arial Narrow" w:cs="Arial"/>
                <w:color w:val="000000"/>
                <w:kern w:val="24"/>
              </w:rPr>
              <w:t xml:space="preserve"> specialty</w:t>
            </w:r>
          </w:p>
        </w:tc>
        <w:tc>
          <w:tcPr>
            <w:tcW w:w="232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6CF8C6CB" w14:textId="77777777" w:rsidR="004A0B7C" w:rsidRPr="0098266C" w:rsidRDefault="00782FA2"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Underwriter – Specialty </w:t>
            </w:r>
          </w:p>
        </w:tc>
      </w:tr>
      <w:tr w:rsidR="004A0B7C" w:rsidRPr="0098266C" w14:paraId="35584477" w14:textId="77777777" w:rsidTr="004A0B7C">
        <w:trPr>
          <w:trHeight w:val="598"/>
        </w:trPr>
        <w:tc>
          <w:tcPr>
            <w:tcW w:w="27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5D9FE4F0" w14:textId="77777777" w:rsidR="004A0B7C" w:rsidRPr="0098266C" w:rsidRDefault="00632625" w:rsidP="0098266C">
            <w:pPr>
              <w:pStyle w:val="BodyText2"/>
              <w:spacing w:before="120" w:line="276" w:lineRule="auto"/>
              <w:jc w:val="both"/>
              <w:rPr>
                <w:rFonts w:ascii="Arial Narrow" w:hAnsi="Arial Narrow"/>
                <w:sz w:val="24"/>
                <w:lang w:val="en-GB"/>
              </w:rPr>
            </w:pPr>
            <w:r w:rsidRPr="0098266C">
              <w:rPr>
                <w:rFonts w:ascii="Arial Narrow" w:hAnsi="Arial Narrow"/>
                <w:sz w:val="24"/>
                <w:lang w:val="en-GB"/>
              </w:rPr>
              <w:t>5</w:t>
            </w:r>
          </w:p>
        </w:tc>
        <w:tc>
          <w:tcPr>
            <w:tcW w:w="2400"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5A1EC060" w14:textId="77777777" w:rsidR="004A0B7C" w:rsidRPr="0098266C" w:rsidRDefault="00782FA2"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Assistant Manager </w:t>
            </w:r>
          </w:p>
        </w:tc>
        <w:tc>
          <w:tcPr>
            <w:tcW w:w="232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68C70002" w14:textId="77777777" w:rsidR="004A0B7C" w:rsidRPr="0098266C" w:rsidRDefault="004A0B7C"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Senior Underwriter</w:t>
            </w:r>
          </w:p>
        </w:tc>
      </w:tr>
      <w:tr w:rsidR="004A0B7C" w:rsidRPr="0098266C" w14:paraId="2C1FCE4F" w14:textId="77777777" w:rsidTr="004A0B7C">
        <w:trPr>
          <w:trHeight w:val="598"/>
        </w:trPr>
        <w:tc>
          <w:tcPr>
            <w:tcW w:w="27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164746C0" w14:textId="77777777" w:rsidR="004A0B7C" w:rsidRPr="0098266C" w:rsidRDefault="004A0B7C" w:rsidP="0098266C">
            <w:pPr>
              <w:pStyle w:val="BodyText2"/>
              <w:spacing w:before="120" w:line="276" w:lineRule="auto"/>
              <w:jc w:val="both"/>
              <w:rPr>
                <w:rFonts w:ascii="Arial Narrow" w:hAnsi="Arial Narrow"/>
                <w:sz w:val="24"/>
                <w:lang w:val="en-GB"/>
              </w:rPr>
            </w:pPr>
            <w:r w:rsidRPr="0098266C">
              <w:rPr>
                <w:rFonts w:ascii="Arial Narrow" w:hAnsi="Arial Narrow"/>
                <w:sz w:val="24"/>
                <w:lang w:val="en-GB"/>
              </w:rPr>
              <w:t>7</w:t>
            </w:r>
          </w:p>
        </w:tc>
        <w:tc>
          <w:tcPr>
            <w:tcW w:w="2400"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4771EC19" w14:textId="77777777" w:rsidR="004A0B7C" w:rsidRPr="0098266C" w:rsidRDefault="004A0B7C"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Senior Underwriter</w:t>
            </w:r>
          </w:p>
        </w:tc>
        <w:tc>
          <w:tcPr>
            <w:tcW w:w="232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787B4555" w14:textId="77777777" w:rsidR="004A0B7C" w:rsidRPr="0098266C" w:rsidRDefault="004A0B7C"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Underwriter</w:t>
            </w:r>
          </w:p>
        </w:tc>
      </w:tr>
      <w:tr w:rsidR="004A0B7C" w:rsidRPr="0098266C" w14:paraId="51D1276E" w14:textId="77777777" w:rsidTr="004A0B7C">
        <w:trPr>
          <w:trHeight w:val="598"/>
        </w:trPr>
        <w:tc>
          <w:tcPr>
            <w:tcW w:w="27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5B3A6D10" w14:textId="77777777" w:rsidR="004A0B7C" w:rsidRPr="0098266C" w:rsidRDefault="004A0B7C" w:rsidP="0098266C">
            <w:pPr>
              <w:pStyle w:val="BodyText2"/>
              <w:spacing w:before="120" w:line="276" w:lineRule="auto"/>
              <w:jc w:val="both"/>
              <w:rPr>
                <w:rFonts w:ascii="Arial Narrow" w:hAnsi="Arial Narrow"/>
                <w:sz w:val="24"/>
                <w:lang w:val="en-GB"/>
              </w:rPr>
            </w:pPr>
            <w:r w:rsidRPr="0098266C">
              <w:rPr>
                <w:rFonts w:ascii="Arial Narrow" w:hAnsi="Arial Narrow"/>
                <w:sz w:val="24"/>
                <w:lang w:val="en-GB"/>
              </w:rPr>
              <w:t>8</w:t>
            </w:r>
          </w:p>
        </w:tc>
        <w:tc>
          <w:tcPr>
            <w:tcW w:w="2400"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6B76D9C6" w14:textId="77777777" w:rsidR="004A0B7C" w:rsidRPr="0098266C" w:rsidRDefault="004A0B7C"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Underwriter</w:t>
            </w:r>
          </w:p>
        </w:tc>
        <w:tc>
          <w:tcPr>
            <w:tcW w:w="232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498D6E66" w14:textId="77777777" w:rsidR="004A0B7C" w:rsidRPr="0098266C" w:rsidRDefault="004A0B7C"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Assistant Underwriter</w:t>
            </w:r>
          </w:p>
        </w:tc>
      </w:tr>
    </w:tbl>
    <w:p w14:paraId="5FE281C6" w14:textId="77777777" w:rsidR="00514F59" w:rsidRPr="0098266C" w:rsidRDefault="002552E1" w:rsidP="0098266C">
      <w:pPr>
        <w:pStyle w:val="BodyText2"/>
        <w:spacing w:before="120" w:line="276" w:lineRule="auto"/>
        <w:jc w:val="both"/>
        <w:rPr>
          <w:rFonts w:ascii="Arial Narrow" w:hAnsi="Arial Narrow"/>
          <w:b/>
          <w:sz w:val="24"/>
          <w:lang w:val="en-CA"/>
        </w:rPr>
      </w:pPr>
      <w:r w:rsidRPr="0098266C">
        <w:rPr>
          <w:rFonts w:ascii="Arial Narrow" w:hAnsi="Arial Narrow"/>
          <w:b/>
          <w:sz w:val="24"/>
          <w:lang w:val="en-CA"/>
        </w:rPr>
        <w:t xml:space="preserve"> </w:t>
      </w:r>
      <w:r w:rsidR="00514F59" w:rsidRPr="0098266C">
        <w:rPr>
          <w:rFonts w:ascii="Arial Narrow" w:hAnsi="Arial Narrow"/>
          <w:b/>
          <w:sz w:val="24"/>
          <w:lang w:val="en-CA"/>
        </w:rPr>
        <w:t>Claims</w:t>
      </w:r>
      <w:r w:rsidR="00385831" w:rsidRPr="0098266C">
        <w:rPr>
          <w:rFonts w:ascii="Arial Narrow" w:hAnsi="Arial Narrow"/>
          <w:b/>
          <w:sz w:val="24"/>
          <w:lang w:val="en-CA"/>
        </w:rPr>
        <w:t>-General Department</w:t>
      </w:r>
    </w:p>
    <w:tbl>
      <w:tblPr>
        <w:tblW w:w="5000" w:type="pct"/>
        <w:tblCellMar>
          <w:left w:w="0" w:type="dxa"/>
          <w:right w:w="0" w:type="dxa"/>
        </w:tblCellMar>
        <w:tblLook w:val="04A0" w:firstRow="1" w:lastRow="0" w:firstColumn="1" w:lastColumn="0" w:noHBand="0" w:noVBand="1"/>
      </w:tblPr>
      <w:tblGrid>
        <w:gridCol w:w="4493"/>
        <w:gridCol w:w="4851"/>
      </w:tblGrid>
      <w:tr w:rsidR="00514F59" w:rsidRPr="0098266C" w14:paraId="1A10FA3E" w14:textId="77777777" w:rsidTr="00514F59">
        <w:trPr>
          <w:trHeight w:val="741"/>
        </w:trPr>
        <w:tc>
          <w:tcPr>
            <w:tcW w:w="2404"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57" w:type="dxa"/>
              <w:bottom w:w="0" w:type="dxa"/>
              <w:right w:w="57" w:type="dxa"/>
            </w:tcMar>
            <w:hideMark/>
          </w:tcPr>
          <w:p w14:paraId="0F996877" w14:textId="77777777" w:rsidR="00514F59" w:rsidRPr="0098266C" w:rsidRDefault="00514F59" w:rsidP="0098266C">
            <w:pPr>
              <w:pStyle w:val="BodyText2"/>
              <w:spacing w:before="120" w:line="276" w:lineRule="auto"/>
              <w:jc w:val="both"/>
              <w:rPr>
                <w:rFonts w:ascii="Arial Narrow" w:hAnsi="Arial Narrow"/>
                <w:b/>
                <w:sz w:val="24"/>
                <w:lang w:val="en-GB"/>
              </w:rPr>
            </w:pPr>
            <w:r w:rsidRPr="0098266C">
              <w:rPr>
                <w:rFonts w:ascii="Arial Narrow" w:hAnsi="Arial Narrow"/>
                <w:b/>
                <w:bCs/>
                <w:sz w:val="24"/>
                <w:lang w:val="en-GB"/>
              </w:rPr>
              <w:t>Job description/Designation</w:t>
            </w:r>
          </w:p>
        </w:tc>
        <w:tc>
          <w:tcPr>
            <w:tcW w:w="2596"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57" w:type="dxa"/>
              <w:bottom w:w="0" w:type="dxa"/>
              <w:right w:w="57" w:type="dxa"/>
            </w:tcMar>
            <w:hideMark/>
          </w:tcPr>
          <w:p w14:paraId="0B49676A" w14:textId="77777777" w:rsidR="00514F59" w:rsidRPr="0098266C" w:rsidRDefault="00514F59" w:rsidP="0098266C">
            <w:pPr>
              <w:pStyle w:val="BodyText2"/>
              <w:spacing w:before="120" w:line="276" w:lineRule="auto"/>
              <w:jc w:val="both"/>
              <w:rPr>
                <w:rFonts w:ascii="Arial Narrow" w:hAnsi="Arial Narrow"/>
                <w:b/>
                <w:sz w:val="24"/>
                <w:lang w:val="en-GB"/>
              </w:rPr>
            </w:pPr>
            <w:r w:rsidRPr="0098266C">
              <w:rPr>
                <w:rFonts w:ascii="Arial Narrow" w:hAnsi="Arial Narrow"/>
                <w:b/>
                <w:bCs/>
                <w:sz w:val="24"/>
                <w:lang w:val="en-GB"/>
              </w:rPr>
              <w:t>Alternate person who can perform task</w:t>
            </w:r>
          </w:p>
        </w:tc>
      </w:tr>
      <w:tr w:rsidR="00514F59" w:rsidRPr="0098266C" w14:paraId="1826EE47" w14:textId="77777777" w:rsidTr="003045D7">
        <w:trPr>
          <w:trHeight w:val="553"/>
        </w:trPr>
        <w:tc>
          <w:tcPr>
            <w:tcW w:w="240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185CE0DC" w14:textId="77777777" w:rsidR="00514F59" w:rsidRPr="0098266C" w:rsidRDefault="00514F59"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 xml:space="preserve">Claims Manager </w:t>
            </w:r>
          </w:p>
        </w:tc>
        <w:tc>
          <w:tcPr>
            <w:tcW w:w="259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3E2B2493" w14:textId="77777777" w:rsidR="00514F59" w:rsidRPr="0098266C" w:rsidRDefault="00514F59"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 xml:space="preserve">Asst. Manager Claims </w:t>
            </w:r>
          </w:p>
        </w:tc>
      </w:tr>
      <w:tr w:rsidR="00514F59" w:rsidRPr="0098266C" w14:paraId="15E952F5" w14:textId="77777777" w:rsidTr="003045D7">
        <w:trPr>
          <w:trHeight w:val="667"/>
        </w:trPr>
        <w:tc>
          <w:tcPr>
            <w:tcW w:w="240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288FC939" w14:textId="77777777" w:rsidR="00514F59" w:rsidRPr="0098266C" w:rsidRDefault="00514F59"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 xml:space="preserve">Asst. Manager Claims  </w:t>
            </w:r>
          </w:p>
        </w:tc>
        <w:tc>
          <w:tcPr>
            <w:tcW w:w="259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2F2768B9" w14:textId="77777777" w:rsidR="00514F59" w:rsidRPr="0098266C" w:rsidRDefault="00514F59"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 xml:space="preserve">Claims Analyst  </w:t>
            </w:r>
          </w:p>
        </w:tc>
      </w:tr>
      <w:tr w:rsidR="00514F59" w:rsidRPr="0098266C" w14:paraId="231E9BA5" w14:textId="77777777" w:rsidTr="003045D7">
        <w:trPr>
          <w:trHeight w:val="417"/>
        </w:trPr>
        <w:tc>
          <w:tcPr>
            <w:tcW w:w="240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33203B00" w14:textId="77777777" w:rsidR="00514F59" w:rsidRPr="0098266C" w:rsidRDefault="00514F59" w:rsidP="0098266C">
            <w:pPr>
              <w:pStyle w:val="NormalWeb"/>
              <w:spacing w:before="0" w:beforeAutospacing="0" w:after="0" w:afterAutospacing="0" w:line="276" w:lineRule="auto"/>
              <w:jc w:val="both"/>
              <w:textAlignment w:val="top"/>
              <w:rPr>
                <w:rFonts w:ascii="Arial Narrow" w:hAnsi="Arial Narrow" w:cs="Arial"/>
                <w:color w:val="000000"/>
                <w:kern w:val="24"/>
              </w:rPr>
            </w:pPr>
            <w:r w:rsidRPr="0098266C">
              <w:rPr>
                <w:rFonts w:ascii="Arial Narrow" w:hAnsi="Arial Narrow" w:cs="Arial"/>
                <w:color w:val="000000"/>
                <w:kern w:val="24"/>
              </w:rPr>
              <w:t>Claims Analyst</w:t>
            </w:r>
          </w:p>
          <w:p w14:paraId="7684391A" w14:textId="77777777" w:rsidR="00514F59" w:rsidRPr="0098266C" w:rsidRDefault="00514F59" w:rsidP="0098266C">
            <w:pPr>
              <w:pStyle w:val="NormalWeb"/>
              <w:spacing w:before="0" w:beforeAutospacing="0" w:after="0" w:afterAutospacing="0" w:line="276" w:lineRule="auto"/>
              <w:jc w:val="both"/>
              <w:textAlignment w:val="top"/>
              <w:rPr>
                <w:rFonts w:ascii="Arial Narrow" w:hAnsi="Arial Narrow" w:cs="Arial"/>
              </w:rPr>
            </w:pPr>
          </w:p>
        </w:tc>
        <w:tc>
          <w:tcPr>
            <w:tcW w:w="259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498F8CEF" w14:textId="77777777" w:rsidR="00514F59" w:rsidRPr="0098266C" w:rsidRDefault="00514F59"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Asst. Claims Analyst</w:t>
            </w:r>
          </w:p>
        </w:tc>
      </w:tr>
      <w:tr w:rsidR="00514F59" w:rsidRPr="0098266C" w14:paraId="709065B1" w14:textId="77777777" w:rsidTr="003045D7">
        <w:trPr>
          <w:trHeight w:val="761"/>
        </w:trPr>
        <w:tc>
          <w:tcPr>
            <w:tcW w:w="240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6845D537" w14:textId="77777777" w:rsidR="00514F59" w:rsidRPr="0098266C" w:rsidRDefault="00514F59"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 xml:space="preserve">Asst. Claims Analyst </w:t>
            </w:r>
          </w:p>
        </w:tc>
        <w:tc>
          <w:tcPr>
            <w:tcW w:w="259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5A119BBC" w14:textId="77777777" w:rsidR="00514F59" w:rsidRPr="0098266C" w:rsidRDefault="00514F59"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 xml:space="preserve">Claims Assistant </w:t>
            </w:r>
          </w:p>
        </w:tc>
      </w:tr>
    </w:tbl>
    <w:p w14:paraId="6E9A34CE" w14:textId="77777777" w:rsidR="00385831" w:rsidRPr="0098266C" w:rsidRDefault="008552DD" w:rsidP="0098266C">
      <w:pPr>
        <w:pStyle w:val="BodyText2"/>
        <w:spacing w:before="120" w:line="276" w:lineRule="auto"/>
        <w:jc w:val="both"/>
        <w:rPr>
          <w:rFonts w:ascii="Arial Narrow" w:hAnsi="Arial Narrow"/>
          <w:sz w:val="24"/>
          <w:lang w:val="en-CA"/>
        </w:rPr>
      </w:pPr>
      <w:r w:rsidRPr="0098266C">
        <w:rPr>
          <w:rFonts w:ascii="Arial Narrow" w:hAnsi="Arial Narrow"/>
          <w:sz w:val="24"/>
          <w:lang w:val="en-CA"/>
        </w:rPr>
        <w:br w:type="page"/>
      </w:r>
      <w:bookmarkStart w:id="51" w:name="_Toc2406272"/>
      <w:bookmarkStart w:id="52" w:name="_Toc136401014"/>
      <w:bookmarkStart w:id="53" w:name="_Toc210017345"/>
      <w:bookmarkStart w:id="54" w:name="_Toc455118491"/>
    </w:p>
    <w:p w14:paraId="2CE8A644" w14:textId="77777777" w:rsidR="00385831" w:rsidRPr="0098266C" w:rsidRDefault="00385831" w:rsidP="0098266C">
      <w:pPr>
        <w:pStyle w:val="BodyText2"/>
        <w:spacing w:before="120" w:line="276" w:lineRule="auto"/>
        <w:jc w:val="both"/>
        <w:rPr>
          <w:rFonts w:ascii="Arial Narrow" w:hAnsi="Arial Narrow"/>
          <w:b/>
          <w:sz w:val="24"/>
          <w:lang w:val="en-CA"/>
        </w:rPr>
      </w:pPr>
      <w:r w:rsidRPr="0098266C">
        <w:rPr>
          <w:rFonts w:ascii="Arial Narrow" w:hAnsi="Arial Narrow"/>
          <w:b/>
          <w:sz w:val="24"/>
          <w:lang w:val="en-CA"/>
        </w:rPr>
        <w:lastRenderedPageBreak/>
        <w:t>Underwriting-Life department</w:t>
      </w:r>
    </w:p>
    <w:tbl>
      <w:tblPr>
        <w:tblW w:w="5000" w:type="pct"/>
        <w:tblCellMar>
          <w:left w:w="0" w:type="dxa"/>
          <w:right w:w="0" w:type="dxa"/>
        </w:tblCellMar>
        <w:tblLook w:val="04A0" w:firstRow="1" w:lastRow="0" w:firstColumn="1" w:lastColumn="0" w:noHBand="0" w:noVBand="1"/>
      </w:tblPr>
      <w:tblGrid>
        <w:gridCol w:w="512"/>
        <w:gridCol w:w="4485"/>
        <w:gridCol w:w="4347"/>
      </w:tblGrid>
      <w:tr w:rsidR="00385831" w:rsidRPr="0098266C" w14:paraId="5923921C" w14:textId="77777777" w:rsidTr="005F5CE3">
        <w:trPr>
          <w:trHeight w:val="771"/>
        </w:trPr>
        <w:tc>
          <w:tcPr>
            <w:tcW w:w="274"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hideMark/>
          </w:tcPr>
          <w:p w14:paraId="743F5A0A" w14:textId="77777777" w:rsidR="00385831" w:rsidRPr="0098266C" w:rsidRDefault="00385831" w:rsidP="0098266C">
            <w:pPr>
              <w:pStyle w:val="BodyText2"/>
              <w:spacing w:before="120" w:line="276" w:lineRule="auto"/>
              <w:jc w:val="both"/>
              <w:rPr>
                <w:rFonts w:ascii="Arial Narrow" w:hAnsi="Arial Narrow"/>
                <w:color w:val="FFFFFF" w:themeColor="background1"/>
                <w:sz w:val="24"/>
                <w:lang w:val="en-GB"/>
              </w:rPr>
            </w:pPr>
            <w:r w:rsidRPr="0098266C">
              <w:rPr>
                <w:rFonts w:ascii="Arial Narrow" w:hAnsi="Arial Narrow"/>
                <w:b/>
                <w:bCs/>
                <w:color w:val="FFFFFF" w:themeColor="background1"/>
                <w:sz w:val="24"/>
                <w:lang w:val="en-GB"/>
              </w:rPr>
              <w:t xml:space="preserve">No. </w:t>
            </w:r>
          </w:p>
        </w:tc>
        <w:tc>
          <w:tcPr>
            <w:tcW w:w="2400"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hideMark/>
          </w:tcPr>
          <w:p w14:paraId="3D6E1B95" w14:textId="77777777" w:rsidR="00385831" w:rsidRPr="0098266C" w:rsidRDefault="00385831" w:rsidP="0098266C">
            <w:pPr>
              <w:pStyle w:val="BodyText2"/>
              <w:spacing w:before="120" w:line="276" w:lineRule="auto"/>
              <w:jc w:val="both"/>
              <w:rPr>
                <w:rFonts w:ascii="Arial Narrow" w:hAnsi="Arial Narrow"/>
                <w:color w:val="FFFFFF" w:themeColor="background1"/>
                <w:sz w:val="24"/>
                <w:lang w:val="en-GB"/>
              </w:rPr>
            </w:pPr>
            <w:r w:rsidRPr="0098266C">
              <w:rPr>
                <w:rFonts w:ascii="Arial Narrow" w:hAnsi="Arial Narrow"/>
                <w:b/>
                <w:bCs/>
                <w:color w:val="FFFFFF" w:themeColor="background1"/>
                <w:sz w:val="24"/>
                <w:lang w:val="en-GB"/>
              </w:rPr>
              <w:t xml:space="preserve">Job description/Designation </w:t>
            </w:r>
          </w:p>
        </w:tc>
        <w:tc>
          <w:tcPr>
            <w:tcW w:w="2326"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15" w:type="dxa"/>
              <w:bottom w:w="0" w:type="dxa"/>
              <w:right w:w="15" w:type="dxa"/>
            </w:tcMar>
            <w:hideMark/>
          </w:tcPr>
          <w:p w14:paraId="4424F6F9" w14:textId="77777777" w:rsidR="00385831" w:rsidRPr="0098266C" w:rsidRDefault="00385831" w:rsidP="0098266C">
            <w:pPr>
              <w:pStyle w:val="BodyText2"/>
              <w:spacing w:before="120" w:line="276" w:lineRule="auto"/>
              <w:jc w:val="both"/>
              <w:rPr>
                <w:rFonts w:ascii="Arial Narrow" w:hAnsi="Arial Narrow"/>
                <w:color w:val="FFFFFF" w:themeColor="background1"/>
                <w:sz w:val="24"/>
                <w:lang w:val="en-GB"/>
              </w:rPr>
            </w:pPr>
            <w:r w:rsidRPr="0098266C">
              <w:rPr>
                <w:rFonts w:ascii="Arial Narrow" w:hAnsi="Arial Narrow"/>
                <w:b/>
                <w:bCs/>
                <w:color w:val="FFFFFF" w:themeColor="background1"/>
                <w:sz w:val="24"/>
                <w:lang w:val="en-GB"/>
              </w:rPr>
              <w:t>Alternate person who can perform his task</w:t>
            </w:r>
          </w:p>
        </w:tc>
      </w:tr>
      <w:tr w:rsidR="00385831" w:rsidRPr="0098266C" w14:paraId="65FB5E15" w14:textId="77777777" w:rsidTr="005F5CE3">
        <w:trPr>
          <w:trHeight w:val="598"/>
        </w:trPr>
        <w:tc>
          <w:tcPr>
            <w:tcW w:w="27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44A92C57" w14:textId="77777777" w:rsidR="00385831" w:rsidRPr="0098266C" w:rsidRDefault="00385831" w:rsidP="0098266C">
            <w:pPr>
              <w:pStyle w:val="BodyText2"/>
              <w:spacing w:before="120" w:line="276" w:lineRule="auto"/>
              <w:jc w:val="both"/>
              <w:rPr>
                <w:rFonts w:ascii="Arial Narrow" w:hAnsi="Arial Narrow"/>
                <w:sz w:val="24"/>
                <w:lang w:val="en-GB"/>
              </w:rPr>
            </w:pPr>
            <w:r w:rsidRPr="0098266C">
              <w:rPr>
                <w:rFonts w:ascii="Arial Narrow" w:hAnsi="Arial Narrow"/>
                <w:sz w:val="24"/>
                <w:lang w:val="en-GB"/>
              </w:rPr>
              <w:t>1</w:t>
            </w:r>
          </w:p>
        </w:tc>
        <w:tc>
          <w:tcPr>
            <w:tcW w:w="2400"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2916DC39" w14:textId="77777777" w:rsidR="00385831" w:rsidRPr="0098266C" w:rsidRDefault="00385831"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Senior Underwriting Manager</w:t>
            </w:r>
          </w:p>
        </w:tc>
        <w:tc>
          <w:tcPr>
            <w:tcW w:w="232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6D0B4FA5" w14:textId="77777777" w:rsidR="00385831" w:rsidRPr="0098266C" w:rsidRDefault="00385831"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Underwriting Manager – Brokers &amp; Agents </w:t>
            </w:r>
          </w:p>
        </w:tc>
      </w:tr>
      <w:tr w:rsidR="00385831" w:rsidRPr="0098266C" w14:paraId="0CF793E3" w14:textId="77777777" w:rsidTr="005F5CE3">
        <w:trPr>
          <w:trHeight w:val="598"/>
        </w:trPr>
        <w:tc>
          <w:tcPr>
            <w:tcW w:w="27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77553041" w14:textId="77777777" w:rsidR="00385831" w:rsidRPr="0098266C" w:rsidRDefault="00385831" w:rsidP="0098266C">
            <w:pPr>
              <w:pStyle w:val="BodyText2"/>
              <w:spacing w:before="120" w:line="276" w:lineRule="auto"/>
              <w:jc w:val="both"/>
              <w:rPr>
                <w:rFonts w:ascii="Arial Narrow" w:hAnsi="Arial Narrow"/>
                <w:sz w:val="24"/>
                <w:lang w:val="en-GB"/>
              </w:rPr>
            </w:pPr>
            <w:r w:rsidRPr="0098266C">
              <w:rPr>
                <w:rFonts w:ascii="Arial Narrow" w:hAnsi="Arial Narrow"/>
                <w:sz w:val="24"/>
                <w:lang w:val="en-GB"/>
              </w:rPr>
              <w:t>2</w:t>
            </w:r>
          </w:p>
        </w:tc>
        <w:tc>
          <w:tcPr>
            <w:tcW w:w="2400"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1A292BA5" w14:textId="77777777" w:rsidR="00385831" w:rsidRPr="0098266C" w:rsidRDefault="00385831"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 Reinsurance Manager </w:t>
            </w:r>
          </w:p>
        </w:tc>
        <w:tc>
          <w:tcPr>
            <w:tcW w:w="232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387C2080" w14:textId="77777777" w:rsidR="00385831" w:rsidRPr="0098266C" w:rsidRDefault="00385831"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Reinsurance Officer </w:t>
            </w:r>
          </w:p>
        </w:tc>
      </w:tr>
      <w:tr w:rsidR="00385831" w:rsidRPr="0098266C" w14:paraId="281A12FE" w14:textId="77777777" w:rsidTr="005F5CE3">
        <w:trPr>
          <w:trHeight w:val="589"/>
        </w:trPr>
        <w:tc>
          <w:tcPr>
            <w:tcW w:w="27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10F12696" w14:textId="77777777" w:rsidR="00385831" w:rsidRPr="0098266C" w:rsidRDefault="00385831" w:rsidP="0098266C">
            <w:pPr>
              <w:pStyle w:val="BodyText2"/>
              <w:spacing w:before="120" w:line="276" w:lineRule="auto"/>
              <w:jc w:val="both"/>
              <w:rPr>
                <w:rFonts w:ascii="Arial Narrow" w:hAnsi="Arial Narrow"/>
                <w:sz w:val="24"/>
                <w:lang w:val="en-GB"/>
              </w:rPr>
            </w:pPr>
            <w:r w:rsidRPr="0098266C">
              <w:rPr>
                <w:rFonts w:ascii="Arial Narrow" w:hAnsi="Arial Narrow"/>
                <w:sz w:val="24"/>
                <w:lang w:val="en-GB"/>
              </w:rPr>
              <w:t>4</w:t>
            </w:r>
          </w:p>
        </w:tc>
        <w:tc>
          <w:tcPr>
            <w:tcW w:w="2400"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0E620809" w14:textId="77777777" w:rsidR="00385831" w:rsidRPr="0098266C" w:rsidRDefault="00385831" w:rsidP="0098266C">
            <w:pPr>
              <w:pStyle w:val="NormalWeb"/>
              <w:spacing w:before="0" w:beforeAutospacing="0" w:after="0" w:afterAutospacing="0" w:line="276" w:lineRule="auto"/>
              <w:jc w:val="both"/>
              <w:textAlignment w:val="bottom"/>
              <w:rPr>
                <w:rFonts w:ascii="Arial Narrow" w:hAnsi="Arial Narrow" w:cs="Arial"/>
              </w:rPr>
            </w:pPr>
            <w:proofErr w:type="gramStart"/>
            <w:r w:rsidRPr="0098266C">
              <w:rPr>
                <w:rFonts w:ascii="Arial Narrow" w:hAnsi="Arial Narrow" w:cs="Arial"/>
                <w:color w:val="000000"/>
                <w:kern w:val="24"/>
              </w:rPr>
              <w:t>Manager  -</w:t>
            </w:r>
            <w:proofErr w:type="gramEnd"/>
            <w:r w:rsidRPr="0098266C">
              <w:rPr>
                <w:rFonts w:ascii="Arial Narrow" w:hAnsi="Arial Narrow" w:cs="Arial"/>
                <w:color w:val="000000"/>
                <w:kern w:val="24"/>
              </w:rPr>
              <w:t xml:space="preserve"> specialty</w:t>
            </w:r>
          </w:p>
        </w:tc>
        <w:tc>
          <w:tcPr>
            <w:tcW w:w="232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61DAF5F1" w14:textId="77777777" w:rsidR="00385831" w:rsidRPr="0098266C" w:rsidRDefault="00385831"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Underwriter – Specialty </w:t>
            </w:r>
          </w:p>
        </w:tc>
      </w:tr>
      <w:tr w:rsidR="00385831" w:rsidRPr="0098266C" w14:paraId="2002FC56" w14:textId="77777777" w:rsidTr="005F5CE3">
        <w:trPr>
          <w:trHeight w:val="598"/>
        </w:trPr>
        <w:tc>
          <w:tcPr>
            <w:tcW w:w="27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0B575818" w14:textId="77777777" w:rsidR="00385831" w:rsidRPr="0098266C" w:rsidRDefault="00385831" w:rsidP="0098266C">
            <w:pPr>
              <w:pStyle w:val="BodyText2"/>
              <w:spacing w:before="120" w:line="276" w:lineRule="auto"/>
              <w:jc w:val="both"/>
              <w:rPr>
                <w:rFonts w:ascii="Arial Narrow" w:hAnsi="Arial Narrow"/>
                <w:sz w:val="24"/>
                <w:lang w:val="en-GB"/>
              </w:rPr>
            </w:pPr>
            <w:r w:rsidRPr="0098266C">
              <w:rPr>
                <w:rFonts w:ascii="Arial Narrow" w:hAnsi="Arial Narrow"/>
                <w:sz w:val="24"/>
                <w:lang w:val="en-GB"/>
              </w:rPr>
              <w:t>5</w:t>
            </w:r>
          </w:p>
        </w:tc>
        <w:tc>
          <w:tcPr>
            <w:tcW w:w="2400"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30DB3E93" w14:textId="77777777" w:rsidR="00385831" w:rsidRPr="0098266C" w:rsidRDefault="00385831"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 xml:space="preserve">Assistant Manager </w:t>
            </w:r>
          </w:p>
        </w:tc>
        <w:tc>
          <w:tcPr>
            <w:tcW w:w="232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65FC6D89" w14:textId="77777777" w:rsidR="00385831" w:rsidRPr="0098266C" w:rsidRDefault="00385831"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Senior Underwriter</w:t>
            </w:r>
          </w:p>
        </w:tc>
      </w:tr>
      <w:tr w:rsidR="00385831" w:rsidRPr="0098266C" w14:paraId="4F8B058B" w14:textId="77777777" w:rsidTr="005F5CE3">
        <w:trPr>
          <w:trHeight w:val="598"/>
        </w:trPr>
        <w:tc>
          <w:tcPr>
            <w:tcW w:w="27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2D97215F" w14:textId="77777777" w:rsidR="00385831" w:rsidRPr="0098266C" w:rsidRDefault="00385831" w:rsidP="0098266C">
            <w:pPr>
              <w:pStyle w:val="BodyText2"/>
              <w:spacing w:before="120" w:line="276" w:lineRule="auto"/>
              <w:jc w:val="both"/>
              <w:rPr>
                <w:rFonts w:ascii="Arial Narrow" w:hAnsi="Arial Narrow"/>
                <w:sz w:val="24"/>
                <w:lang w:val="en-GB"/>
              </w:rPr>
            </w:pPr>
            <w:r w:rsidRPr="0098266C">
              <w:rPr>
                <w:rFonts w:ascii="Arial Narrow" w:hAnsi="Arial Narrow"/>
                <w:sz w:val="24"/>
                <w:lang w:val="en-GB"/>
              </w:rPr>
              <w:t>7</w:t>
            </w:r>
          </w:p>
        </w:tc>
        <w:tc>
          <w:tcPr>
            <w:tcW w:w="2400"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19E800D9" w14:textId="77777777" w:rsidR="00385831" w:rsidRPr="0098266C" w:rsidRDefault="00385831"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Senior Underwriter</w:t>
            </w:r>
          </w:p>
        </w:tc>
        <w:tc>
          <w:tcPr>
            <w:tcW w:w="232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7475354F" w14:textId="77777777" w:rsidR="00385831" w:rsidRPr="0098266C" w:rsidRDefault="00385831"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Underwriter</w:t>
            </w:r>
          </w:p>
        </w:tc>
      </w:tr>
      <w:tr w:rsidR="00385831" w:rsidRPr="0098266C" w14:paraId="4E8B464A" w14:textId="77777777" w:rsidTr="005F5CE3">
        <w:trPr>
          <w:trHeight w:val="598"/>
        </w:trPr>
        <w:tc>
          <w:tcPr>
            <w:tcW w:w="27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23608A6D" w14:textId="77777777" w:rsidR="00385831" w:rsidRPr="0098266C" w:rsidRDefault="00385831" w:rsidP="0098266C">
            <w:pPr>
              <w:pStyle w:val="BodyText2"/>
              <w:spacing w:before="120" w:line="276" w:lineRule="auto"/>
              <w:jc w:val="both"/>
              <w:rPr>
                <w:rFonts w:ascii="Arial Narrow" w:hAnsi="Arial Narrow"/>
                <w:sz w:val="24"/>
                <w:lang w:val="en-GB"/>
              </w:rPr>
            </w:pPr>
            <w:r w:rsidRPr="0098266C">
              <w:rPr>
                <w:rFonts w:ascii="Arial Narrow" w:hAnsi="Arial Narrow"/>
                <w:sz w:val="24"/>
                <w:lang w:val="en-GB"/>
              </w:rPr>
              <w:t>8</w:t>
            </w:r>
          </w:p>
        </w:tc>
        <w:tc>
          <w:tcPr>
            <w:tcW w:w="2400"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49AB44C6" w14:textId="77777777" w:rsidR="00385831" w:rsidRPr="0098266C" w:rsidRDefault="00385831"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Underwriter</w:t>
            </w:r>
          </w:p>
        </w:tc>
        <w:tc>
          <w:tcPr>
            <w:tcW w:w="232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4A7A3D37" w14:textId="77777777" w:rsidR="00385831" w:rsidRPr="0098266C" w:rsidRDefault="00385831" w:rsidP="0098266C">
            <w:pPr>
              <w:pStyle w:val="NormalWeb"/>
              <w:spacing w:before="0" w:beforeAutospacing="0" w:after="0" w:afterAutospacing="0" w:line="276" w:lineRule="auto"/>
              <w:jc w:val="both"/>
              <w:textAlignment w:val="bottom"/>
              <w:rPr>
                <w:rFonts w:ascii="Arial Narrow" w:hAnsi="Arial Narrow" w:cs="Arial"/>
              </w:rPr>
            </w:pPr>
            <w:r w:rsidRPr="0098266C">
              <w:rPr>
                <w:rFonts w:ascii="Arial Narrow" w:hAnsi="Arial Narrow" w:cs="Arial"/>
                <w:color w:val="000000"/>
                <w:kern w:val="24"/>
              </w:rPr>
              <w:t>Assistant Underwriter</w:t>
            </w:r>
          </w:p>
        </w:tc>
      </w:tr>
      <w:tr w:rsidR="00385831" w:rsidRPr="0098266C" w14:paraId="5E362214" w14:textId="77777777" w:rsidTr="005F5CE3">
        <w:trPr>
          <w:trHeight w:val="598"/>
        </w:trPr>
        <w:tc>
          <w:tcPr>
            <w:tcW w:w="27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tcPr>
          <w:p w14:paraId="50146085" w14:textId="77777777" w:rsidR="00385831" w:rsidRPr="0098266C" w:rsidRDefault="00385831" w:rsidP="0098266C">
            <w:pPr>
              <w:pStyle w:val="BodyText2"/>
              <w:spacing w:before="120" w:line="276" w:lineRule="auto"/>
              <w:jc w:val="both"/>
              <w:rPr>
                <w:rFonts w:ascii="Arial Narrow" w:hAnsi="Arial Narrow"/>
                <w:sz w:val="24"/>
                <w:lang w:val="en-GB"/>
              </w:rPr>
            </w:pPr>
            <w:r w:rsidRPr="0098266C">
              <w:rPr>
                <w:rFonts w:ascii="Arial Narrow" w:hAnsi="Arial Narrow"/>
                <w:sz w:val="24"/>
                <w:lang w:val="en-GB"/>
              </w:rPr>
              <w:t>9</w:t>
            </w:r>
          </w:p>
        </w:tc>
        <w:tc>
          <w:tcPr>
            <w:tcW w:w="2400"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tcPr>
          <w:p w14:paraId="38C7ADC7" w14:textId="77777777" w:rsidR="00385831" w:rsidRPr="0098266C" w:rsidRDefault="00385831"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Assistant underwriter</w:t>
            </w:r>
          </w:p>
        </w:tc>
        <w:tc>
          <w:tcPr>
            <w:tcW w:w="232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tcPr>
          <w:p w14:paraId="5F626E81" w14:textId="77777777" w:rsidR="00385831" w:rsidRPr="0098266C" w:rsidRDefault="00385831" w:rsidP="0098266C">
            <w:pPr>
              <w:pStyle w:val="NormalWeb"/>
              <w:spacing w:before="0" w:beforeAutospacing="0" w:after="0" w:afterAutospacing="0" w:line="276" w:lineRule="auto"/>
              <w:jc w:val="both"/>
              <w:textAlignment w:val="bottom"/>
              <w:rPr>
                <w:rFonts w:ascii="Arial Narrow" w:hAnsi="Arial Narrow" w:cs="Arial"/>
                <w:color w:val="000000"/>
                <w:kern w:val="24"/>
              </w:rPr>
            </w:pPr>
            <w:r w:rsidRPr="0098266C">
              <w:rPr>
                <w:rFonts w:ascii="Arial Narrow" w:hAnsi="Arial Narrow" w:cs="Arial"/>
                <w:color w:val="000000"/>
                <w:kern w:val="24"/>
              </w:rPr>
              <w:t xml:space="preserve">Underwriting </w:t>
            </w:r>
            <w:r w:rsidR="00B51D87" w:rsidRPr="0098266C">
              <w:rPr>
                <w:rFonts w:ascii="Arial Narrow" w:hAnsi="Arial Narrow" w:cs="Arial"/>
                <w:color w:val="000000"/>
                <w:kern w:val="24"/>
              </w:rPr>
              <w:t>assistant</w:t>
            </w:r>
          </w:p>
        </w:tc>
      </w:tr>
    </w:tbl>
    <w:p w14:paraId="5DC64396" w14:textId="77777777" w:rsidR="00274139" w:rsidRPr="0098266C" w:rsidRDefault="00274139" w:rsidP="0098266C">
      <w:pPr>
        <w:pStyle w:val="BodyText2"/>
        <w:spacing w:before="120" w:line="276" w:lineRule="auto"/>
        <w:jc w:val="both"/>
        <w:rPr>
          <w:rFonts w:ascii="Arial Narrow" w:hAnsi="Arial Narrow"/>
          <w:b/>
          <w:sz w:val="24"/>
          <w:lang w:val="en-CA"/>
        </w:rPr>
      </w:pPr>
      <w:r w:rsidRPr="0098266C">
        <w:rPr>
          <w:rFonts w:ascii="Arial Narrow" w:hAnsi="Arial Narrow"/>
          <w:b/>
          <w:sz w:val="24"/>
          <w:lang w:val="en-CA"/>
        </w:rPr>
        <w:t>Claims-Life Department</w:t>
      </w:r>
    </w:p>
    <w:tbl>
      <w:tblPr>
        <w:tblW w:w="5000" w:type="pct"/>
        <w:tblCellMar>
          <w:left w:w="0" w:type="dxa"/>
          <w:right w:w="0" w:type="dxa"/>
        </w:tblCellMar>
        <w:tblLook w:val="04A0" w:firstRow="1" w:lastRow="0" w:firstColumn="1" w:lastColumn="0" w:noHBand="0" w:noVBand="1"/>
      </w:tblPr>
      <w:tblGrid>
        <w:gridCol w:w="4493"/>
        <w:gridCol w:w="4851"/>
      </w:tblGrid>
      <w:tr w:rsidR="00274139" w:rsidRPr="0098266C" w14:paraId="3BCF3FBD" w14:textId="77777777" w:rsidTr="005F5CE3">
        <w:trPr>
          <w:trHeight w:val="741"/>
        </w:trPr>
        <w:tc>
          <w:tcPr>
            <w:tcW w:w="2404"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57" w:type="dxa"/>
              <w:bottom w:w="0" w:type="dxa"/>
              <w:right w:w="57" w:type="dxa"/>
            </w:tcMar>
            <w:hideMark/>
          </w:tcPr>
          <w:p w14:paraId="1A1BC808" w14:textId="77777777" w:rsidR="00274139" w:rsidRPr="0098266C" w:rsidRDefault="00274139" w:rsidP="0098266C">
            <w:pPr>
              <w:pStyle w:val="BodyText2"/>
              <w:spacing w:before="120" w:line="276" w:lineRule="auto"/>
              <w:jc w:val="both"/>
              <w:rPr>
                <w:rFonts w:ascii="Arial Narrow" w:hAnsi="Arial Narrow"/>
                <w:b/>
                <w:sz w:val="24"/>
                <w:lang w:val="en-GB"/>
              </w:rPr>
            </w:pPr>
            <w:r w:rsidRPr="0098266C">
              <w:rPr>
                <w:rFonts w:ascii="Arial Narrow" w:hAnsi="Arial Narrow"/>
                <w:b/>
                <w:bCs/>
                <w:sz w:val="24"/>
                <w:lang w:val="en-GB"/>
              </w:rPr>
              <w:t>Job description/Designation</w:t>
            </w:r>
          </w:p>
        </w:tc>
        <w:tc>
          <w:tcPr>
            <w:tcW w:w="2596"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57" w:type="dxa"/>
              <w:bottom w:w="0" w:type="dxa"/>
              <w:right w:w="57" w:type="dxa"/>
            </w:tcMar>
            <w:hideMark/>
          </w:tcPr>
          <w:p w14:paraId="36D59C05" w14:textId="77777777" w:rsidR="00274139" w:rsidRPr="0098266C" w:rsidRDefault="00274139" w:rsidP="0098266C">
            <w:pPr>
              <w:pStyle w:val="BodyText2"/>
              <w:spacing w:before="120" w:line="276" w:lineRule="auto"/>
              <w:jc w:val="both"/>
              <w:rPr>
                <w:rFonts w:ascii="Arial Narrow" w:hAnsi="Arial Narrow"/>
                <w:b/>
                <w:sz w:val="24"/>
                <w:lang w:val="en-GB"/>
              </w:rPr>
            </w:pPr>
            <w:r w:rsidRPr="0098266C">
              <w:rPr>
                <w:rFonts w:ascii="Arial Narrow" w:hAnsi="Arial Narrow"/>
                <w:b/>
                <w:bCs/>
                <w:sz w:val="24"/>
                <w:lang w:val="en-GB"/>
              </w:rPr>
              <w:t>Alternate person who can perform task</w:t>
            </w:r>
          </w:p>
        </w:tc>
      </w:tr>
      <w:tr w:rsidR="00274139" w:rsidRPr="0098266C" w14:paraId="349017DD" w14:textId="77777777" w:rsidTr="005F5CE3">
        <w:trPr>
          <w:trHeight w:val="553"/>
        </w:trPr>
        <w:tc>
          <w:tcPr>
            <w:tcW w:w="240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18CCF9EC" w14:textId="77777777" w:rsidR="00274139" w:rsidRPr="0098266C" w:rsidRDefault="00274139"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 xml:space="preserve">Claims Manager </w:t>
            </w:r>
          </w:p>
        </w:tc>
        <w:tc>
          <w:tcPr>
            <w:tcW w:w="259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0A9C986C" w14:textId="77777777" w:rsidR="00274139" w:rsidRPr="0098266C" w:rsidRDefault="00274139"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 xml:space="preserve">Asst. Manager Claims </w:t>
            </w:r>
          </w:p>
        </w:tc>
      </w:tr>
      <w:tr w:rsidR="00274139" w:rsidRPr="0098266C" w14:paraId="008A0974" w14:textId="77777777" w:rsidTr="005F5CE3">
        <w:trPr>
          <w:trHeight w:val="667"/>
        </w:trPr>
        <w:tc>
          <w:tcPr>
            <w:tcW w:w="240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16F04EB5" w14:textId="77777777" w:rsidR="00274139" w:rsidRPr="0098266C" w:rsidRDefault="00274139"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 xml:space="preserve">Asst. Manager Claims  </w:t>
            </w:r>
          </w:p>
        </w:tc>
        <w:tc>
          <w:tcPr>
            <w:tcW w:w="259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1C082BEE" w14:textId="77777777" w:rsidR="00274139" w:rsidRPr="0098266C" w:rsidRDefault="00274139"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 xml:space="preserve">Claims Analyst  </w:t>
            </w:r>
          </w:p>
        </w:tc>
      </w:tr>
      <w:tr w:rsidR="00274139" w:rsidRPr="0098266C" w14:paraId="0064A97A" w14:textId="77777777" w:rsidTr="005F5CE3">
        <w:trPr>
          <w:trHeight w:val="417"/>
        </w:trPr>
        <w:tc>
          <w:tcPr>
            <w:tcW w:w="240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4A995F43" w14:textId="77777777" w:rsidR="00274139" w:rsidRPr="0098266C" w:rsidRDefault="00274139" w:rsidP="0098266C">
            <w:pPr>
              <w:pStyle w:val="NormalWeb"/>
              <w:spacing w:before="0" w:beforeAutospacing="0" w:after="0" w:afterAutospacing="0" w:line="276" w:lineRule="auto"/>
              <w:jc w:val="both"/>
              <w:textAlignment w:val="top"/>
              <w:rPr>
                <w:rFonts w:ascii="Arial Narrow" w:hAnsi="Arial Narrow" w:cs="Arial"/>
                <w:color w:val="000000"/>
                <w:kern w:val="24"/>
              </w:rPr>
            </w:pPr>
            <w:r w:rsidRPr="0098266C">
              <w:rPr>
                <w:rFonts w:ascii="Arial Narrow" w:hAnsi="Arial Narrow" w:cs="Arial"/>
                <w:color w:val="000000"/>
                <w:kern w:val="24"/>
              </w:rPr>
              <w:t>Claims Analyst</w:t>
            </w:r>
          </w:p>
          <w:p w14:paraId="78E8690D" w14:textId="77777777" w:rsidR="00274139" w:rsidRPr="0098266C" w:rsidRDefault="00274139" w:rsidP="0098266C">
            <w:pPr>
              <w:pStyle w:val="NormalWeb"/>
              <w:spacing w:before="0" w:beforeAutospacing="0" w:after="0" w:afterAutospacing="0" w:line="276" w:lineRule="auto"/>
              <w:jc w:val="both"/>
              <w:textAlignment w:val="top"/>
              <w:rPr>
                <w:rFonts w:ascii="Arial Narrow" w:hAnsi="Arial Narrow" w:cs="Arial"/>
              </w:rPr>
            </w:pPr>
          </w:p>
        </w:tc>
        <w:tc>
          <w:tcPr>
            <w:tcW w:w="259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0713099E" w14:textId="77777777" w:rsidR="00274139" w:rsidRPr="0098266C" w:rsidRDefault="00274139"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Asst. Claims Analyst</w:t>
            </w:r>
          </w:p>
        </w:tc>
      </w:tr>
      <w:tr w:rsidR="00274139" w:rsidRPr="0098266C" w14:paraId="4FAA9118" w14:textId="77777777" w:rsidTr="005F5CE3">
        <w:trPr>
          <w:trHeight w:val="761"/>
        </w:trPr>
        <w:tc>
          <w:tcPr>
            <w:tcW w:w="240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30C64DD7" w14:textId="77777777" w:rsidR="00274139" w:rsidRPr="0098266C" w:rsidRDefault="00274139"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 xml:space="preserve">Asst. Claims Analyst </w:t>
            </w:r>
          </w:p>
        </w:tc>
        <w:tc>
          <w:tcPr>
            <w:tcW w:w="259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42A50481" w14:textId="77777777" w:rsidR="00274139" w:rsidRPr="0098266C" w:rsidRDefault="00274139"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 xml:space="preserve">Claims Assistant </w:t>
            </w:r>
          </w:p>
        </w:tc>
      </w:tr>
    </w:tbl>
    <w:p w14:paraId="5D8D2374" w14:textId="77777777" w:rsidR="00385831" w:rsidRPr="0098266C" w:rsidRDefault="00385831" w:rsidP="0098266C">
      <w:pPr>
        <w:pStyle w:val="BodyText2"/>
        <w:spacing w:before="120" w:line="276" w:lineRule="auto"/>
        <w:jc w:val="both"/>
        <w:rPr>
          <w:rFonts w:ascii="Arial Narrow" w:hAnsi="Arial Narrow"/>
          <w:sz w:val="24"/>
          <w:lang w:val="en-CA"/>
        </w:rPr>
      </w:pPr>
    </w:p>
    <w:p w14:paraId="0A95FBE6" w14:textId="77777777" w:rsidR="00385831" w:rsidRPr="0098266C" w:rsidRDefault="00385831" w:rsidP="0098266C">
      <w:pPr>
        <w:pStyle w:val="BodyText2"/>
        <w:spacing w:before="120" w:line="276" w:lineRule="auto"/>
        <w:jc w:val="both"/>
        <w:rPr>
          <w:rFonts w:ascii="Arial Narrow" w:hAnsi="Arial Narrow"/>
          <w:sz w:val="24"/>
          <w:lang w:val="en-CA"/>
        </w:rPr>
      </w:pPr>
    </w:p>
    <w:p w14:paraId="36ED6977" w14:textId="77777777" w:rsidR="00385831" w:rsidRPr="0098266C" w:rsidRDefault="00385831" w:rsidP="0098266C">
      <w:pPr>
        <w:pStyle w:val="BodyText2"/>
        <w:spacing w:before="120" w:line="276" w:lineRule="auto"/>
        <w:jc w:val="both"/>
        <w:rPr>
          <w:rFonts w:ascii="Arial Narrow" w:hAnsi="Arial Narrow"/>
          <w:sz w:val="24"/>
          <w:lang w:val="en-CA"/>
        </w:rPr>
      </w:pPr>
    </w:p>
    <w:p w14:paraId="4CF3DBF0" w14:textId="77777777" w:rsidR="00385831" w:rsidRPr="0098266C" w:rsidRDefault="00385831" w:rsidP="0098266C">
      <w:pPr>
        <w:pStyle w:val="BodyText2"/>
        <w:spacing w:before="120" w:line="276" w:lineRule="auto"/>
        <w:jc w:val="both"/>
        <w:rPr>
          <w:rFonts w:ascii="Arial Narrow" w:hAnsi="Arial Narrow"/>
          <w:sz w:val="24"/>
          <w:lang w:val="en-CA"/>
        </w:rPr>
      </w:pPr>
    </w:p>
    <w:p w14:paraId="42495AA2" w14:textId="77777777" w:rsidR="009F6014" w:rsidRPr="0098266C" w:rsidRDefault="009F6014" w:rsidP="0098266C">
      <w:pPr>
        <w:pStyle w:val="BodyText2"/>
        <w:spacing w:before="120" w:line="276" w:lineRule="auto"/>
        <w:jc w:val="both"/>
        <w:rPr>
          <w:rFonts w:ascii="Arial Narrow" w:hAnsi="Arial Narrow"/>
          <w:sz w:val="24"/>
          <w:lang w:val="en-CA"/>
        </w:rPr>
      </w:pPr>
    </w:p>
    <w:p w14:paraId="1326C788" w14:textId="77777777" w:rsidR="009F6014" w:rsidRPr="0098266C" w:rsidRDefault="009F6014" w:rsidP="0098266C">
      <w:pPr>
        <w:pStyle w:val="BodyText2"/>
        <w:spacing w:before="120" w:line="276" w:lineRule="auto"/>
        <w:jc w:val="both"/>
        <w:rPr>
          <w:rFonts w:ascii="Arial Narrow" w:hAnsi="Arial Narrow"/>
          <w:sz w:val="24"/>
          <w:lang w:val="en-CA"/>
        </w:rPr>
      </w:pPr>
    </w:p>
    <w:p w14:paraId="51C1553E" w14:textId="77777777" w:rsidR="007E4F11" w:rsidRPr="0098266C" w:rsidRDefault="007E4F11" w:rsidP="0098266C">
      <w:pPr>
        <w:pStyle w:val="BodyText2"/>
        <w:spacing w:before="120" w:line="276" w:lineRule="auto"/>
        <w:jc w:val="both"/>
        <w:rPr>
          <w:rFonts w:ascii="Arial Narrow" w:hAnsi="Arial Narrow"/>
          <w:b/>
          <w:sz w:val="24"/>
        </w:rPr>
      </w:pPr>
      <w:r w:rsidRPr="0098266C">
        <w:rPr>
          <w:rFonts w:ascii="Arial Narrow" w:hAnsi="Arial Narrow"/>
          <w:b/>
          <w:sz w:val="24"/>
        </w:rPr>
        <w:t xml:space="preserve">Current status </w:t>
      </w:r>
      <w:r w:rsidR="002C139E" w:rsidRPr="0098266C">
        <w:rPr>
          <w:rFonts w:ascii="Arial Narrow" w:hAnsi="Arial Narrow"/>
          <w:b/>
          <w:sz w:val="24"/>
        </w:rPr>
        <w:t>of succession planning</w:t>
      </w:r>
    </w:p>
    <w:tbl>
      <w:tblPr>
        <w:tblW w:w="5000" w:type="pct"/>
        <w:tblCellMar>
          <w:left w:w="0" w:type="dxa"/>
          <w:right w:w="0" w:type="dxa"/>
        </w:tblCellMar>
        <w:tblLook w:val="04A0" w:firstRow="1" w:lastRow="0" w:firstColumn="1" w:lastColumn="0" w:noHBand="0" w:noVBand="1"/>
      </w:tblPr>
      <w:tblGrid>
        <w:gridCol w:w="4493"/>
        <w:gridCol w:w="4851"/>
      </w:tblGrid>
      <w:tr w:rsidR="002C139E" w:rsidRPr="0098266C" w14:paraId="4CCE2E39" w14:textId="77777777" w:rsidTr="001F64AA">
        <w:trPr>
          <w:trHeight w:val="741"/>
        </w:trPr>
        <w:tc>
          <w:tcPr>
            <w:tcW w:w="2404"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57" w:type="dxa"/>
              <w:bottom w:w="0" w:type="dxa"/>
              <w:right w:w="57" w:type="dxa"/>
            </w:tcMar>
            <w:hideMark/>
          </w:tcPr>
          <w:p w14:paraId="00F00524" w14:textId="77777777" w:rsidR="002C139E" w:rsidRPr="0098266C" w:rsidRDefault="002C139E" w:rsidP="0098266C">
            <w:pPr>
              <w:pStyle w:val="BodyText2"/>
              <w:spacing w:before="120" w:line="276" w:lineRule="auto"/>
              <w:jc w:val="both"/>
              <w:rPr>
                <w:rFonts w:ascii="Arial Narrow" w:hAnsi="Arial Narrow"/>
                <w:b/>
                <w:sz w:val="24"/>
                <w:lang w:val="en-GB"/>
              </w:rPr>
            </w:pPr>
            <w:r w:rsidRPr="0098266C">
              <w:rPr>
                <w:rFonts w:ascii="Arial Narrow" w:hAnsi="Arial Narrow"/>
                <w:b/>
                <w:bCs/>
                <w:sz w:val="24"/>
                <w:lang w:val="en-GB"/>
              </w:rPr>
              <w:lastRenderedPageBreak/>
              <w:t>Job description/Designation</w:t>
            </w:r>
          </w:p>
        </w:tc>
        <w:tc>
          <w:tcPr>
            <w:tcW w:w="2596" w:type="pct"/>
            <w:tcBorders>
              <w:top w:val="single" w:sz="6" w:space="0" w:color="FFD100"/>
              <w:left w:val="single" w:sz="6" w:space="0" w:color="FFD100"/>
              <w:bottom w:val="single" w:sz="6" w:space="0" w:color="FFD100"/>
              <w:right w:val="single" w:sz="6" w:space="0" w:color="FFD100"/>
            </w:tcBorders>
            <w:shd w:val="clear" w:color="auto" w:fill="70AD47" w:themeFill="accent6"/>
            <w:tcMar>
              <w:top w:w="15" w:type="dxa"/>
              <w:left w:w="57" w:type="dxa"/>
              <w:bottom w:w="0" w:type="dxa"/>
              <w:right w:w="57" w:type="dxa"/>
            </w:tcMar>
            <w:hideMark/>
          </w:tcPr>
          <w:p w14:paraId="1301F2D9" w14:textId="77777777" w:rsidR="002C139E" w:rsidRPr="0098266C" w:rsidRDefault="002C139E" w:rsidP="0098266C">
            <w:pPr>
              <w:pStyle w:val="BodyText2"/>
              <w:spacing w:before="120" w:line="276" w:lineRule="auto"/>
              <w:jc w:val="both"/>
              <w:rPr>
                <w:rFonts w:ascii="Arial Narrow" w:hAnsi="Arial Narrow"/>
                <w:b/>
                <w:sz w:val="24"/>
                <w:lang w:val="en-GB"/>
              </w:rPr>
            </w:pPr>
            <w:r w:rsidRPr="0098266C">
              <w:rPr>
                <w:rFonts w:ascii="Arial Narrow" w:hAnsi="Arial Narrow"/>
                <w:b/>
                <w:bCs/>
                <w:sz w:val="24"/>
                <w:lang w:val="en-GB"/>
              </w:rPr>
              <w:t>Alternate person who can perform task</w:t>
            </w:r>
          </w:p>
        </w:tc>
      </w:tr>
      <w:tr w:rsidR="002C139E" w:rsidRPr="0098266C" w14:paraId="07BE5D8A" w14:textId="77777777" w:rsidTr="001F64AA">
        <w:trPr>
          <w:trHeight w:val="553"/>
        </w:trPr>
        <w:tc>
          <w:tcPr>
            <w:tcW w:w="240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1CD01950" w14:textId="77777777" w:rsidR="002C139E" w:rsidRPr="0098266C" w:rsidRDefault="002D60C8"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Underwriting</w:t>
            </w:r>
            <w:r w:rsidR="002C139E" w:rsidRPr="0098266C">
              <w:rPr>
                <w:rFonts w:ascii="Arial Narrow" w:hAnsi="Arial Narrow" w:cs="Arial"/>
                <w:color w:val="000000"/>
                <w:kern w:val="24"/>
              </w:rPr>
              <w:t xml:space="preserve">/claims manager </w:t>
            </w:r>
          </w:p>
        </w:tc>
        <w:tc>
          <w:tcPr>
            <w:tcW w:w="259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7667D0B3" w14:textId="77777777" w:rsidR="002C139E" w:rsidRPr="0098266C" w:rsidRDefault="002C139E"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Business Development Manager</w:t>
            </w:r>
          </w:p>
        </w:tc>
      </w:tr>
      <w:tr w:rsidR="002C139E" w:rsidRPr="0098266C" w14:paraId="3BAADE3C" w14:textId="77777777" w:rsidTr="001F64AA">
        <w:trPr>
          <w:trHeight w:val="667"/>
        </w:trPr>
        <w:tc>
          <w:tcPr>
            <w:tcW w:w="240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2D172A03" w14:textId="77777777" w:rsidR="002C139E" w:rsidRPr="0098266C" w:rsidRDefault="002C139E"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Senior Accountant</w:t>
            </w:r>
          </w:p>
        </w:tc>
        <w:tc>
          <w:tcPr>
            <w:tcW w:w="259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6CB37560" w14:textId="77777777" w:rsidR="002C139E" w:rsidRPr="0098266C" w:rsidRDefault="002C139E"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Assistant accountant.</w:t>
            </w:r>
          </w:p>
        </w:tc>
      </w:tr>
      <w:tr w:rsidR="002C139E" w:rsidRPr="0098266C" w14:paraId="03674073" w14:textId="77777777" w:rsidTr="002C139E">
        <w:trPr>
          <w:trHeight w:val="837"/>
        </w:trPr>
        <w:tc>
          <w:tcPr>
            <w:tcW w:w="240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251C6F1A" w14:textId="77777777" w:rsidR="002C139E" w:rsidRPr="0098266C" w:rsidRDefault="002C139E" w:rsidP="0098266C">
            <w:pPr>
              <w:pStyle w:val="NormalWeb"/>
              <w:spacing w:before="0" w:beforeAutospacing="0" w:after="0" w:afterAutospacing="0" w:line="276" w:lineRule="auto"/>
              <w:jc w:val="both"/>
              <w:textAlignment w:val="top"/>
              <w:rPr>
                <w:rFonts w:ascii="Arial Narrow" w:hAnsi="Arial Narrow" w:cs="Arial"/>
                <w:color w:val="000000"/>
                <w:kern w:val="24"/>
              </w:rPr>
            </w:pPr>
            <w:r w:rsidRPr="0098266C">
              <w:rPr>
                <w:rFonts w:ascii="Arial Narrow" w:hAnsi="Arial Narrow" w:cs="Arial"/>
                <w:color w:val="000000"/>
                <w:kern w:val="24"/>
              </w:rPr>
              <w:t>Medical care officer</w:t>
            </w:r>
          </w:p>
          <w:p w14:paraId="4EDF00FA" w14:textId="77777777" w:rsidR="002C139E" w:rsidRPr="0098266C" w:rsidRDefault="002C139E" w:rsidP="0098266C">
            <w:pPr>
              <w:pStyle w:val="NormalWeb"/>
              <w:spacing w:before="0" w:beforeAutospacing="0" w:after="0" w:afterAutospacing="0" w:line="276" w:lineRule="auto"/>
              <w:jc w:val="both"/>
              <w:textAlignment w:val="top"/>
              <w:rPr>
                <w:rFonts w:ascii="Arial Narrow" w:hAnsi="Arial Narrow" w:cs="Arial"/>
              </w:rPr>
            </w:pPr>
          </w:p>
        </w:tc>
        <w:tc>
          <w:tcPr>
            <w:tcW w:w="259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hideMark/>
          </w:tcPr>
          <w:p w14:paraId="5C354A10" w14:textId="77777777" w:rsidR="002C139E" w:rsidRPr="0098266C" w:rsidRDefault="002C139E" w:rsidP="0098266C">
            <w:pPr>
              <w:pStyle w:val="NormalWeb"/>
              <w:spacing w:before="0" w:beforeAutospacing="0" w:after="0" w:afterAutospacing="0" w:line="276" w:lineRule="auto"/>
              <w:jc w:val="both"/>
              <w:textAlignment w:val="top"/>
              <w:rPr>
                <w:rFonts w:ascii="Arial Narrow" w:hAnsi="Arial Narrow" w:cs="Arial"/>
              </w:rPr>
            </w:pPr>
            <w:r w:rsidRPr="0098266C">
              <w:rPr>
                <w:rFonts w:ascii="Arial Narrow" w:hAnsi="Arial Narrow" w:cs="Arial"/>
                <w:color w:val="000000"/>
                <w:kern w:val="24"/>
              </w:rPr>
              <w:t>Medical claims/underwriting officer.</w:t>
            </w:r>
          </w:p>
        </w:tc>
      </w:tr>
      <w:tr w:rsidR="002C139E" w:rsidRPr="0098266C" w14:paraId="55A51F33" w14:textId="77777777" w:rsidTr="002C139E">
        <w:trPr>
          <w:trHeight w:val="761"/>
        </w:trPr>
        <w:tc>
          <w:tcPr>
            <w:tcW w:w="2404"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tcPr>
          <w:p w14:paraId="2B204030" w14:textId="77777777" w:rsidR="002C139E" w:rsidRPr="0098266C" w:rsidRDefault="002C139E" w:rsidP="0098266C">
            <w:pPr>
              <w:pStyle w:val="NormalWeb"/>
              <w:spacing w:before="0" w:beforeAutospacing="0" w:after="0" w:afterAutospacing="0" w:line="276" w:lineRule="auto"/>
              <w:jc w:val="both"/>
              <w:textAlignment w:val="top"/>
              <w:rPr>
                <w:rFonts w:ascii="Arial Narrow" w:hAnsi="Arial Narrow" w:cs="Arial"/>
              </w:rPr>
            </w:pPr>
          </w:p>
        </w:tc>
        <w:tc>
          <w:tcPr>
            <w:tcW w:w="2596" w:type="pct"/>
            <w:tcBorders>
              <w:top w:val="single" w:sz="6" w:space="0" w:color="FFD100"/>
              <w:left w:val="single" w:sz="6" w:space="0" w:color="FFD100"/>
              <w:bottom w:val="single" w:sz="6" w:space="0" w:color="FFD100"/>
              <w:right w:val="single" w:sz="6" w:space="0" w:color="FFD100"/>
            </w:tcBorders>
            <w:shd w:val="clear" w:color="auto" w:fill="auto"/>
            <w:tcMar>
              <w:top w:w="15" w:type="dxa"/>
              <w:left w:w="57" w:type="dxa"/>
              <w:bottom w:w="0" w:type="dxa"/>
              <w:right w:w="57" w:type="dxa"/>
            </w:tcMar>
          </w:tcPr>
          <w:p w14:paraId="0F4B4510" w14:textId="77777777" w:rsidR="002C139E" w:rsidRPr="0098266C" w:rsidRDefault="002C139E" w:rsidP="0098266C">
            <w:pPr>
              <w:pStyle w:val="NormalWeb"/>
              <w:spacing w:before="0" w:beforeAutospacing="0" w:after="0" w:afterAutospacing="0" w:line="276" w:lineRule="auto"/>
              <w:jc w:val="both"/>
              <w:textAlignment w:val="top"/>
              <w:rPr>
                <w:rFonts w:ascii="Arial Narrow" w:hAnsi="Arial Narrow" w:cs="Arial"/>
              </w:rPr>
            </w:pPr>
          </w:p>
        </w:tc>
      </w:tr>
    </w:tbl>
    <w:p w14:paraId="3AAABDB2" w14:textId="77777777" w:rsidR="007E4F11" w:rsidRPr="0098266C" w:rsidRDefault="002C139E" w:rsidP="0098266C">
      <w:pPr>
        <w:pStyle w:val="BodyText2"/>
        <w:spacing w:before="120" w:line="276" w:lineRule="auto"/>
        <w:jc w:val="both"/>
        <w:rPr>
          <w:rFonts w:ascii="Arial Narrow" w:hAnsi="Arial Narrow"/>
          <w:sz w:val="24"/>
          <w:lang w:val="en-CA"/>
        </w:rPr>
      </w:pPr>
      <w:r w:rsidRPr="0098266C">
        <w:rPr>
          <w:rFonts w:ascii="Arial Narrow" w:hAnsi="Arial Narrow"/>
          <w:sz w:val="24"/>
          <w:lang w:val="en-CA"/>
        </w:rPr>
        <w:br w:type="page"/>
      </w:r>
    </w:p>
    <w:p w14:paraId="433C2B28" w14:textId="77777777" w:rsidR="00E60A74" w:rsidRPr="0098266C" w:rsidRDefault="00E60A74" w:rsidP="0098266C">
      <w:pPr>
        <w:pStyle w:val="BodyText2"/>
        <w:spacing w:before="120" w:line="276" w:lineRule="auto"/>
        <w:jc w:val="both"/>
        <w:rPr>
          <w:rFonts w:ascii="Arial Narrow" w:hAnsi="Arial Narrow"/>
          <w:b/>
          <w:sz w:val="24"/>
          <w:lang w:val="en-CA"/>
        </w:rPr>
      </w:pPr>
      <w:r w:rsidRPr="0098266C">
        <w:rPr>
          <w:rFonts w:ascii="Arial Narrow" w:hAnsi="Arial Narrow"/>
          <w:b/>
          <w:sz w:val="24"/>
        </w:rPr>
        <w:lastRenderedPageBreak/>
        <w:t>Phase 4 – Business Resumption</w:t>
      </w:r>
      <w:bookmarkEnd w:id="51"/>
      <w:bookmarkEnd w:id="52"/>
      <w:bookmarkEnd w:id="53"/>
      <w:bookmarkEnd w:id="54"/>
    </w:p>
    <w:p w14:paraId="76508108" w14:textId="77777777" w:rsidR="00E60A74" w:rsidRPr="0098266C" w:rsidRDefault="00E60A74" w:rsidP="0098266C">
      <w:pPr>
        <w:pStyle w:val="BodyText2"/>
        <w:spacing w:line="276" w:lineRule="auto"/>
        <w:jc w:val="both"/>
        <w:rPr>
          <w:rFonts w:ascii="Arial Narrow" w:hAnsi="Arial Narrow"/>
          <w:sz w:val="24"/>
          <w:lang w:val="en-CA"/>
        </w:rPr>
      </w:pPr>
      <w:r w:rsidRPr="0098266C">
        <w:rPr>
          <w:rFonts w:ascii="Arial Narrow" w:hAnsi="Arial Narrow"/>
          <w:sz w:val="24"/>
          <w:lang w:val="en-CA"/>
        </w:rPr>
        <w:t xml:space="preserve">At this stage, </w:t>
      </w:r>
      <w:r w:rsidR="002264B6" w:rsidRPr="0098266C">
        <w:rPr>
          <w:rFonts w:ascii="Arial Narrow" w:hAnsi="Arial Narrow"/>
          <w:sz w:val="24"/>
          <w:lang w:val="en-CA"/>
        </w:rPr>
        <w:t>business operations</w:t>
      </w:r>
      <w:r w:rsidR="00140589" w:rsidRPr="0098266C">
        <w:rPr>
          <w:rFonts w:ascii="Arial Narrow" w:hAnsi="Arial Narrow"/>
          <w:sz w:val="24"/>
          <w:lang w:val="en-CA"/>
        </w:rPr>
        <w:t xml:space="preserve"> </w:t>
      </w:r>
      <w:proofErr w:type="gramStart"/>
      <w:r w:rsidR="00140589" w:rsidRPr="0098266C">
        <w:rPr>
          <w:rFonts w:ascii="Arial Narrow" w:hAnsi="Arial Narrow"/>
          <w:sz w:val="24"/>
          <w:lang w:val="en-CA"/>
        </w:rPr>
        <w:t>is</w:t>
      </w:r>
      <w:proofErr w:type="gramEnd"/>
      <w:r w:rsidRPr="0098266C">
        <w:rPr>
          <w:rFonts w:ascii="Arial Narrow" w:hAnsi="Arial Narrow"/>
          <w:sz w:val="24"/>
          <w:lang w:val="en-CA"/>
        </w:rPr>
        <w:t xml:space="preserve"> ready to resume business using the temporary resources and critical process timetable that were set up in Phase 3. The </w:t>
      </w:r>
      <w:r w:rsidR="002264B6" w:rsidRPr="0098266C">
        <w:rPr>
          <w:rFonts w:ascii="Arial Narrow" w:hAnsi="Arial Narrow"/>
          <w:sz w:val="24"/>
          <w:lang w:val="en-CA"/>
        </w:rPr>
        <w:t>L</w:t>
      </w:r>
      <w:r w:rsidRPr="0098266C">
        <w:rPr>
          <w:rFonts w:ascii="Arial Narrow" w:hAnsi="Arial Narrow"/>
          <w:sz w:val="24"/>
          <w:lang w:val="en-CA"/>
        </w:rPr>
        <w:t xml:space="preserve">CMT will execute the detailed procedures required to resume each business process within </w:t>
      </w:r>
      <w:r w:rsidR="002264B6" w:rsidRPr="0098266C">
        <w:rPr>
          <w:rFonts w:ascii="Arial Narrow" w:hAnsi="Arial Narrow"/>
          <w:sz w:val="24"/>
          <w:lang w:val="en-CA"/>
        </w:rPr>
        <w:t>business operations</w:t>
      </w:r>
      <w:r w:rsidR="00140589" w:rsidRPr="0098266C">
        <w:rPr>
          <w:rFonts w:ascii="Arial Narrow" w:hAnsi="Arial Narrow"/>
          <w:sz w:val="24"/>
          <w:lang w:val="en-CA"/>
        </w:rPr>
        <w:t>.</w:t>
      </w:r>
    </w:p>
    <w:p w14:paraId="09731881" w14:textId="77777777" w:rsidR="00E60A74" w:rsidRPr="0098266C" w:rsidRDefault="00E36A15" w:rsidP="0098266C">
      <w:pPr>
        <w:pStyle w:val="BodyText2"/>
        <w:spacing w:line="276" w:lineRule="auto"/>
        <w:jc w:val="both"/>
        <w:rPr>
          <w:rFonts w:ascii="Arial Narrow" w:hAnsi="Arial Narrow"/>
          <w:sz w:val="24"/>
          <w:lang w:val="en-CA"/>
        </w:rPr>
      </w:pPr>
      <w:r w:rsidRPr="0098266C">
        <w:rPr>
          <w:rFonts w:ascii="Arial Narrow" w:hAnsi="Arial Narrow"/>
          <w:sz w:val="24"/>
          <w:lang w:val="en-CA"/>
        </w:rPr>
        <w:t>Business</w:t>
      </w:r>
      <w:r w:rsidR="00140589" w:rsidRPr="0098266C">
        <w:rPr>
          <w:rFonts w:ascii="Arial Narrow" w:hAnsi="Arial Narrow"/>
          <w:sz w:val="24"/>
          <w:lang w:val="en-CA"/>
        </w:rPr>
        <w:t xml:space="preserve"> will</w:t>
      </w:r>
      <w:r w:rsidR="00E60A74" w:rsidRPr="0098266C">
        <w:rPr>
          <w:rFonts w:ascii="Arial Narrow" w:hAnsi="Arial Narrow"/>
          <w:sz w:val="24"/>
          <w:lang w:val="en-CA"/>
        </w:rPr>
        <w:t xml:space="preserve"> resume normal operations at the new or alternate premises. The following are the main activities under this phase:</w:t>
      </w:r>
    </w:p>
    <w:p w14:paraId="1F7FC570" w14:textId="77777777" w:rsidR="00E60A74" w:rsidRPr="0098266C" w:rsidRDefault="00E60A74"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 xml:space="preserve">Staff Orientation </w:t>
      </w:r>
    </w:p>
    <w:p w14:paraId="03C6127D" w14:textId="77777777" w:rsidR="00E60A74" w:rsidRPr="0098266C" w:rsidRDefault="00E60A74"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 xml:space="preserve">Establishing Communications </w:t>
      </w:r>
    </w:p>
    <w:p w14:paraId="60BFECBF" w14:textId="77777777" w:rsidR="00E60A74" w:rsidRPr="0098266C" w:rsidRDefault="00E60A74"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 xml:space="preserve">Start-up of Operations </w:t>
      </w:r>
    </w:p>
    <w:p w14:paraId="3DEA4317" w14:textId="77777777" w:rsidR="00E60A74" w:rsidRPr="0098266C" w:rsidRDefault="00E60A74"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Establis</w:t>
      </w:r>
      <w:r w:rsidR="008B7E47" w:rsidRPr="0098266C">
        <w:rPr>
          <w:rFonts w:ascii="Arial Narrow" w:hAnsi="Arial Narrow"/>
          <w:bCs/>
          <w:sz w:val="24"/>
        </w:rPr>
        <w:t>h</w:t>
      </w:r>
      <w:r w:rsidRPr="0098266C">
        <w:rPr>
          <w:rFonts w:ascii="Arial Narrow" w:hAnsi="Arial Narrow"/>
          <w:bCs/>
          <w:sz w:val="24"/>
        </w:rPr>
        <w:t>ing On-going Operation</w:t>
      </w:r>
    </w:p>
    <w:p w14:paraId="5F1C8BD1" w14:textId="77777777" w:rsidR="00E60A74" w:rsidRPr="0098266C" w:rsidRDefault="00E60A74"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Advising clients and distributors</w:t>
      </w:r>
    </w:p>
    <w:p w14:paraId="652CAF2F" w14:textId="77777777" w:rsidR="00E476D5" w:rsidRPr="0098266C" w:rsidRDefault="00E60A74" w:rsidP="00FD2FDC">
      <w:pPr>
        <w:pStyle w:val="Heading3"/>
        <w:numPr>
          <w:ilvl w:val="2"/>
          <w:numId w:val="46"/>
        </w:numPr>
        <w:spacing w:line="276" w:lineRule="auto"/>
        <w:jc w:val="both"/>
        <w:rPr>
          <w:rFonts w:ascii="Arial Narrow" w:hAnsi="Arial Narrow"/>
          <w:color w:val="000000" w:themeColor="text1"/>
          <w:szCs w:val="24"/>
        </w:rPr>
      </w:pPr>
      <w:bookmarkStart w:id="55" w:name="_Toc2406273"/>
      <w:bookmarkStart w:id="56" w:name="_Toc136401015"/>
      <w:bookmarkStart w:id="57" w:name="_Toc455118492"/>
      <w:r w:rsidRPr="0098266C">
        <w:rPr>
          <w:rFonts w:ascii="Arial Narrow" w:hAnsi="Arial Narrow"/>
          <w:color w:val="000000" w:themeColor="text1"/>
          <w:szCs w:val="24"/>
        </w:rPr>
        <w:t>Staff Orientation</w:t>
      </w:r>
      <w:bookmarkEnd w:id="55"/>
      <w:bookmarkEnd w:id="56"/>
      <w:bookmarkEnd w:id="57"/>
    </w:p>
    <w:p w14:paraId="7E498B3E" w14:textId="77777777" w:rsidR="00E60A74" w:rsidRPr="0098266C" w:rsidRDefault="00E60A74" w:rsidP="0098266C">
      <w:pPr>
        <w:pStyle w:val="BodyText2"/>
        <w:spacing w:line="276" w:lineRule="auto"/>
        <w:jc w:val="both"/>
        <w:rPr>
          <w:rFonts w:ascii="Arial Narrow" w:hAnsi="Arial Narrow"/>
          <w:sz w:val="24"/>
          <w:lang w:val="en-CA"/>
        </w:rPr>
      </w:pPr>
      <w:r w:rsidRPr="0098266C">
        <w:rPr>
          <w:rFonts w:ascii="Arial Narrow" w:hAnsi="Arial Narrow"/>
          <w:sz w:val="24"/>
          <w:lang w:val="en-CA"/>
        </w:rPr>
        <w:t xml:space="preserve">This activity will be performed to ensure that </w:t>
      </w:r>
      <w:r w:rsidR="00E476D5" w:rsidRPr="0098266C">
        <w:rPr>
          <w:rFonts w:ascii="Arial Narrow" w:hAnsi="Arial Narrow"/>
          <w:sz w:val="24"/>
          <w:lang w:val="en-CA"/>
        </w:rPr>
        <w:t>staff working at the alternate premises is</w:t>
      </w:r>
      <w:r w:rsidRPr="0098266C">
        <w:rPr>
          <w:rFonts w:ascii="Arial Narrow" w:hAnsi="Arial Narrow"/>
          <w:sz w:val="24"/>
          <w:lang w:val="en-CA"/>
        </w:rPr>
        <w:t xml:space="preserve"> provided with the appropriate details and information in order to properly perform their assigned duties.</w:t>
      </w:r>
    </w:p>
    <w:tbl>
      <w:tblPr>
        <w:tblW w:w="555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559"/>
        <w:gridCol w:w="6519"/>
        <w:gridCol w:w="1687"/>
        <w:gridCol w:w="625"/>
      </w:tblGrid>
      <w:tr w:rsidR="00E60A74" w:rsidRPr="0098266C" w14:paraId="1D8B3E80" w14:textId="77777777" w:rsidTr="00D2727E">
        <w:trPr>
          <w:tblHeader/>
          <w:jc w:val="center"/>
        </w:trPr>
        <w:tc>
          <w:tcPr>
            <w:tcW w:w="750" w:type="pct"/>
            <w:shd w:val="clear" w:color="auto" w:fill="70AD47" w:themeFill="accent6"/>
          </w:tcPr>
          <w:p w14:paraId="666FBC50" w14:textId="77777777" w:rsidR="00E60A74" w:rsidRPr="0098266C" w:rsidRDefault="00E60A74" w:rsidP="0098266C">
            <w:pPr>
              <w:pStyle w:val="tablesubheading"/>
              <w:spacing w:line="276" w:lineRule="auto"/>
              <w:jc w:val="both"/>
              <w:rPr>
                <w:rFonts w:ascii="Arial Narrow" w:hAnsi="Arial Narrow"/>
                <w:b w:val="0"/>
                <w:bCs/>
                <w:sz w:val="24"/>
                <w:szCs w:val="24"/>
              </w:rPr>
            </w:pPr>
            <w:r w:rsidRPr="0098266C">
              <w:rPr>
                <w:rFonts w:ascii="Arial Narrow" w:hAnsi="Arial Narrow"/>
                <w:b w:val="0"/>
                <w:bCs/>
                <w:sz w:val="24"/>
                <w:szCs w:val="24"/>
              </w:rPr>
              <w:t>Step</w:t>
            </w:r>
          </w:p>
        </w:tc>
        <w:tc>
          <w:tcPr>
            <w:tcW w:w="3137" w:type="pct"/>
            <w:shd w:val="clear" w:color="auto" w:fill="70AD47" w:themeFill="accent6"/>
          </w:tcPr>
          <w:p w14:paraId="67982D64" w14:textId="77777777" w:rsidR="00E60A74" w:rsidRPr="0098266C" w:rsidRDefault="00E60A74" w:rsidP="0098266C">
            <w:pPr>
              <w:pStyle w:val="tablesubheading"/>
              <w:spacing w:line="276" w:lineRule="auto"/>
              <w:jc w:val="both"/>
              <w:rPr>
                <w:rFonts w:ascii="Arial Narrow" w:hAnsi="Arial Narrow"/>
                <w:b w:val="0"/>
                <w:bCs/>
                <w:sz w:val="24"/>
                <w:szCs w:val="24"/>
              </w:rPr>
            </w:pPr>
            <w:r w:rsidRPr="0098266C">
              <w:rPr>
                <w:rFonts w:ascii="Arial Narrow" w:hAnsi="Arial Narrow"/>
                <w:b w:val="0"/>
                <w:bCs/>
                <w:sz w:val="24"/>
                <w:szCs w:val="24"/>
              </w:rPr>
              <w:t>Action</w:t>
            </w:r>
          </w:p>
        </w:tc>
        <w:tc>
          <w:tcPr>
            <w:tcW w:w="812" w:type="pct"/>
            <w:shd w:val="clear" w:color="auto" w:fill="70AD47" w:themeFill="accent6"/>
          </w:tcPr>
          <w:p w14:paraId="5412377C" w14:textId="77777777" w:rsidR="00E60A74" w:rsidRPr="0098266C" w:rsidRDefault="00E60A74" w:rsidP="0098266C">
            <w:pPr>
              <w:pStyle w:val="tablesubheading"/>
              <w:spacing w:line="276" w:lineRule="auto"/>
              <w:jc w:val="both"/>
              <w:rPr>
                <w:rFonts w:ascii="Arial Narrow" w:hAnsi="Arial Narrow"/>
                <w:b w:val="0"/>
                <w:bCs/>
                <w:sz w:val="24"/>
                <w:szCs w:val="24"/>
              </w:rPr>
            </w:pPr>
            <w:r w:rsidRPr="0098266C">
              <w:rPr>
                <w:rFonts w:ascii="Arial Narrow" w:hAnsi="Arial Narrow"/>
                <w:b w:val="0"/>
                <w:bCs/>
                <w:sz w:val="24"/>
                <w:szCs w:val="24"/>
              </w:rPr>
              <w:t>Owner</w:t>
            </w:r>
          </w:p>
        </w:tc>
        <w:tc>
          <w:tcPr>
            <w:tcW w:w="302" w:type="pct"/>
            <w:shd w:val="clear" w:color="auto" w:fill="70AD47" w:themeFill="accent6"/>
          </w:tcPr>
          <w:p w14:paraId="59E767F0" w14:textId="77777777" w:rsidR="00E60A74" w:rsidRPr="0098266C" w:rsidRDefault="00E60A74" w:rsidP="0098266C">
            <w:pPr>
              <w:pStyle w:val="tablesubheading"/>
              <w:spacing w:line="276" w:lineRule="auto"/>
              <w:jc w:val="both"/>
              <w:rPr>
                <w:rFonts w:ascii="Arial Narrow" w:hAnsi="Arial Narrow"/>
                <w:b w:val="0"/>
                <w:bCs/>
                <w:sz w:val="24"/>
                <w:szCs w:val="24"/>
              </w:rPr>
            </w:pPr>
            <w:r w:rsidRPr="0098266C">
              <w:rPr>
                <w:rFonts w:ascii="Arial Narrow" w:hAnsi="Arial Narrow"/>
                <w:b w:val="0"/>
                <w:bCs/>
                <w:sz w:val="24"/>
                <w:szCs w:val="24"/>
              </w:rPr>
              <w:sym w:font="Wingdings" w:char="F0FC"/>
            </w:r>
          </w:p>
        </w:tc>
      </w:tr>
      <w:tr w:rsidR="00E60A74" w:rsidRPr="0098266C" w14:paraId="63BAC3C5" w14:textId="77777777" w:rsidTr="00E44282">
        <w:trPr>
          <w:jc w:val="center"/>
        </w:trPr>
        <w:tc>
          <w:tcPr>
            <w:tcW w:w="750" w:type="pct"/>
          </w:tcPr>
          <w:p w14:paraId="01E985F3" w14:textId="77777777" w:rsidR="00E60A74" w:rsidRPr="0098266C" w:rsidRDefault="00E60A74" w:rsidP="0098266C">
            <w:pPr>
              <w:pStyle w:val="EYTableText1Char"/>
              <w:spacing w:line="276" w:lineRule="auto"/>
              <w:jc w:val="both"/>
              <w:rPr>
                <w:rFonts w:ascii="Arial Narrow" w:hAnsi="Arial Narrow"/>
                <w:b/>
                <w:bCs/>
                <w:sz w:val="24"/>
                <w:szCs w:val="24"/>
              </w:rPr>
            </w:pPr>
            <w:r w:rsidRPr="0098266C">
              <w:rPr>
                <w:rFonts w:ascii="Arial Narrow" w:hAnsi="Arial Narrow"/>
                <w:b/>
                <w:bCs/>
                <w:sz w:val="24"/>
                <w:szCs w:val="24"/>
              </w:rPr>
              <w:t>Monitor Staff Arrival and Registration</w:t>
            </w:r>
          </w:p>
        </w:tc>
        <w:tc>
          <w:tcPr>
            <w:tcW w:w="3137" w:type="pct"/>
          </w:tcPr>
          <w:p w14:paraId="76C47FC2" w14:textId="77777777" w:rsidR="00E60A74" w:rsidRPr="0098266C" w:rsidRDefault="00D2727E" w:rsidP="0098266C">
            <w:pPr>
              <w:pStyle w:val="EYTableText1Char"/>
              <w:spacing w:line="276" w:lineRule="auto"/>
              <w:jc w:val="both"/>
              <w:rPr>
                <w:rFonts w:ascii="Arial Narrow" w:hAnsi="Arial Narrow"/>
                <w:sz w:val="24"/>
                <w:szCs w:val="24"/>
                <w:lang w:val="en-CA"/>
              </w:rPr>
            </w:pPr>
            <w:r w:rsidRPr="0098266C">
              <w:rPr>
                <w:rFonts w:ascii="Arial Narrow" w:hAnsi="Arial Narrow"/>
                <w:sz w:val="24"/>
                <w:szCs w:val="24"/>
              </w:rPr>
              <w:t xml:space="preserve">This will </w:t>
            </w:r>
            <w:r w:rsidR="008B7E47" w:rsidRPr="0098266C">
              <w:rPr>
                <w:rFonts w:ascii="Arial Narrow" w:hAnsi="Arial Narrow"/>
                <w:sz w:val="24"/>
                <w:szCs w:val="24"/>
              </w:rPr>
              <w:t xml:space="preserve">ensure that all staff </w:t>
            </w:r>
            <w:r w:rsidR="00E60A74" w:rsidRPr="0098266C">
              <w:rPr>
                <w:rFonts w:ascii="Arial Narrow" w:hAnsi="Arial Narrow"/>
                <w:sz w:val="24"/>
                <w:szCs w:val="24"/>
              </w:rPr>
              <w:t>know how to get to the new or alternate facilities, that they receive identification badges, and are provided with appropriate access privileges. The H</w:t>
            </w:r>
            <w:r w:rsidR="008B7E47" w:rsidRPr="0098266C">
              <w:rPr>
                <w:rFonts w:ascii="Arial Narrow" w:hAnsi="Arial Narrow"/>
                <w:sz w:val="24"/>
                <w:szCs w:val="24"/>
              </w:rPr>
              <w:t>.</w:t>
            </w:r>
            <w:r w:rsidR="00E60A74" w:rsidRPr="0098266C">
              <w:rPr>
                <w:rFonts w:ascii="Arial Narrow" w:hAnsi="Arial Narrow"/>
                <w:sz w:val="24"/>
                <w:szCs w:val="24"/>
              </w:rPr>
              <w:t>R CMT member will coordinate the arrival and orientation of staff at the new location.</w:t>
            </w:r>
          </w:p>
        </w:tc>
        <w:tc>
          <w:tcPr>
            <w:tcW w:w="812" w:type="pct"/>
          </w:tcPr>
          <w:p w14:paraId="6B66366E" w14:textId="77777777" w:rsidR="00E60A74" w:rsidRPr="0098266C" w:rsidRDefault="00E36A15" w:rsidP="0098266C">
            <w:pPr>
              <w:pStyle w:val="EYTableText1Char"/>
              <w:spacing w:line="276" w:lineRule="auto"/>
              <w:jc w:val="both"/>
              <w:rPr>
                <w:rFonts w:ascii="Arial Narrow" w:hAnsi="Arial Narrow"/>
                <w:sz w:val="24"/>
                <w:szCs w:val="24"/>
              </w:rPr>
            </w:pPr>
            <w:r w:rsidRPr="0098266C">
              <w:rPr>
                <w:rFonts w:ascii="Arial Narrow" w:hAnsi="Arial Narrow"/>
                <w:sz w:val="24"/>
                <w:szCs w:val="24"/>
              </w:rPr>
              <w:t xml:space="preserve">LCMT </w:t>
            </w:r>
            <w:r w:rsidR="00140589" w:rsidRPr="0098266C">
              <w:rPr>
                <w:rFonts w:ascii="Arial Narrow" w:hAnsi="Arial Narrow"/>
                <w:sz w:val="24"/>
                <w:szCs w:val="24"/>
              </w:rPr>
              <w:t>Leader</w:t>
            </w:r>
            <w:r w:rsidR="00E60A74" w:rsidRPr="0098266C">
              <w:rPr>
                <w:rFonts w:ascii="Arial Narrow" w:hAnsi="Arial Narrow"/>
                <w:sz w:val="24"/>
                <w:szCs w:val="24"/>
              </w:rPr>
              <w:t>/ HR CMT Member</w:t>
            </w:r>
          </w:p>
        </w:tc>
        <w:tc>
          <w:tcPr>
            <w:tcW w:w="302" w:type="pct"/>
          </w:tcPr>
          <w:p w14:paraId="4B42FB98" w14:textId="77777777" w:rsidR="00E60A74" w:rsidRPr="0098266C" w:rsidRDefault="00E60A74" w:rsidP="0098266C">
            <w:pPr>
              <w:pStyle w:val="TableText"/>
              <w:spacing w:line="276" w:lineRule="auto"/>
              <w:jc w:val="both"/>
              <w:rPr>
                <w:rFonts w:ascii="Arial Narrow" w:hAnsi="Arial Narrow"/>
                <w:sz w:val="24"/>
                <w:szCs w:val="24"/>
              </w:rPr>
            </w:pPr>
          </w:p>
        </w:tc>
      </w:tr>
      <w:tr w:rsidR="00E60A74" w:rsidRPr="0098266C" w14:paraId="649D7061" w14:textId="77777777" w:rsidTr="00E44282">
        <w:trPr>
          <w:jc w:val="center"/>
        </w:trPr>
        <w:tc>
          <w:tcPr>
            <w:tcW w:w="750" w:type="pct"/>
          </w:tcPr>
          <w:p w14:paraId="0EF53655" w14:textId="77777777" w:rsidR="00E60A74" w:rsidRPr="0098266C" w:rsidRDefault="00E60A74" w:rsidP="0098266C">
            <w:pPr>
              <w:pStyle w:val="EYTableText1Char"/>
              <w:spacing w:line="276" w:lineRule="auto"/>
              <w:jc w:val="both"/>
              <w:rPr>
                <w:rFonts w:ascii="Arial Narrow" w:hAnsi="Arial Narrow"/>
                <w:b/>
                <w:bCs/>
                <w:sz w:val="24"/>
                <w:szCs w:val="24"/>
              </w:rPr>
            </w:pPr>
            <w:r w:rsidRPr="0098266C">
              <w:rPr>
                <w:rFonts w:ascii="Arial Narrow" w:hAnsi="Arial Narrow"/>
                <w:b/>
                <w:bCs/>
                <w:sz w:val="24"/>
                <w:szCs w:val="24"/>
              </w:rPr>
              <w:t>Familiarise Staff with Facilities</w:t>
            </w:r>
          </w:p>
          <w:p w14:paraId="70322594" w14:textId="77777777" w:rsidR="00E60A74" w:rsidRPr="0098266C" w:rsidRDefault="00E60A74" w:rsidP="0098266C">
            <w:pPr>
              <w:pStyle w:val="TableTextStepNumber"/>
              <w:numPr>
                <w:ilvl w:val="0"/>
                <w:numId w:val="0"/>
              </w:numPr>
              <w:spacing w:line="276" w:lineRule="auto"/>
              <w:jc w:val="both"/>
              <w:rPr>
                <w:rFonts w:ascii="Arial Narrow" w:hAnsi="Arial Narrow"/>
                <w:b/>
                <w:bCs/>
                <w:sz w:val="24"/>
              </w:rPr>
            </w:pPr>
          </w:p>
        </w:tc>
        <w:tc>
          <w:tcPr>
            <w:tcW w:w="3137" w:type="pct"/>
          </w:tcPr>
          <w:p w14:paraId="4ED8A2A4" w14:textId="77777777" w:rsidR="00E60A74" w:rsidRPr="0098266C" w:rsidRDefault="00D2727E" w:rsidP="0098266C">
            <w:pPr>
              <w:pStyle w:val="EYTableText1Char"/>
              <w:spacing w:line="276" w:lineRule="auto"/>
              <w:jc w:val="both"/>
              <w:rPr>
                <w:rFonts w:ascii="Arial Narrow" w:hAnsi="Arial Narrow"/>
                <w:sz w:val="24"/>
                <w:szCs w:val="24"/>
                <w:lang w:val="en-CA"/>
              </w:rPr>
            </w:pPr>
            <w:r w:rsidRPr="0098266C">
              <w:rPr>
                <w:rFonts w:ascii="Arial Narrow" w:hAnsi="Arial Narrow"/>
                <w:sz w:val="24"/>
                <w:szCs w:val="24"/>
              </w:rPr>
              <w:t xml:space="preserve">This will ensure that </w:t>
            </w:r>
            <w:r w:rsidR="00E60A74" w:rsidRPr="0098266C">
              <w:rPr>
                <w:rFonts w:ascii="Arial Narrow" w:hAnsi="Arial Narrow"/>
                <w:sz w:val="24"/>
                <w:szCs w:val="24"/>
              </w:rPr>
              <w:t>staff</w:t>
            </w:r>
            <w:r w:rsidRPr="0098266C">
              <w:rPr>
                <w:rFonts w:ascii="Arial Narrow" w:hAnsi="Arial Narrow"/>
                <w:sz w:val="24"/>
                <w:szCs w:val="24"/>
              </w:rPr>
              <w:t xml:space="preserve"> familiarize themselves</w:t>
            </w:r>
            <w:r w:rsidR="00E60A74" w:rsidRPr="0098266C">
              <w:rPr>
                <w:rFonts w:ascii="Arial Narrow" w:hAnsi="Arial Narrow"/>
                <w:sz w:val="24"/>
                <w:szCs w:val="24"/>
              </w:rPr>
              <w:t xml:space="preserve"> with the facilities at the alternate or new premises such as parking, where supplies are found, where they can go for lunch, etc. This role will be taken up by the Human Resources CMT member. The relocated staff will be taken through a guided tour of the facility.</w:t>
            </w:r>
          </w:p>
        </w:tc>
        <w:tc>
          <w:tcPr>
            <w:tcW w:w="812" w:type="pct"/>
          </w:tcPr>
          <w:p w14:paraId="67E43B6D" w14:textId="77777777" w:rsidR="00E60A74" w:rsidRPr="0098266C" w:rsidRDefault="00E36A15" w:rsidP="0098266C">
            <w:pPr>
              <w:pStyle w:val="EYTableText1Char"/>
              <w:spacing w:line="276" w:lineRule="auto"/>
              <w:jc w:val="both"/>
              <w:rPr>
                <w:rFonts w:ascii="Arial Narrow" w:hAnsi="Arial Narrow"/>
                <w:sz w:val="24"/>
                <w:szCs w:val="24"/>
              </w:rPr>
            </w:pPr>
            <w:r w:rsidRPr="0098266C">
              <w:rPr>
                <w:rFonts w:ascii="Arial Narrow" w:hAnsi="Arial Narrow"/>
                <w:sz w:val="24"/>
                <w:szCs w:val="24"/>
              </w:rPr>
              <w:t>LCMT</w:t>
            </w:r>
            <w:r w:rsidR="00140589" w:rsidRPr="0098266C">
              <w:rPr>
                <w:rFonts w:ascii="Arial Narrow" w:hAnsi="Arial Narrow"/>
                <w:sz w:val="24"/>
                <w:szCs w:val="24"/>
              </w:rPr>
              <w:t xml:space="preserve"> Leader/ HR CMT Member</w:t>
            </w:r>
          </w:p>
        </w:tc>
        <w:tc>
          <w:tcPr>
            <w:tcW w:w="302" w:type="pct"/>
          </w:tcPr>
          <w:p w14:paraId="39C8BA3C" w14:textId="77777777" w:rsidR="00E60A74" w:rsidRPr="0098266C" w:rsidRDefault="00E60A74" w:rsidP="0098266C">
            <w:pPr>
              <w:pStyle w:val="TableText"/>
              <w:spacing w:line="276" w:lineRule="auto"/>
              <w:jc w:val="both"/>
              <w:rPr>
                <w:rFonts w:ascii="Arial Narrow" w:hAnsi="Arial Narrow"/>
                <w:sz w:val="24"/>
                <w:szCs w:val="24"/>
              </w:rPr>
            </w:pPr>
          </w:p>
        </w:tc>
      </w:tr>
      <w:tr w:rsidR="00E60A74" w:rsidRPr="0098266C" w14:paraId="70015710" w14:textId="77777777" w:rsidTr="00E44282">
        <w:trPr>
          <w:jc w:val="center"/>
        </w:trPr>
        <w:tc>
          <w:tcPr>
            <w:tcW w:w="750" w:type="pct"/>
          </w:tcPr>
          <w:p w14:paraId="06ED1840" w14:textId="77777777" w:rsidR="00E60A74" w:rsidRPr="0098266C" w:rsidRDefault="00E60A74" w:rsidP="0098266C">
            <w:pPr>
              <w:pStyle w:val="EYTableText1Char"/>
              <w:spacing w:line="276" w:lineRule="auto"/>
              <w:jc w:val="both"/>
              <w:rPr>
                <w:rFonts w:ascii="Arial Narrow" w:hAnsi="Arial Narrow"/>
                <w:b/>
                <w:bCs/>
                <w:sz w:val="24"/>
                <w:szCs w:val="24"/>
              </w:rPr>
            </w:pPr>
            <w:r w:rsidRPr="0098266C">
              <w:rPr>
                <w:rFonts w:ascii="Arial Narrow" w:hAnsi="Arial Narrow"/>
                <w:b/>
                <w:bCs/>
                <w:sz w:val="24"/>
                <w:szCs w:val="24"/>
              </w:rPr>
              <w:t>Assist with Workstation Set-up</w:t>
            </w:r>
          </w:p>
          <w:p w14:paraId="50C80F03" w14:textId="77777777" w:rsidR="00E60A74" w:rsidRPr="0098266C" w:rsidRDefault="00E60A74" w:rsidP="0098266C">
            <w:pPr>
              <w:pStyle w:val="TableTextStepNumber"/>
              <w:numPr>
                <w:ilvl w:val="0"/>
                <w:numId w:val="0"/>
              </w:numPr>
              <w:spacing w:line="276" w:lineRule="auto"/>
              <w:jc w:val="both"/>
              <w:rPr>
                <w:rFonts w:ascii="Arial Narrow" w:hAnsi="Arial Narrow"/>
                <w:b/>
                <w:bCs/>
                <w:sz w:val="24"/>
              </w:rPr>
            </w:pPr>
          </w:p>
        </w:tc>
        <w:tc>
          <w:tcPr>
            <w:tcW w:w="3137" w:type="pct"/>
          </w:tcPr>
          <w:p w14:paraId="25F4D609" w14:textId="77777777" w:rsidR="00E60A74" w:rsidRPr="0098266C" w:rsidRDefault="00E60A74" w:rsidP="0098266C">
            <w:pPr>
              <w:pStyle w:val="EYTableText1Char"/>
              <w:spacing w:line="276" w:lineRule="auto"/>
              <w:jc w:val="both"/>
              <w:rPr>
                <w:rFonts w:ascii="Arial Narrow" w:hAnsi="Arial Narrow"/>
                <w:sz w:val="24"/>
                <w:szCs w:val="24"/>
                <w:lang w:val="en-CA"/>
              </w:rPr>
            </w:pPr>
            <w:r w:rsidRPr="0098266C">
              <w:rPr>
                <w:rFonts w:ascii="Arial Narrow" w:hAnsi="Arial Narrow"/>
                <w:sz w:val="24"/>
                <w:szCs w:val="24"/>
              </w:rPr>
              <w:t xml:space="preserve"> IT support team</w:t>
            </w:r>
            <w:r w:rsidR="0073186F" w:rsidRPr="0098266C">
              <w:rPr>
                <w:rFonts w:ascii="Arial Narrow" w:hAnsi="Arial Narrow"/>
                <w:sz w:val="24"/>
                <w:szCs w:val="24"/>
              </w:rPr>
              <w:t xml:space="preserve"> will perform this task</w:t>
            </w:r>
            <w:r w:rsidRPr="0098266C">
              <w:rPr>
                <w:rFonts w:ascii="Arial Narrow" w:hAnsi="Arial Narrow"/>
                <w:sz w:val="24"/>
                <w:szCs w:val="24"/>
              </w:rPr>
              <w:t xml:space="preserve"> to assist staff with setting up their PCs at the alternate or new premises so that they can begin working. Since the workstation PCs won’t be set up exactly like the ones at the </w:t>
            </w:r>
            <w:r w:rsidR="002C7B40" w:rsidRPr="0098266C">
              <w:rPr>
                <w:rFonts w:ascii="Arial Narrow" w:hAnsi="Arial Narrow"/>
                <w:sz w:val="24"/>
                <w:szCs w:val="24"/>
              </w:rPr>
              <w:t>CIC Malawi</w:t>
            </w:r>
            <w:r w:rsidRPr="0098266C">
              <w:rPr>
                <w:rFonts w:ascii="Arial Narrow" w:hAnsi="Arial Narrow"/>
                <w:sz w:val="24"/>
                <w:szCs w:val="24"/>
              </w:rPr>
              <w:t xml:space="preserve">, staff will require education as to how to access the applications and information they require to perform their work. For example, shortcuts that existed on their original workstation may not exist on the alternate site workstation and may cause confusion. The </w:t>
            </w:r>
            <w:r w:rsidR="008B7E47" w:rsidRPr="0098266C">
              <w:rPr>
                <w:rFonts w:ascii="Arial Narrow" w:hAnsi="Arial Narrow"/>
                <w:sz w:val="24"/>
                <w:szCs w:val="24"/>
              </w:rPr>
              <w:t>r</w:t>
            </w:r>
            <w:r w:rsidRPr="0098266C">
              <w:rPr>
                <w:rFonts w:ascii="Arial Narrow" w:hAnsi="Arial Narrow"/>
                <w:sz w:val="24"/>
                <w:szCs w:val="24"/>
              </w:rPr>
              <w:t xml:space="preserve">espective </w:t>
            </w:r>
            <w:r w:rsidR="00140589" w:rsidRPr="0098266C">
              <w:rPr>
                <w:rFonts w:ascii="Arial Narrow" w:hAnsi="Arial Narrow"/>
                <w:sz w:val="24"/>
                <w:szCs w:val="24"/>
              </w:rPr>
              <w:t xml:space="preserve">IT CMT member </w:t>
            </w:r>
            <w:r w:rsidRPr="0098266C">
              <w:rPr>
                <w:rFonts w:ascii="Arial Narrow" w:hAnsi="Arial Narrow"/>
                <w:sz w:val="24"/>
                <w:szCs w:val="24"/>
              </w:rPr>
              <w:t>will be responsible for ensuring that</w:t>
            </w:r>
            <w:r w:rsidR="008B7E47" w:rsidRPr="0098266C">
              <w:rPr>
                <w:rFonts w:ascii="Arial Narrow" w:hAnsi="Arial Narrow"/>
                <w:sz w:val="24"/>
                <w:szCs w:val="24"/>
              </w:rPr>
              <w:t xml:space="preserve"> the</w:t>
            </w:r>
            <w:r w:rsidRPr="0098266C">
              <w:rPr>
                <w:rFonts w:ascii="Arial Narrow" w:hAnsi="Arial Narrow"/>
                <w:sz w:val="24"/>
                <w:szCs w:val="24"/>
              </w:rPr>
              <w:t xml:space="preserve"> </w:t>
            </w:r>
            <w:r w:rsidRPr="0098266C">
              <w:rPr>
                <w:rFonts w:ascii="Arial Narrow" w:hAnsi="Arial Narrow"/>
                <w:sz w:val="24"/>
                <w:szCs w:val="24"/>
              </w:rPr>
              <w:lastRenderedPageBreak/>
              <w:t xml:space="preserve">relocated </w:t>
            </w:r>
            <w:r w:rsidR="00E44282" w:rsidRPr="0098266C">
              <w:rPr>
                <w:rFonts w:ascii="Arial Narrow" w:hAnsi="Arial Narrow"/>
                <w:sz w:val="24"/>
                <w:szCs w:val="24"/>
              </w:rPr>
              <w:t>staff receives</w:t>
            </w:r>
            <w:r w:rsidRPr="0098266C">
              <w:rPr>
                <w:rFonts w:ascii="Arial Narrow" w:hAnsi="Arial Narrow"/>
                <w:sz w:val="24"/>
                <w:szCs w:val="24"/>
              </w:rPr>
              <w:t xml:space="preserve"> all the IT services they require. He will assign responsibilities to IT staff as he deems appropriate.</w:t>
            </w:r>
          </w:p>
        </w:tc>
        <w:tc>
          <w:tcPr>
            <w:tcW w:w="812" w:type="pct"/>
          </w:tcPr>
          <w:p w14:paraId="3CC3D8FB" w14:textId="77777777" w:rsidR="00E60A74" w:rsidRPr="0098266C" w:rsidRDefault="00E60A74" w:rsidP="0098266C">
            <w:pPr>
              <w:pStyle w:val="EYTableText1Char"/>
              <w:spacing w:line="276" w:lineRule="auto"/>
              <w:jc w:val="both"/>
              <w:rPr>
                <w:rFonts w:ascii="Arial Narrow" w:hAnsi="Arial Narrow"/>
                <w:sz w:val="24"/>
                <w:szCs w:val="24"/>
              </w:rPr>
            </w:pPr>
            <w:r w:rsidRPr="0098266C">
              <w:rPr>
                <w:rFonts w:ascii="Arial Narrow" w:hAnsi="Arial Narrow"/>
                <w:sz w:val="24"/>
                <w:szCs w:val="24"/>
              </w:rPr>
              <w:lastRenderedPageBreak/>
              <w:t xml:space="preserve">IT support Team/ </w:t>
            </w:r>
            <w:r w:rsidR="00140589" w:rsidRPr="0098266C">
              <w:rPr>
                <w:rFonts w:ascii="Arial Narrow" w:hAnsi="Arial Narrow"/>
                <w:sz w:val="24"/>
                <w:szCs w:val="24"/>
              </w:rPr>
              <w:t>IT CMT Member</w:t>
            </w:r>
          </w:p>
        </w:tc>
        <w:tc>
          <w:tcPr>
            <w:tcW w:w="302" w:type="pct"/>
          </w:tcPr>
          <w:p w14:paraId="4067FA7D" w14:textId="77777777" w:rsidR="00E60A74" w:rsidRPr="0098266C" w:rsidRDefault="00E60A74" w:rsidP="0098266C">
            <w:pPr>
              <w:pStyle w:val="TableText"/>
              <w:spacing w:line="276" w:lineRule="auto"/>
              <w:jc w:val="both"/>
              <w:rPr>
                <w:rFonts w:ascii="Arial Narrow" w:hAnsi="Arial Narrow"/>
                <w:sz w:val="24"/>
                <w:szCs w:val="24"/>
              </w:rPr>
            </w:pPr>
          </w:p>
        </w:tc>
      </w:tr>
      <w:tr w:rsidR="00E60A74" w:rsidRPr="0098266C" w14:paraId="77AD8F19" w14:textId="77777777" w:rsidTr="00E44282">
        <w:trPr>
          <w:trHeight w:val="751"/>
          <w:jc w:val="center"/>
        </w:trPr>
        <w:tc>
          <w:tcPr>
            <w:tcW w:w="750" w:type="pct"/>
          </w:tcPr>
          <w:p w14:paraId="7E75EFDA" w14:textId="77777777" w:rsidR="00E60A74" w:rsidRPr="0098266C" w:rsidRDefault="00E60A74" w:rsidP="0098266C">
            <w:pPr>
              <w:pStyle w:val="EYTableText1Char"/>
              <w:spacing w:line="276" w:lineRule="auto"/>
              <w:jc w:val="both"/>
              <w:rPr>
                <w:rFonts w:ascii="Arial Narrow" w:hAnsi="Arial Narrow"/>
                <w:b/>
                <w:bCs/>
                <w:sz w:val="24"/>
                <w:szCs w:val="24"/>
              </w:rPr>
            </w:pPr>
            <w:r w:rsidRPr="0098266C">
              <w:rPr>
                <w:rFonts w:ascii="Arial Narrow" w:hAnsi="Arial Narrow"/>
                <w:b/>
                <w:bCs/>
                <w:sz w:val="24"/>
                <w:szCs w:val="24"/>
              </w:rPr>
              <w:t>Explain Duties to Staff</w:t>
            </w:r>
          </w:p>
          <w:p w14:paraId="0D7F85E5" w14:textId="77777777" w:rsidR="00E60A74" w:rsidRPr="0098266C" w:rsidRDefault="00E60A74" w:rsidP="0098266C">
            <w:pPr>
              <w:pStyle w:val="TableTextStepNumber"/>
              <w:numPr>
                <w:ilvl w:val="0"/>
                <w:numId w:val="0"/>
              </w:numPr>
              <w:spacing w:line="276" w:lineRule="auto"/>
              <w:jc w:val="both"/>
              <w:rPr>
                <w:rFonts w:ascii="Arial Narrow" w:hAnsi="Arial Narrow"/>
                <w:b/>
                <w:bCs/>
                <w:sz w:val="24"/>
              </w:rPr>
            </w:pPr>
          </w:p>
        </w:tc>
        <w:tc>
          <w:tcPr>
            <w:tcW w:w="3137" w:type="pct"/>
          </w:tcPr>
          <w:p w14:paraId="704053DE" w14:textId="77777777" w:rsidR="00E60A74" w:rsidRPr="0098266C" w:rsidRDefault="00E60A74" w:rsidP="0098266C">
            <w:pPr>
              <w:pStyle w:val="EYTableText1Char"/>
              <w:spacing w:line="276" w:lineRule="auto"/>
              <w:jc w:val="both"/>
              <w:rPr>
                <w:rFonts w:ascii="Arial Narrow" w:hAnsi="Arial Narrow"/>
                <w:sz w:val="24"/>
                <w:szCs w:val="24"/>
              </w:rPr>
            </w:pPr>
            <w:r w:rsidRPr="0098266C">
              <w:rPr>
                <w:rFonts w:ascii="Arial Narrow" w:hAnsi="Arial Narrow"/>
                <w:sz w:val="24"/>
                <w:szCs w:val="24"/>
              </w:rPr>
              <w:t xml:space="preserve">This task will be performed to ensure that all staff are clear on their duties and priorities while working at the new or alternate premises. Possible differences on how staff will perform their duties at the alternate site compared to how things are done at the original site should be documented. </w:t>
            </w:r>
          </w:p>
          <w:p w14:paraId="6EDE55E5" w14:textId="77777777" w:rsidR="00E60A74" w:rsidRPr="0098266C" w:rsidRDefault="00E60A74" w:rsidP="0098266C">
            <w:pPr>
              <w:pStyle w:val="EYTableText1Char"/>
              <w:spacing w:line="276" w:lineRule="auto"/>
              <w:jc w:val="both"/>
              <w:rPr>
                <w:rFonts w:ascii="Arial Narrow" w:hAnsi="Arial Narrow"/>
                <w:sz w:val="24"/>
                <w:szCs w:val="24"/>
                <w:lang w:val="en-CA"/>
              </w:rPr>
            </w:pPr>
            <w:r w:rsidRPr="0098266C">
              <w:rPr>
                <w:rFonts w:ascii="Arial Narrow" w:hAnsi="Arial Narrow"/>
                <w:sz w:val="24"/>
                <w:szCs w:val="24"/>
              </w:rPr>
              <w:t xml:space="preserve">Each BCT member will be responsible for ensuring that </w:t>
            </w:r>
            <w:r w:rsidR="00E476D5" w:rsidRPr="0098266C">
              <w:rPr>
                <w:rFonts w:ascii="Arial Narrow" w:hAnsi="Arial Narrow"/>
                <w:sz w:val="24"/>
                <w:szCs w:val="24"/>
              </w:rPr>
              <w:t>staff under his control is</w:t>
            </w:r>
            <w:r w:rsidRPr="0098266C">
              <w:rPr>
                <w:rFonts w:ascii="Arial Narrow" w:hAnsi="Arial Narrow"/>
                <w:sz w:val="24"/>
                <w:szCs w:val="24"/>
              </w:rPr>
              <w:t xml:space="preserve"> adequately guided in understanding their new working environment.</w:t>
            </w:r>
          </w:p>
        </w:tc>
        <w:tc>
          <w:tcPr>
            <w:tcW w:w="812" w:type="pct"/>
          </w:tcPr>
          <w:p w14:paraId="629221E8" w14:textId="77777777" w:rsidR="00E60A74" w:rsidRPr="0098266C" w:rsidRDefault="00E36A15" w:rsidP="0098266C">
            <w:pPr>
              <w:pStyle w:val="EYTableText1Char"/>
              <w:spacing w:line="276" w:lineRule="auto"/>
              <w:jc w:val="both"/>
              <w:rPr>
                <w:rFonts w:ascii="Arial Narrow" w:hAnsi="Arial Narrow"/>
                <w:sz w:val="24"/>
                <w:szCs w:val="24"/>
              </w:rPr>
            </w:pPr>
            <w:r w:rsidRPr="0098266C">
              <w:rPr>
                <w:rFonts w:ascii="Arial Narrow" w:hAnsi="Arial Narrow"/>
                <w:sz w:val="24"/>
                <w:szCs w:val="24"/>
              </w:rPr>
              <w:t>LCMT</w:t>
            </w:r>
            <w:r w:rsidR="00140589" w:rsidRPr="0098266C">
              <w:rPr>
                <w:rFonts w:ascii="Arial Narrow" w:hAnsi="Arial Narrow"/>
                <w:sz w:val="24"/>
                <w:szCs w:val="24"/>
              </w:rPr>
              <w:t xml:space="preserve"> Leader</w:t>
            </w:r>
          </w:p>
        </w:tc>
        <w:tc>
          <w:tcPr>
            <w:tcW w:w="302" w:type="pct"/>
          </w:tcPr>
          <w:p w14:paraId="1B2BBAE4" w14:textId="77777777" w:rsidR="00E60A74" w:rsidRPr="0098266C" w:rsidRDefault="00E60A74" w:rsidP="0098266C">
            <w:pPr>
              <w:pStyle w:val="TableText"/>
              <w:spacing w:line="276" w:lineRule="auto"/>
              <w:jc w:val="both"/>
              <w:rPr>
                <w:rFonts w:ascii="Arial Narrow" w:hAnsi="Arial Narrow"/>
                <w:sz w:val="24"/>
                <w:szCs w:val="24"/>
              </w:rPr>
            </w:pPr>
          </w:p>
        </w:tc>
      </w:tr>
    </w:tbl>
    <w:p w14:paraId="58579CDB" w14:textId="77777777" w:rsidR="00E60A74" w:rsidRPr="0098266C" w:rsidRDefault="00140589" w:rsidP="00FD2FDC">
      <w:pPr>
        <w:pStyle w:val="Heading3"/>
        <w:numPr>
          <w:ilvl w:val="2"/>
          <w:numId w:val="46"/>
        </w:numPr>
        <w:spacing w:line="276" w:lineRule="auto"/>
        <w:jc w:val="both"/>
        <w:rPr>
          <w:rFonts w:ascii="Arial Narrow" w:hAnsi="Arial Narrow"/>
          <w:color w:val="000000" w:themeColor="text1"/>
          <w:szCs w:val="24"/>
        </w:rPr>
      </w:pPr>
      <w:bookmarkStart w:id="58" w:name="_Toc2406274"/>
      <w:bookmarkStart w:id="59" w:name="_Toc136401016"/>
      <w:r w:rsidRPr="0098266C">
        <w:rPr>
          <w:rFonts w:ascii="Arial Narrow" w:hAnsi="Arial Narrow"/>
          <w:color w:val="000000" w:themeColor="text1"/>
          <w:szCs w:val="24"/>
        </w:rPr>
        <w:t xml:space="preserve"> </w:t>
      </w:r>
      <w:bookmarkStart w:id="60" w:name="_Toc455118493"/>
      <w:bookmarkEnd w:id="58"/>
      <w:bookmarkEnd w:id="59"/>
      <w:bookmarkEnd w:id="60"/>
      <w:r w:rsidR="00E60A74" w:rsidRPr="0098266C">
        <w:rPr>
          <w:rFonts w:ascii="Arial Narrow" w:hAnsi="Arial Narrow"/>
          <w:color w:val="000000" w:themeColor="text1"/>
          <w:szCs w:val="24"/>
        </w:rPr>
        <w:t xml:space="preserve">Establish Communications </w:t>
      </w:r>
    </w:p>
    <w:p w14:paraId="34295141" w14:textId="77777777" w:rsidR="00E60A74" w:rsidRPr="0098266C" w:rsidRDefault="00E60A74" w:rsidP="0098266C">
      <w:pPr>
        <w:pStyle w:val="BodyText2"/>
        <w:spacing w:line="276" w:lineRule="auto"/>
        <w:jc w:val="both"/>
        <w:rPr>
          <w:rFonts w:ascii="Arial Narrow" w:hAnsi="Arial Narrow"/>
          <w:sz w:val="24"/>
          <w:lang w:val="en-CA"/>
        </w:rPr>
      </w:pPr>
      <w:r w:rsidRPr="0098266C">
        <w:rPr>
          <w:rFonts w:ascii="Arial Narrow" w:hAnsi="Arial Narrow"/>
          <w:sz w:val="24"/>
          <w:lang w:val="en-CA"/>
        </w:rPr>
        <w:t xml:space="preserve">This activity will be performed in order to ensure that proper internal and external communications protocols are established, communicated, and monitored. </w:t>
      </w:r>
    </w:p>
    <w:tbl>
      <w:tblPr>
        <w:tblW w:w="5123"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813"/>
        <w:gridCol w:w="5826"/>
        <w:gridCol w:w="1540"/>
        <w:gridCol w:w="405"/>
      </w:tblGrid>
      <w:tr w:rsidR="00E60A74" w:rsidRPr="0098266C" w14:paraId="2063581C" w14:textId="77777777" w:rsidTr="00DB19BE">
        <w:trPr>
          <w:tblHeader/>
          <w:jc w:val="center"/>
        </w:trPr>
        <w:tc>
          <w:tcPr>
            <w:tcW w:w="922" w:type="pct"/>
            <w:shd w:val="clear" w:color="auto" w:fill="70AD47" w:themeFill="accent6"/>
          </w:tcPr>
          <w:p w14:paraId="301F0055" w14:textId="77777777" w:rsidR="00E60A74" w:rsidRPr="0098266C" w:rsidRDefault="00E60A74" w:rsidP="0098266C">
            <w:pPr>
              <w:pStyle w:val="tablesubheading"/>
              <w:spacing w:line="276" w:lineRule="auto"/>
              <w:jc w:val="both"/>
              <w:rPr>
                <w:rFonts w:ascii="Arial Narrow" w:hAnsi="Arial Narrow"/>
                <w:b w:val="0"/>
                <w:bCs/>
                <w:sz w:val="24"/>
                <w:szCs w:val="24"/>
              </w:rPr>
            </w:pPr>
            <w:r w:rsidRPr="0098266C">
              <w:rPr>
                <w:rFonts w:ascii="Arial Narrow" w:hAnsi="Arial Narrow"/>
                <w:b w:val="0"/>
                <w:bCs/>
                <w:sz w:val="24"/>
                <w:szCs w:val="24"/>
              </w:rPr>
              <w:t>Step</w:t>
            </w:r>
          </w:p>
        </w:tc>
        <w:tc>
          <w:tcPr>
            <w:tcW w:w="3094" w:type="pct"/>
            <w:shd w:val="clear" w:color="auto" w:fill="70AD47" w:themeFill="accent6"/>
          </w:tcPr>
          <w:p w14:paraId="305C8EED" w14:textId="77777777" w:rsidR="00E60A74" w:rsidRPr="0098266C" w:rsidRDefault="00E60A74" w:rsidP="0098266C">
            <w:pPr>
              <w:pStyle w:val="tablesubheading"/>
              <w:spacing w:line="276" w:lineRule="auto"/>
              <w:jc w:val="both"/>
              <w:rPr>
                <w:rFonts w:ascii="Arial Narrow" w:hAnsi="Arial Narrow"/>
                <w:b w:val="0"/>
                <w:bCs/>
                <w:sz w:val="24"/>
                <w:szCs w:val="24"/>
              </w:rPr>
            </w:pPr>
            <w:r w:rsidRPr="0098266C">
              <w:rPr>
                <w:rFonts w:ascii="Arial Narrow" w:hAnsi="Arial Narrow"/>
                <w:b w:val="0"/>
                <w:bCs/>
                <w:sz w:val="24"/>
                <w:szCs w:val="24"/>
              </w:rPr>
              <w:t>Action</w:t>
            </w:r>
          </w:p>
        </w:tc>
        <w:tc>
          <w:tcPr>
            <w:tcW w:w="725" w:type="pct"/>
            <w:shd w:val="clear" w:color="auto" w:fill="70AD47" w:themeFill="accent6"/>
          </w:tcPr>
          <w:p w14:paraId="69E3EFF7" w14:textId="77777777" w:rsidR="00E60A74" w:rsidRPr="0098266C" w:rsidRDefault="00E60A74" w:rsidP="0098266C">
            <w:pPr>
              <w:pStyle w:val="tablesubheading"/>
              <w:spacing w:line="276" w:lineRule="auto"/>
              <w:jc w:val="both"/>
              <w:rPr>
                <w:rFonts w:ascii="Arial Narrow" w:hAnsi="Arial Narrow"/>
                <w:b w:val="0"/>
                <w:bCs/>
                <w:sz w:val="24"/>
                <w:szCs w:val="24"/>
              </w:rPr>
            </w:pPr>
            <w:r w:rsidRPr="0098266C">
              <w:rPr>
                <w:rFonts w:ascii="Arial Narrow" w:hAnsi="Arial Narrow"/>
                <w:b w:val="0"/>
                <w:bCs/>
                <w:sz w:val="24"/>
                <w:szCs w:val="24"/>
              </w:rPr>
              <w:t>Owner</w:t>
            </w:r>
          </w:p>
        </w:tc>
        <w:tc>
          <w:tcPr>
            <w:tcW w:w="259" w:type="pct"/>
            <w:shd w:val="clear" w:color="auto" w:fill="70AD47" w:themeFill="accent6"/>
          </w:tcPr>
          <w:p w14:paraId="6879B6B6" w14:textId="77777777" w:rsidR="00E60A74" w:rsidRPr="0098266C" w:rsidRDefault="00E60A74" w:rsidP="0098266C">
            <w:pPr>
              <w:pStyle w:val="tablesubheading"/>
              <w:spacing w:line="276" w:lineRule="auto"/>
              <w:jc w:val="both"/>
              <w:rPr>
                <w:rFonts w:ascii="Arial Narrow" w:hAnsi="Arial Narrow"/>
                <w:b w:val="0"/>
                <w:bCs/>
                <w:sz w:val="24"/>
                <w:szCs w:val="24"/>
              </w:rPr>
            </w:pPr>
            <w:r w:rsidRPr="0098266C">
              <w:rPr>
                <w:rFonts w:ascii="Arial Narrow" w:hAnsi="Arial Narrow"/>
                <w:b w:val="0"/>
                <w:bCs/>
                <w:sz w:val="24"/>
                <w:szCs w:val="24"/>
              </w:rPr>
              <w:sym w:font="Wingdings" w:char="F0FC"/>
            </w:r>
          </w:p>
        </w:tc>
      </w:tr>
      <w:tr w:rsidR="00E60A74" w:rsidRPr="0098266C" w14:paraId="2F6E1B14" w14:textId="77777777" w:rsidTr="00E476D5">
        <w:trPr>
          <w:jc w:val="center"/>
        </w:trPr>
        <w:tc>
          <w:tcPr>
            <w:tcW w:w="922" w:type="pct"/>
          </w:tcPr>
          <w:p w14:paraId="1E37E48B" w14:textId="77777777" w:rsidR="00E60A74" w:rsidRPr="0098266C" w:rsidRDefault="00E60A74" w:rsidP="0098266C">
            <w:pPr>
              <w:pStyle w:val="EYTableText1Char"/>
              <w:spacing w:line="276" w:lineRule="auto"/>
              <w:jc w:val="both"/>
              <w:rPr>
                <w:rFonts w:ascii="Arial Narrow" w:hAnsi="Arial Narrow"/>
                <w:b/>
                <w:bCs/>
                <w:sz w:val="24"/>
                <w:szCs w:val="24"/>
              </w:rPr>
            </w:pPr>
            <w:r w:rsidRPr="0098266C">
              <w:rPr>
                <w:rFonts w:ascii="Arial Narrow" w:hAnsi="Arial Narrow"/>
                <w:b/>
                <w:bCs/>
                <w:sz w:val="24"/>
                <w:szCs w:val="24"/>
              </w:rPr>
              <w:t>Establish External Communications</w:t>
            </w:r>
          </w:p>
          <w:p w14:paraId="61476F14" w14:textId="77777777" w:rsidR="00E60A74" w:rsidRPr="0098266C" w:rsidRDefault="00E60A74" w:rsidP="0098266C">
            <w:pPr>
              <w:pStyle w:val="TableTextStepNumber"/>
              <w:numPr>
                <w:ilvl w:val="0"/>
                <w:numId w:val="0"/>
              </w:numPr>
              <w:spacing w:line="276" w:lineRule="auto"/>
              <w:jc w:val="both"/>
              <w:rPr>
                <w:rFonts w:ascii="Arial Narrow" w:hAnsi="Arial Narrow"/>
                <w:b/>
                <w:bCs/>
                <w:sz w:val="24"/>
              </w:rPr>
            </w:pPr>
          </w:p>
        </w:tc>
        <w:tc>
          <w:tcPr>
            <w:tcW w:w="3094" w:type="pct"/>
          </w:tcPr>
          <w:p w14:paraId="0C7D3027" w14:textId="77777777" w:rsidR="00E60A74" w:rsidRPr="0098266C" w:rsidRDefault="00E60A74" w:rsidP="0098266C">
            <w:pPr>
              <w:pStyle w:val="EYTableText1Char"/>
              <w:spacing w:line="276" w:lineRule="auto"/>
              <w:jc w:val="both"/>
              <w:rPr>
                <w:rFonts w:ascii="Arial Narrow" w:hAnsi="Arial Narrow"/>
                <w:sz w:val="24"/>
                <w:szCs w:val="24"/>
                <w:lang w:val="en-CA"/>
              </w:rPr>
            </w:pPr>
            <w:r w:rsidRPr="0098266C">
              <w:rPr>
                <w:rFonts w:ascii="Arial Narrow" w:hAnsi="Arial Narrow"/>
                <w:sz w:val="24"/>
                <w:szCs w:val="24"/>
              </w:rPr>
              <w:t>This task will be performed to establish how external communications will function while working at the new or alternate site. Customers and suppliers will be notified how to contact staff at this location (that is, phone numbers, fax numbers and courier address). Major customers and suppliers will be called individually for any message that needs to be communicated to them. Emergency lines will be communicated.</w:t>
            </w:r>
          </w:p>
        </w:tc>
        <w:tc>
          <w:tcPr>
            <w:tcW w:w="725" w:type="pct"/>
          </w:tcPr>
          <w:p w14:paraId="39AD127F" w14:textId="77777777" w:rsidR="00E60A74" w:rsidRPr="0098266C" w:rsidRDefault="00E36A15" w:rsidP="0098266C">
            <w:pPr>
              <w:pStyle w:val="EYTableText1Char"/>
              <w:spacing w:line="276" w:lineRule="auto"/>
              <w:jc w:val="both"/>
              <w:rPr>
                <w:rFonts w:ascii="Arial Narrow" w:hAnsi="Arial Narrow"/>
                <w:sz w:val="24"/>
                <w:szCs w:val="24"/>
              </w:rPr>
            </w:pPr>
            <w:r w:rsidRPr="0098266C">
              <w:rPr>
                <w:rFonts w:ascii="Arial Narrow" w:hAnsi="Arial Narrow"/>
                <w:sz w:val="24"/>
                <w:szCs w:val="24"/>
              </w:rPr>
              <w:t>LCMT Leader</w:t>
            </w:r>
            <w:r w:rsidR="00E60A74" w:rsidRPr="0098266C">
              <w:rPr>
                <w:rFonts w:ascii="Arial Narrow" w:hAnsi="Arial Narrow"/>
                <w:sz w:val="24"/>
                <w:szCs w:val="24"/>
              </w:rPr>
              <w:t>/ communication team</w:t>
            </w:r>
          </w:p>
        </w:tc>
        <w:tc>
          <w:tcPr>
            <w:tcW w:w="259" w:type="pct"/>
          </w:tcPr>
          <w:p w14:paraId="3FAB732B" w14:textId="77777777" w:rsidR="00E60A74" w:rsidRPr="0098266C" w:rsidRDefault="00E60A74" w:rsidP="0098266C">
            <w:pPr>
              <w:pStyle w:val="TableText"/>
              <w:spacing w:line="276" w:lineRule="auto"/>
              <w:jc w:val="both"/>
              <w:rPr>
                <w:rFonts w:ascii="Arial Narrow" w:hAnsi="Arial Narrow"/>
                <w:sz w:val="24"/>
                <w:szCs w:val="24"/>
              </w:rPr>
            </w:pPr>
          </w:p>
        </w:tc>
      </w:tr>
      <w:tr w:rsidR="00E60A74" w:rsidRPr="0098266C" w14:paraId="00478357" w14:textId="77777777" w:rsidTr="00E476D5">
        <w:trPr>
          <w:jc w:val="center"/>
        </w:trPr>
        <w:tc>
          <w:tcPr>
            <w:tcW w:w="922" w:type="pct"/>
          </w:tcPr>
          <w:p w14:paraId="2E119BAB" w14:textId="77777777" w:rsidR="00E60A74" w:rsidRPr="0098266C" w:rsidRDefault="00E60A74" w:rsidP="0098266C">
            <w:pPr>
              <w:pStyle w:val="EYTableText1Char"/>
              <w:spacing w:line="276" w:lineRule="auto"/>
              <w:jc w:val="both"/>
              <w:rPr>
                <w:rFonts w:ascii="Arial Narrow" w:hAnsi="Arial Narrow"/>
                <w:b/>
                <w:bCs/>
                <w:sz w:val="24"/>
                <w:szCs w:val="24"/>
              </w:rPr>
            </w:pPr>
            <w:r w:rsidRPr="0098266C">
              <w:rPr>
                <w:rFonts w:ascii="Arial Narrow" w:hAnsi="Arial Narrow"/>
                <w:b/>
                <w:bCs/>
                <w:sz w:val="24"/>
                <w:szCs w:val="24"/>
              </w:rPr>
              <w:t>Establish Intra-Departmental Communications</w:t>
            </w:r>
          </w:p>
          <w:p w14:paraId="748DBAF2" w14:textId="77777777" w:rsidR="00E60A74" w:rsidRPr="0098266C" w:rsidRDefault="00E60A74" w:rsidP="0098266C">
            <w:pPr>
              <w:pStyle w:val="TableTextStepNumber"/>
              <w:numPr>
                <w:ilvl w:val="0"/>
                <w:numId w:val="0"/>
              </w:numPr>
              <w:spacing w:line="276" w:lineRule="auto"/>
              <w:jc w:val="both"/>
              <w:rPr>
                <w:rFonts w:ascii="Arial Narrow" w:hAnsi="Arial Narrow"/>
                <w:b/>
                <w:bCs/>
                <w:sz w:val="24"/>
              </w:rPr>
            </w:pPr>
          </w:p>
        </w:tc>
        <w:tc>
          <w:tcPr>
            <w:tcW w:w="3094" w:type="pct"/>
          </w:tcPr>
          <w:p w14:paraId="7C49CF38" w14:textId="77777777" w:rsidR="00E60A74" w:rsidRPr="0098266C" w:rsidRDefault="00E60A74" w:rsidP="0098266C">
            <w:pPr>
              <w:pStyle w:val="EYTableText1Char"/>
              <w:spacing w:line="276" w:lineRule="auto"/>
              <w:jc w:val="both"/>
              <w:rPr>
                <w:rFonts w:ascii="Arial Narrow" w:hAnsi="Arial Narrow"/>
                <w:sz w:val="24"/>
                <w:szCs w:val="24"/>
              </w:rPr>
            </w:pPr>
            <w:r w:rsidRPr="0098266C">
              <w:rPr>
                <w:rFonts w:ascii="Arial Narrow" w:hAnsi="Arial Narrow"/>
                <w:sz w:val="24"/>
                <w:szCs w:val="24"/>
              </w:rPr>
              <w:t xml:space="preserve">This task will be performed in order to establish communications within the business functions while operations are running out of the new or alternate premises. This is where the interim directory prepared earlier will be utilised. For example, some staff working at this site will need to contact staff not working at the site for questions or assistance and will require the proper contact details. </w:t>
            </w:r>
          </w:p>
          <w:p w14:paraId="369F9A8B" w14:textId="77777777" w:rsidR="00E60A74" w:rsidRPr="0098266C" w:rsidRDefault="00E60A74" w:rsidP="0098266C">
            <w:pPr>
              <w:pStyle w:val="EYTableText1Char"/>
              <w:spacing w:line="276" w:lineRule="auto"/>
              <w:jc w:val="both"/>
              <w:rPr>
                <w:rFonts w:ascii="Arial Narrow" w:hAnsi="Arial Narrow"/>
                <w:sz w:val="24"/>
                <w:szCs w:val="24"/>
                <w:lang w:val="en-CA"/>
              </w:rPr>
            </w:pPr>
            <w:r w:rsidRPr="0098266C">
              <w:rPr>
                <w:rFonts w:ascii="Arial Narrow" w:hAnsi="Arial Narrow"/>
                <w:sz w:val="24"/>
                <w:szCs w:val="24"/>
              </w:rPr>
              <w:t xml:space="preserve">The </w:t>
            </w:r>
            <w:r w:rsidR="00E36A15" w:rsidRPr="0098266C">
              <w:rPr>
                <w:rFonts w:ascii="Arial Narrow" w:hAnsi="Arial Narrow"/>
                <w:sz w:val="24"/>
                <w:szCs w:val="24"/>
              </w:rPr>
              <w:t>LCMT</w:t>
            </w:r>
            <w:r w:rsidRPr="0098266C">
              <w:rPr>
                <w:rFonts w:ascii="Arial Narrow" w:hAnsi="Arial Narrow"/>
                <w:sz w:val="24"/>
                <w:szCs w:val="24"/>
              </w:rPr>
              <w:t xml:space="preserve"> </w:t>
            </w:r>
            <w:r w:rsidR="00BC23A3" w:rsidRPr="0098266C">
              <w:rPr>
                <w:rFonts w:ascii="Arial Narrow" w:hAnsi="Arial Narrow"/>
                <w:sz w:val="24"/>
                <w:szCs w:val="24"/>
              </w:rPr>
              <w:t>leader</w:t>
            </w:r>
            <w:r w:rsidRPr="0098266C">
              <w:rPr>
                <w:rFonts w:ascii="Arial Narrow" w:hAnsi="Arial Narrow"/>
                <w:sz w:val="24"/>
                <w:szCs w:val="24"/>
              </w:rPr>
              <w:t xml:space="preserve"> will be responsible for establishing the communication infrastructure that staff will use for communication. He will mobilise IT personnel in setting up communications infrastructure at the new location. The activities required to set up the communication facilities at the alternate site are provided for in the </w:t>
            </w:r>
            <w:r w:rsidR="00B028FD" w:rsidRPr="0098266C">
              <w:rPr>
                <w:rFonts w:ascii="Arial Narrow" w:hAnsi="Arial Narrow"/>
                <w:sz w:val="24"/>
                <w:szCs w:val="24"/>
              </w:rPr>
              <w:t>CIC</w:t>
            </w:r>
            <w:r w:rsidRPr="0098266C">
              <w:rPr>
                <w:rFonts w:ascii="Arial Narrow" w:hAnsi="Arial Narrow"/>
                <w:sz w:val="24"/>
                <w:szCs w:val="24"/>
              </w:rPr>
              <w:t xml:space="preserve"> IT DRP.</w:t>
            </w:r>
          </w:p>
        </w:tc>
        <w:tc>
          <w:tcPr>
            <w:tcW w:w="725" w:type="pct"/>
          </w:tcPr>
          <w:p w14:paraId="23F8A26F" w14:textId="77777777" w:rsidR="00E60A74" w:rsidRPr="0098266C" w:rsidRDefault="00E36A15" w:rsidP="0098266C">
            <w:pPr>
              <w:pStyle w:val="EYTableText1Char"/>
              <w:spacing w:line="276" w:lineRule="auto"/>
              <w:jc w:val="both"/>
              <w:rPr>
                <w:rFonts w:ascii="Arial Narrow" w:hAnsi="Arial Narrow"/>
                <w:sz w:val="24"/>
                <w:szCs w:val="24"/>
              </w:rPr>
            </w:pPr>
            <w:r w:rsidRPr="0098266C">
              <w:rPr>
                <w:rFonts w:ascii="Arial Narrow" w:hAnsi="Arial Narrow"/>
                <w:sz w:val="24"/>
                <w:szCs w:val="24"/>
              </w:rPr>
              <w:t>LCMT leader</w:t>
            </w:r>
          </w:p>
        </w:tc>
        <w:tc>
          <w:tcPr>
            <w:tcW w:w="259" w:type="pct"/>
          </w:tcPr>
          <w:p w14:paraId="147C514C" w14:textId="77777777" w:rsidR="00E60A74" w:rsidRPr="0098266C" w:rsidRDefault="00E60A74" w:rsidP="0098266C">
            <w:pPr>
              <w:pStyle w:val="TableText"/>
              <w:spacing w:line="276" w:lineRule="auto"/>
              <w:jc w:val="both"/>
              <w:rPr>
                <w:rFonts w:ascii="Arial Narrow" w:hAnsi="Arial Narrow"/>
                <w:sz w:val="24"/>
                <w:szCs w:val="24"/>
              </w:rPr>
            </w:pPr>
          </w:p>
        </w:tc>
      </w:tr>
      <w:tr w:rsidR="00E60A74" w:rsidRPr="0098266C" w14:paraId="1FFE53BA" w14:textId="77777777" w:rsidTr="00E476D5">
        <w:trPr>
          <w:jc w:val="center"/>
        </w:trPr>
        <w:tc>
          <w:tcPr>
            <w:tcW w:w="922" w:type="pct"/>
          </w:tcPr>
          <w:p w14:paraId="528652F5" w14:textId="77777777" w:rsidR="00E60A74" w:rsidRPr="0098266C" w:rsidRDefault="00E60A74" w:rsidP="0098266C">
            <w:pPr>
              <w:pStyle w:val="EYTableText1Char"/>
              <w:spacing w:line="276" w:lineRule="auto"/>
              <w:jc w:val="both"/>
              <w:rPr>
                <w:rFonts w:ascii="Arial Narrow" w:hAnsi="Arial Narrow"/>
                <w:b/>
                <w:bCs/>
                <w:sz w:val="24"/>
                <w:szCs w:val="24"/>
              </w:rPr>
            </w:pPr>
            <w:r w:rsidRPr="0098266C">
              <w:rPr>
                <w:rFonts w:ascii="Arial Narrow" w:hAnsi="Arial Narrow"/>
                <w:b/>
                <w:bCs/>
                <w:sz w:val="24"/>
                <w:szCs w:val="24"/>
              </w:rPr>
              <w:lastRenderedPageBreak/>
              <w:t>Monitor On-going Communication</w:t>
            </w:r>
          </w:p>
          <w:p w14:paraId="06295D3F" w14:textId="77777777" w:rsidR="00E60A74" w:rsidRPr="0098266C" w:rsidRDefault="00E60A74" w:rsidP="0098266C">
            <w:pPr>
              <w:pStyle w:val="TableTextStepNumber"/>
              <w:numPr>
                <w:ilvl w:val="0"/>
                <w:numId w:val="0"/>
              </w:numPr>
              <w:spacing w:line="276" w:lineRule="auto"/>
              <w:jc w:val="both"/>
              <w:rPr>
                <w:rFonts w:ascii="Arial Narrow" w:hAnsi="Arial Narrow"/>
                <w:b/>
                <w:bCs/>
                <w:sz w:val="24"/>
              </w:rPr>
            </w:pPr>
          </w:p>
        </w:tc>
        <w:tc>
          <w:tcPr>
            <w:tcW w:w="3094" w:type="pct"/>
          </w:tcPr>
          <w:p w14:paraId="7BEAEC63" w14:textId="77777777" w:rsidR="00E60A74" w:rsidRPr="0098266C" w:rsidRDefault="00E60A74" w:rsidP="0098266C">
            <w:pPr>
              <w:pStyle w:val="EYTableText1Char"/>
              <w:spacing w:line="276" w:lineRule="auto"/>
              <w:jc w:val="both"/>
              <w:rPr>
                <w:rFonts w:ascii="Arial Narrow" w:hAnsi="Arial Narrow"/>
                <w:sz w:val="24"/>
                <w:szCs w:val="24"/>
              </w:rPr>
            </w:pPr>
            <w:r w:rsidRPr="0098266C">
              <w:rPr>
                <w:rFonts w:ascii="Arial Narrow" w:hAnsi="Arial Narrow"/>
                <w:sz w:val="24"/>
                <w:szCs w:val="24"/>
              </w:rPr>
              <w:t>This task will be performed to monitor the effectiveness of external and internal communications and making the necessary changes for required improvements.  The CMT HR member will monitor the effectiveness of internal communications and will have to notify staff of any changes to the communications methods. The Communications Team will monitor external communications and address any challenges faced in customer service operations.</w:t>
            </w:r>
          </w:p>
        </w:tc>
        <w:tc>
          <w:tcPr>
            <w:tcW w:w="725" w:type="pct"/>
          </w:tcPr>
          <w:p w14:paraId="7E7B7C22" w14:textId="77777777" w:rsidR="00E60A74" w:rsidRPr="0098266C" w:rsidRDefault="00E36A15" w:rsidP="0098266C">
            <w:pPr>
              <w:pStyle w:val="EYTableText1Char"/>
              <w:spacing w:line="276" w:lineRule="auto"/>
              <w:jc w:val="both"/>
              <w:rPr>
                <w:rFonts w:ascii="Arial Narrow" w:hAnsi="Arial Narrow"/>
                <w:sz w:val="24"/>
                <w:szCs w:val="24"/>
              </w:rPr>
            </w:pPr>
            <w:r w:rsidRPr="0098266C">
              <w:rPr>
                <w:rFonts w:ascii="Arial Narrow" w:hAnsi="Arial Narrow"/>
                <w:sz w:val="24"/>
                <w:szCs w:val="24"/>
              </w:rPr>
              <w:t>LCMT Leader</w:t>
            </w:r>
            <w:r w:rsidR="00E60A74" w:rsidRPr="0098266C">
              <w:rPr>
                <w:rFonts w:ascii="Arial Narrow" w:hAnsi="Arial Narrow"/>
                <w:sz w:val="24"/>
                <w:szCs w:val="24"/>
              </w:rPr>
              <w:t>/ HR CMT member</w:t>
            </w:r>
          </w:p>
        </w:tc>
        <w:tc>
          <w:tcPr>
            <w:tcW w:w="259" w:type="pct"/>
          </w:tcPr>
          <w:p w14:paraId="62563363" w14:textId="77777777" w:rsidR="00E60A74" w:rsidRPr="0098266C" w:rsidRDefault="00E60A74" w:rsidP="0098266C">
            <w:pPr>
              <w:pStyle w:val="TableText"/>
              <w:spacing w:line="276" w:lineRule="auto"/>
              <w:jc w:val="both"/>
              <w:rPr>
                <w:rFonts w:ascii="Arial Narrow" w:hAnsi="Arial Narrow"/>
                <w:sz w:val="24"/>
                <w:szCs w:val="24"/>
              </w:rPr>
            </w:pPr>
          </w:p>
        </w:tc>
      </w:tr>
    </w:tbl>
    <w:p w14:paraId="7ADEDC96" w14:textId="77777777" w:rsidR="00E60A74" w:rsidRPr="0098266C" w:rsidRDefault="00E60A74" w:rsidP="0098266C">
      <w:pPr>
        <w:pStyle w:val="BodyText2"/>
        <w:spacing w:line="276" w:lineRule="auto"/>
        <w:jc w:val="both"/>
        <w:rPr>
          <w:rFonts w:ascii="Arial Narrow" w:hAnsi="Arial Narrow"/>
          <w:sz w:val="24"/>
          <w:lang w:val="en-CA"/>
        </w:rPr>
      </w:pPr>
    </w:p>
    <w:p w14:paraId="52C15469" w14:textId="77777777" w:rsidR="00E60A74" w:rsidRPr="0098266C" w:rsidRDefault="00E60A74" w:rsidP="0098266C">
      <w:pPr>
        <w:pStyle w:val="BodyText2"/>
        <w:spacing w:line="276" w:lineRule="auto"/>
        <w:jc w:val="both"/>
        <w:rPr>
          <w:rFonts w:ascii="Arial Narrow" w:hAnsi="Arial Narrow"/>
          <w:sz w:val="24"/>
          <w:lang w:val="en-CA"/>
        </w:rPr>
      </w:pPr>
      <w:r w:rsidRPr="0098266C">
        <w:rPr>
          <w:rFonts w:ascii="Arial Narrow" w:hAnsi="Arial Narrow"/>
          <w:sz w:val="24"/>
          <w:lang w:val="en-CA"/>
        </w:rPr>
        <w:br w:type="page"/>
      </w:r>
    </w:p>
    <w:p w14:paraId="5DD02BF7" w14:textId="77777777" w:rsidR="00E60A74" w:rsidRPr="0098266C" w:rsidRDefault="00E60A74" w:rsidP="00FD2FDC">
      <w:pPr>
        <w:pStyle w:val="Heading3"/>
        <w:numPr>
          <w:ilvl w:val="2"/>
          <w:numId w:val="46"/>
        </w:numPr>
        <w:spacing w:line="276" w:lineRule="auto"/>
        <w:jc w:val="both"/>
        <w:rPr>
          <w:rFonts w:ascii="Arial Narrow" w:hAnsi="Arial Narrow"/>
          <w:color w:val="000000" w:themeColor="text1"/>
          <w:szCs w:val="24"/>
        </w:rPr>
      </w:pPr>
      <w:bookmarkStart w:id="61" w:name="_Toc2406275"/>
      <w:bookmarkStart w:id="62" w:name="_Toc136401017"/>
      <w:bookmarkStart w:id="63" w:name="_Toc455118494"/>
      <w:bookmarkEnd w:id="61"/>
      <w:bookmarkEnd w:id="62"/>
      <w:bookmarkEnd w:id="63"/>
      <w:r w:rsidRPr="0098266C">
        <w:rPr>
          <w:rFonts w:ascii="Arial Narrow" w:hAnsi="Arial Narrow"/>
          <w:color w:val="000000" w:themeColor="text1"/>
          <w:szCs w:val="24"/>
        </w:rPr>
        <w:lastRenderedPageBreak/>
        <w:t xml:space="preserve">Start-up of Operations </w:t>
      </w:r>
    </w:p>
    <w:p w14:paraId="16338B2F" w14:textId="77777777" w:rsidR="00E60A74" w:rsidRPr="0098266C" w:rsidRDefault="00E60A74" w:rsidP="0098266C">
      <w:pPr>
        <w:pStyle w:val="BodyText2"/>
        <w:spacing w:line="276" w:lineRule="auto"/>
        <w:jc w:val="both"/>
        <w:rPr>
          <w:rFonts w:ascii="Arial Narrow" w:hAnsi="Arial Narrow"/>
          <w:sz w:val="24"/>
          <w:lang w:val="en-CA"/>
        </w:rPr>
      </w:pPr>
      <w:r w:rsidRPr="0098266C">
        <w:rPr>
          <w:rFonts w:ascii="Arial Narrow" w:hAnsi="Arial Narrow"/>
          <w:sz w:val="24"/>
          <w:lang w:val="en-CA"/>
        </w:rPr>
        <w:t xml:space="preserve">This activity will be performed in order to ensure the smooth start-up of operations at the </w:t>
      </w:r>
      <w:r w:rsidR="00B028FD" w:rsidRPr="0098266C">
        <w:rPr>
          <w:rFonts w:ascii="Arial Narrow" w:hAnsi="Arial Narrow"/>
          <w:sz w:val="24"/>
          <w:lang w:val="en-CA"/>
        </w:rPr>
        <w:t>CIC</w:t>
      </w:r>
      <w:r w:rsidRPr="0098266C">
        <w:rPr>
          <w:rFonts w:ascii="Arial Narrow" w:hAnsi="Arial Narrow"/>
          <w:sz w:val="24"/>
          <w:lang w:val="en-CA"/>
        </w:rPr>
        <w:t xml:space="preserve"> alternate premises.</w:t>
      </w:r>
    </w:p>
    <w:tbl>
      <w:tblPr>
        <w:tblW w:w="5123"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408"/>
        <w:gridCol w:w="6326"/>
        <w:gridCol w:w="1365"/>
        <w:gridCol w:w="485"/>
      </w:tblGrid>
      <w:tr w:rsidR="00E60A74" w:rsidRPr="0098266C" w14:paraId="1DA276ED" w14:textId="77777777" w:rsidTr="00DB19BE">
        <w:trPr>
          <w:tblHeader/>
          <w:jc w:val="center"/>
        </w:trPr>
        <w:tc>
          <w:tcPr>
            <w:tcW w:w="702" w:type="pct"/>
            <w:shd w:val="clear" w:color="auto" w:fill="70AD47" w:themeFill="accent6"/>
          </w:tcPr>
          <w:p w14:paraId="526F457E" w14:textId="77777777" w:rsidR="00E60A74" w:rsidRPr="0098266C" w:rsidRDefault="00E60A74" w:rsidP="0098266C">
            <w:pPr>
              <w:pStyle w:val="tablesubheading"/>
              <w:spacing w:line="276" w:lineRule="auto"/>
              <w:jc w:val="both"/>
              <w:rPr>
                <w:rFonts w:ascii="Arial Narrow" w:hAnsi="Arial Narrow"/>
                <w:b w:val="0"/>
                <w:bCs/>
                <w:sz w:val="24"/>
                <w:szCs w:val="24"/>
              </w:rPr>
            </w:pPr>
            <w:r w:rsidRPr="0098266C">
              <w:rPr>
                <w:rFonts w:ascii="Arial Narrow" w:hAnsi="Arial Narrow"/>
                <w:b w:val="0"/>
                <w:bCs/>
                <w:sz w:val="24"/>
                <w:szCs w:val="24"/>
              </w:rPr>
              <w:t>Step</w:t>
            </w:r>
          </w:p>
        </w:tc>
        <w:tc>
          <w:tcPr>
            <w:tcW w:w="3332" w:type="pct"/>
            <w:shd w:val="clear" w:color="auto" w:fill="70AD47" w:themeFill="accent6"/>
          </w:tcPr>
          <w:p w14:paraId="11C9CE30" w14:textId="77777777" w:rsidR="00E60A74" w:rsidRPr="0098266C" w:rsidRDefault="00E60A74" w:rsidP="0098266C">
            <w:pPr>
              <w:pStyle w:val="tablesubheading"/>
              <w:spacing w:line="276" w:lineRule="auto"/>
              <w:jc w:val="both"/>
              <w:rPr>
                <w:rFonts w:ascii="Arial Narrow" w:hAnsi="Arial Narrow"/>
                <w:b w:val="0"/>
                <w:bCs/>
                <w:sz w:val="24"/>
                <w:szCs w:val="24"/>
              </w:rPr>
            </w:pPr>
            <w:r w:rsidRPr="0098266C">
              <w:rPr>
                <w:rFonts w:ascii="Arial Narrow" w:hAnsi="Arial Narrow"/>
                <w:b w:val="0"/>
                <w:bCs/>
                <w:sz w:val="24"/>
                <w:szCs w:val="24"/>
              </w:rPr>
              <w:t>Action</w:t>
            </w:r>
          </w:p>
        </w:tc>
        <w:tc>
          <w:tcPr>
            <w:tcW w:w="681" w:type="pct"/>
            <w:shd w:val="clear" w:color="auto" w:fill="70AD47" w:themeFill="accent6"/>
          </w:tcPr>
          <w:p w14:paraId="05F7D1FF" w14:textId="77777777" w:rsidR="00E60A74" w:rsidRPr="0098266C" w:rsidRDefault="00E60A74" w:rsidP="0098266C">
            <w:pPr>
              <w:pStyle w:val="tablesubheading"/>
              <w:spacing w:line="276" w:lineRule="auto"/>
              <w:jc w:val="both"/>
              <w:rPr>
                <w:rFonts w:ascii="Arial Narrow" w:hAnsi="Arial Narrow"/>
                <w:b w:val="0"/>
                <w:bCs/>
                <w:sz w:val="24"/>
                <w:szCs w:val="24"/>
              </w:rPr>
            </w:pPr>
            <w:r w:rsidRPr="0098266C">
              <w:rPr>
                <w:rFonts w:ascii="Arial Narrow" w:hAnsi="Arial Narrow"/>
                <w:b w:val="0"/>
                <w:bCs/>
                <w:sz w:val="24"/>
                <w:szCs w:val="24"/>
              </w:rPr>
              <w:t>Owner</w:t>
            </w:r>
          </w:p>
        </w:tc>
        <w:tc>
          <w:tcPr>
            <w:tcW w:w="285" w:type="pct"/>
            <w:shd w:val="clear" w:color="auto" w:fill="70AD47" w:themeFill="accent6"/>
          </w:tcPr>
          <w:p w14:paraId="0F3FCCDA" w14:textId="77777777" w:rsidR="00E60A74" w:rsidRPr="0098266C" w:rsidRDefault="00E60A74" w:rsidP="0098266C">
            <w:pPr>
              <w:pStyle w:val="tablesubheading"/>
              <w:spacing w:line="276" w:lineRule="auto"/>
              <w:jc w:val="both"/>
              <w:rPr>
                <w:rFonts w:ascii="Arial Narrow" w:hAnsi="Arial Narrow"/>
                <w:b w:val="0"/>
                <w:bCs/>
                <w:sz w:val="24"/>
                <w:szCs w:val="24"/>
              </w:rPr>
            </w:pPr>
            <w:r w:rsidRPr="0098266C">
              <w:rPr>
                <w:rFonts w:ascii="Arial Narrow" w:hAnsi="Arial Narrow"/>
                <w:b w:val="0"/>
                <w:bCs/>
                <w:sz w:val="24"/>
                <w:szCs w:val="24"/>
              </w:rPr>
              <w:sym w:font="Wingdings" w:char="F0FC"/>
            </w:r>
          </w:p>
        </w:tc>
      </w:tr>
      <w:tr w:rsidR="00E60A74" w:rsidRPr="0098266C" w14:paraId="2BB062BB" w14:textId="77777777" w:rsidTr="00E476D5">
        <w:trPr>
          <w:jc w:val="center"/>
        </w:trPr>
        <w:tc>
          <w:tcPr>
            <w:tcW w:w="702" w:type="pct"/>
          </w:tcPr>
          <w:p w14:paraId="7CB9309E" w14:textId="77777777" w:rsidR="00E60A74" w:rsidRPr="0098266C" w:rsidRDefault="00E60A74" w:rsidP="0098266C">
            <w:pPr>
              <w:pStyle w:val="EYTableText1Char"/>
              <w:spacing w:line="276" w:lineRule="auto"/>
              <w:jc w:val="both"/>
              <w:rPr>
                <w:rFonts w:ascii="Arial Narrow" w:hAnsi="Arial Narrow"/>
                <w:b/>
                <w:sz w:val="24"/>
                <w:szCs w:val="24"/>
              </w:rPr>
            </w:pPr>
            <w:r w:rsidRPr="0098266C">
              <w:rPr>
                <w:rFonts w:ascii="Arial Narrow" w:hAnsi="Arial Narrow"/>
                <w:b/>
                <w:sz w:val="24"/>
                <w:szCs w:val="24"/>
              </w:rPr>
              <w:t>Establish Audit and Control Measures</w:t>
            </w:r>
          </w:p>
          <w:p w14:paraId="678B2B63" w14:textId="77777777" w:rsidR="00E60A74" w:rsidRPr="0098266C" w:rsidRDefault="00E60A74" w:rsidP="0098266C">
            <w:pPr>
              <w:pStyle w:val="TableTextStepNumber"/>
              <w:numPr>
                <w:ilvl w:val="0"/>
                <w:numId w:val="0"/>
              </w:numPr>
              <w:spacing w:line="276" w:lineRule="auto"/>
              <w:jc w:val="both"/>
              <w:rPr>
                <w:rFonts w:ascii="Arial Narrow" w:hAnsi="Arial Narrow"/>
                <w:b/>
                <w:sz w:val="24"/>
              </w:rPr>
            </w:pPr>
          </w:p>
        </w:tc>
        <w:tc>
          <w:tcPr>
            <w:tcW w:w="3332" w:type="pct"/>
          </w:tcPr>
          <w:p w14:paraId="610C56E5" w14:textId="77777777" w:rsidR="00E60A74" w:rsidRPr="0098266C" w:rsidRDefault="00E60A74" w:rsidP="0098266C">
            <w:pPr>
              <w:pStyle w:val="EYTableText1Char"/>
              <w:spacing w:line="276" w:lineRule="auto"/>
              <w:jc w:val="both"/>
              <w:rPr>
                <w:rFonts w:ascii="Arial Narrow" w:hAnsi="Arial Narrow"/>
                <w:bCs/>
                <w:sz w:val="24"/>
                <w:szCs w:val="24"/>
              </w:rPr>
            </w:pPr>
            <w:r w:rsidRPr="0098266C">
              <w:rPr>
                <w:rFonts w:ascii="Arial Narrow" w:hAnsi="Arial Narrow"/>
                <w:bCs/>
                <w:sz w:val="24"/>
                <w:szCs w:val="24"/>
              </w:rPr>
              <w:t xml:space="preserve">This task will be performed to ensure that appropriate controls are maintained for all business processes during operations at the new or alternate premises. </w:t>
            </w:r>
          </w:p>
          <w:p w14:paraId="316E788B" w14:textId="77777777" w:rsidR="00E60A74" w:rsidRPr="0098266C" w:rsidRDefault="00E476D5" w:rsidP="0098266C">
            <w:pPr>
              <w:pStyle w:val="EYTableText1Char"/>
              <w:spacing w:line="276" w:lineRule="auto"/>
              <w:jc w:val="both"/>
              <w:rPr>
                <w:rFonts w:ascii="Arial Narrow" w:hAnsi="Arial Narrow"/>
                <w:bCs/>
                <w:sz w:val="24"/>
                <w:szCs w:val="24"/>
                <w:lang w:val="en-CA"/>
              </w:rPr>
            </w:pPr>
            <w:r w:rsidRPr="0098266C">
              <w:rPr>
                <w:rFonts w:ascii="Arial Narrow" w:hAnsi="Arial Narrow"/>
                <w:bCs/>
                <w:sz w:val="24"/>
                <w:szCs w:val="24"/>
              </w:rPr>
              <w:t>Internal Audit</w:t>
            </w:r>
            <w:r w:rsidR="00E60A74" w:rsidRPr="0098266C">
              <w:rPr>
                <w:rFonts w:ascii="Arial Narrow" w:hAnsi="Arial Narrow"/>
                <w:bCs/>
                <w:sz w:val="24"/>
                <w:szCs w:val="24"/>
              </w:rPr>
              <w:t xml:space="preserve"> will evaluate staff duties to ensure proper controls are in place. In the absence of adequate personnel for proper segregation of duties, </w:t>
            </w:r>
            <w:r w:rsidR="008367E2" w:rsidRPr="0098266C">
              <w:rPr>
                <w:rFonts w:ascii="Arial Narrow" w:hAnsi="Arial Narrow"/>
                <w:bCs/>
                <w:sz w:val="24"/>
                <w:szCs w:val="24"/>
              </w:rPr>
              <w:t xml:space="preserve">appropriate </w:t>
            </w:r>
            <w:r w:rsidR="00E60A74" w:rsidRPr="0098266C">
              <w:rPr>
                <w:rFonts w:ascii="Arial Narrow" w:hAnsi="Arial Narrow"/>
                <w:bCs/>
                <w:sz w:val="24"/>
                <w:szCs w:val="24"/>
              </w:rPr>
              <w:t xml:space="preserve">compensating controls should be implemented. </w:t>
            </w:r>
          </w:p>
        </w:tc>
        <w:tc>
          <w:tcPr>
            <w:tcW w:w="681" w:type="pct"/>
          </w:tcPr>
          <w:p w14:paraId="76132ECE" w14:textId="77777777" w:rsidR="00E60A74" w:rsidRPr="0098266C" w:rsidRDefault="00E36A15" w:rsidP="0098266C">
            <w:pPr>
              <w:pStyle w:val="EYTableText1Char"/>
              <w:spacing w:line="276" w:lineRule="auto"/>
              <w:jc w:val="both"/>
              <w:rPr>
                <w:rFonts w:ascii="Arial Narrow" w:hAnsi="Arial Narrow"/>
                <w:bCs/>
                <w:sz w:val="24"/>
                <w:szCs w:val="24"/>
              </w:rPr>
            </w:pPr>
            <w:r w:rsidRPr="0098266C">
              <w:rPr>
                <w:rFonts w:ascii="Arial Narrow" w:hAnsi="Arial Narrow"/>
                <w:sz w:val="24"/>
                <w:szCs w:val="24"/>
              </w:rPr>
              <w:t>LCMT</w:t>
            </w:r>
            <w:r w:rsidR="00BC23A3" w:rsidRPr="0098266C">
              <w:rPr>
                <w:rFonts w:ascii="Arial Narrow" w:hAnsi="Arial Narrow"/>
                <w:bCs/>
                <w:sz w:val="24"/>
                <w:szCs w:val="24"/>
              </w:rPr>
              <w:t xml:space="preserve"> Leader</w:t>
            </w:r>
            <w:r w:rsidR="00DB19BE" w:rsidRPr="0098266C">
              <w:rPr>
                <w:rFonts w:ascii="Arial Narrow" w:hAnsi="Arial Narrow"/>
                <w:bCs/>
                <w:sz w:val="24"/>
                <w:szCs w:val="24"/>
              </w:rPr>
              <w:t xml:space="preserve"> </w:t>
            </w:r>
          </w:p>
        </w:tc>
        <w:tc>
          <w:tcPr>
            <w:tcW w:w="285" w:type="pct"/>
          </w:tcPr>
          <w:p w14:paraId="58F78B85" w14:textId="77777777" w:rsidR="00E60A74" w:rsidRPr="0098266C" w:rsidRDefault="00E60A74" w:rsidP="0098266C">
            <w:pPr>
              <w:pStyle w:val="TableText"/>
              <w:spacing w:line="276" w:lineRule="auto"/>
              <w:jc w:val="both"/>
              <w:rPr>
                <w:rFonts w:ascii="Arial Narrow" w:hAnsi="Arial Narrow"/>
                <w:bCs/>
                <w:sz w:val="24"/>
                <w:szCs w:val="24"/>
              </w:rPr>
            </w:pPr>
          </w:p>
        </w:tc>
      </w:tr>
      <w:tr w:rsidR="00BC23A3" w:rsidRPr="0098266C" w14:paraId="6F76B424" w14:textId="77777777" w:rsidTr="00E476D5">
        <w:trPr>
          <w:jc w:val="center"/>
        </w:trPr>
        <w:tc>
          <w:tcPr>
            <w:tcW w:w="702" w:type="pct"/>
          </w:tcPr>
          <w:p w14:paraId="28C86B9D" w14:textId="77777777" w:rsidR="00BC23A3" w:rsidRPr="0098266C" w:rsidRDefault="00BC23A3" w:rsidP="0098266C">
            <w:pPr>
              <w:pStyle w:val="EYTableText1Char"/>
              <w:spacing w:line="276" w:lineRule="auto"/>
              <w:jc w:val="both"/>
              <w:rPr>
                <w:rFonts w:ascii="Arial Narrow" w:hAnsi="Arial Narrow"/>
                <w:b/>
                <w:sz w:val="24"/>
                <w:szCs w:val="24"/>
              </w:rPr>
            </w:pPr>
            <w:r w:rsidRPr="0098266C">
              <w:rPr>
                <w:rFonts w:ascii="Arial Narrow" w:hAnsi="Arial Narrow"/>
                <w:b/>
                <w:sz w:val="24"/>
                <w:szCs w:val="24"/>
              </w:rPr>
              <w:t>Coordinate between Business Processes</w:t>
            </w:r>
          </w:p>
          <w:p w14:paraId="2BD52B0C" w14:textId="77777777" w:rsidR="00BC23A3" w:rsidRPr="0098266C" w:rsidRDefault="00BC23A3" w:rsidP="0098266C">
            <w:pPr>
              <w:pStyle w:val="TableTextStepNumber"/>
              <w:numPr>
                <w:ilvl w:val="0"/>
                <w:numId w:val="0"/>
              </w:numPr>
              <w:spacing w:line="276" w:lineRule="auto"/>
              <w:jc w:val="both"/>
              <w:rPr>
                <w:rFonts w:ascii="Arial Narrow" w:hAnsi="Arial Narrow"/>
                <w:b/>
                <w:sz w:val="24"/>
              </w:rPr>
            </w:pPr>
          </w:p>
        </w:tc>
        <w:tc>
          <w:tcPr>
            <w:tcW w:w="3332" w:type="pct"/>
          </w:tcPr>
          <w:p w14:paraId="2BE12A00" w14:textId="77777777" w:rsidR="00BC23A3" w:rsidRPr="0098266C" w:rsidRDefault="00F16059" w:rsidP="0098266C">
            <w:pPr>
              <w:pStyle w:val="EYTableText1Char"/>
              <w:spacing w:line="276" w:lineRule="auto"/>
              <w:jc w:val="both"/>
              <w:rPr>
                <w:rFonts w:ascii="Arial Narrow" w:hAnsi="Arial Narrow"/>
                <w:bCs/>
                <w:sz w:val="24"/>
                <w:szCs w:val="24"/>
                <w:lang w:val="en-CA"/>
              </w:rPr>
            </w:pPr>
            <w:r w:rsidRPr="0098266C">
              <w:rPr>
                <w:rFonts w:ascii="Arial Narrow" w:hAnsi="Arial Narrow"/>
                <w:bCs/>
                <w:sz w:val="24"/>
                <w:szCs w:val="24"/>
              </w:rPr>
              <w:t xml:space="preserve">This will ensure that there  </w:t>
            </w:r>
            <w:r w:rsidR="00BC23A3" w:rsidRPr="0098266C">
              <w:rPr>
                <w:rFonts w:ascii="Arial Narrow" w:hAnsi="Arial Narrow"/>
                <w:bCs/>
                <w:sz w:val="24"/>
                <w:szCs w:val="24"/>
              </w:rPr>
              <w:t xml:space="preserve"> is proper coordination and communication between business processes for the start-up of interdependent processes. </w:t>
            </w:r>
            <w:r w:rsidR="00E476D5" w:rsidRPr="0098266C">
              <w:rPr>
                <w:rFonts w:ascii="Arial Narrow" w:hAnsi="Arial Narrow"/>
                <w:bCs/>
                <w:sz w:val="24"/>
                <w:szCs w:val="24"/>
              </w:rPr>
              <w:t>S</w:t>
            </w:r>
            <w:r w:rsidR="00BC23A3" w:rsidRPr="0098266C">
              <w:rPr>
                <w:rFonts w:ascii="Arial Narrow" w:hAnsi="Arial Narrow"/>
                <w:bCs/>
                <w:sz w:val="24"/>
                <w:szCs w:val="24"/>
              </w:rPr>
              <w:t xml:space="preserve">ince all major processes are represented in the </w:t>
            </w:r>
            <w:r w:rsidR="00E36A15" w:rsidRPr="0098266C">
              <w:rPr>
                <w:rFonts w:ascii="Arial Narrow" w:hAnsi="Arial Narrow"/>
                <w:bCs/>
                <w:sz w:val="24"/>
                <w:szCs w:val="24"/>
              </w:rPr>
              <w:t>L</w:t>
            </w:r>
            <w:r w:rsidR="00BC23A3" w:rsidRPr="0098266C">
              <w:rPr>
                <w:rFonts w:ascii="Arial Narrow" w:hAnsi="Arial Narrow"/>
                <w:bCs/>
                <w:sz w:val="24"/>
                <w:szCs w:val="24"/>
              </w:rPr>
              <w:t xml:space="preserve">CMT, a convention of the </w:t>
            </w:r>
            <w:r w:rsidR="00E36A15" w:rsidRPr="0098266C">
              <w:rPr>
                <w:rFonts w:ascii="Arial Narrow" w:hAnsi="Arial Narrow"/>
                <w:bCs/>
                <w:sz w:val="24"/>
                <w:szCs w:val="24"/>
              </w:rPr>
              <w:t>CMT</w:t>
            </w:r>
            <w:r w:rsidR="00BC23A3" w:rsidRPr="0098266C">
              <w:rPr>
                <w:rFonts w:ascii="Arial Narrow" w:hAnsi="Arial Narrow"/>
                <w:bCs/>
                <w:sz w:val="24"/>
                <w:szCs w:val="24"/>
              </w:rPr>
              <w:t xml:space="preserve"> members will work out a framework for harmonising the operations of all departments. </w:t>
            </w:r>
          </w:p>
        </w:tc>
        <w:tc>
          <w:tcPr>
            <w:tcW w:w="681" w:type="pct"/>
          </w:tcPr>
          <w:p w14:paraId="78151624" w14:textId="77777777" w:rsidR="00BC23A3" w:rsidRPr="0098266C" w:rsidRDefault="00E36A15" w:rsidP="0098266C">
            <w:pPr>
              <w:spacing w:line="276" w:lineRule="auto"/>
              <w:jc w:val="both"/>
              <w:rPr>
                <w:rFonts w:ascii="Arial Narrow" w:hAnsi="Arial Narrow"/>
                <w:sz w:val="24"/>
              </w:rPr>
            </w:pPr>
            <w:proofErr w:type="spellStart"/>
            <w:r w:rsidRPr="0098266C">
              <w:rPr>
                <w:rFonts w:ascii="Arial Narrow" w:hAnsi="Arial Narrow"/>
                <w:sz w:val="24"/>
              </w:rPr>
              <w:t>LCMT</w:t>
            </w:r>
            <w:r w:rsidR="00BC23A3" w:rsidRPr="0098266C">
              <w:rPr>
                <w:rFonts w:ascii="Arial Narrow" w:hAnsi="Arial Narrow"/>
                <w:bCs/>
                <w:sz w:val="24"/>
              </w:rPr>
              <w:t>Leader</w:t>
            </w:r>
            <w:proofErr w:type="spellEnd"/>
          </w:p>
        </w:tc>
        <w:tc>
          <w:tcPr>
            <w:tcW w:w="285" w:type="pct"/>
          </w:tcPr>
          <w:p w14:paraId="5BFF629B" w14:textId="77777777" w:rsidR="00BC23A3" w:rsidRPr="0098266C" w:rsidRDefault="00BC23A3" w:rsidP="0098266C">
            <w:pPr>
              <w:pStyle w:val="TableText"/>
              <w:spacing w:line="276" w:lineRule="auto"/>
              <w:jc w:val="both"/>
              <w:rPr>
                <w:rFonts w:ascii="Arial Narrow" w:hAnsi="Arial Narrow"/>
                <w:bCs/>
                <w:sz w:val="24"/>
                <w:szCs w:val="24"/>
              </w:rPr>
            </w:pPr>
          </w:p>
        </w:tc>
      </w:tr>
      <w:tr w:rsidR="00BC23A3" w:rsidRPr="0098266C" w14:paraId="4164A50D" w14:textId="77777777" w:rsidTr="00E476D5">
        <w:trPr>
          <w:jc w:val="center"/>
        </w:trPr>
        <w:tc>
          <w:tcPr>
            <w:tcW w:w="702" w:type="pct"/>
          </w:tcPr>
          <w:p w14:paraId="37E9AF22" w14:textId="77777777" w:rsidR="00BC23A3" w:rsidRPr="0098266C" w:rsidRDefault="00BC23A3" w:rsidP="0098266C">
            <w:pPr>
              <w:pStyle w:val="EYTableText1Char"/>
              <w:spacing w:line="276" w:lineRule="auto"/>
              <w:jc w:val="both"/>
              <w:rPr>
                <w:rFonts w:ascii="Arial Narrow" w:hAnsi="Arial Narrow"/>
                <w:b/>
                <w:sz w:val="24"/>
                <w:szCs w:val="24"/>
              </w:rPr>
            </w:pPr>
            <w:r w:rsidRPr="0098266C">
              <w:rPr>
                <w:rFonts w:ascii="Arial Narrow" w:hAnsi="Arial Narrow"/>
                <w:b/>
                <w:sz w:val="24"/>
                <w:szCs w:val="24"/>
              </w:rPr>
              <w:t>Process Backlog</w:t>
            </w:r>
          </w:p>
          <w:p w14:paraId="1AF06E1E" w14:textId="77777777" w:rsidR="00BC23A3" w:rsidRPr="0098266C" w:rsidRDefault="00BC23A3" w:rsidP="0098266C">
            <w:pPr>
              <w:pStyle w:val="TableTextStepNumber"/>
              <w:numPr>
                <w:ilvl w:val="0"/>
                <w:numId w:val="0"/>
              </w:numPr>
              <w:spacing w:line="276" w:lineRule="auto"/>
              <w:jc w:val="both"/>
              <w:rPr>
                <w:rFonts w:ascii="Arial Narrow" w:hAnsi="Arial Narrow"/>
                <w:b/>
                <w:sz w:val="24"/>
              </w:rPr>
            </w:pPr>
          </w:p>
        </w:tc>
        <w:tc>
          <w:tcPr>
            <w:tcW w:w="3332" w:type="pct"/>
          </w:tcPr>
          <w:p w14:paraId="14BD224F" w14:textId="77777777" w:rsidR="00BC23A3" w:rsidRPr="0098266C" w:rsidRDefault="00F16059" w:rsidP="0098266C">
            <w:pPr>
              <w:pStyle w:val="EYTableText1Char"/>
              <w:spacing w:line="276" w:lineRule="auto"/>
              <w:jc w:val="both"/>
              <w:rPr>
                <w:rFonts w:ascii="Arial Narrow" w:hAnsi="Arial Narrow"/>
                <w:bCs/>
                <w:sz w:val="24"/>
                <w:szCs w:val="24"/>
                <w:lang w:val="en-CA"/>
              </w:rPr>
            </w:pPr>
            <w:r w:rsidRPr="0098266C">
              <w:rPr>
                <w:rFonts w:ascii="Arial Narrow" w:hAnsi="Arial Narrow"/>
                <w:bCs/>
                <w:sz w:val="24"/>
                <w:szCs w:val="24"/>
              </w:rPr>
              <w:t>This will</w:t>
            </w:r>
            <w:r w:rsidR="00BC23A3" w:rsidRPr="0098266C">
              <w:rPr>
                <w:rFonts w:ascii="Arial Narrow" w:hAnsi="Arial Narrow"/>
                <w:bCs/>
                <w:sz w:val="24"/>
                <w:szCs w:val="24"/>
              </w:rPr>
              <w:t xml:space="preserve"> involve processing </w:t>
            </w:r>
            <w:r w:rsidRPr="0098266C">
              <w:rPr>
                <w:rFonts w:ascii="Arial Narrow" w:hAnsi="Arial Narrow"/>
                <w:bCs/>
                <w:sz w:val="24"/>
                <w:szCs w:val="24"/>
              </w:rPr>
              <w:t xml:space="preserve">of any </w:t>
            </w:r>
            <w:r w:rsidR="00BC23A3" w:rsidRPr="0098266C">
              <w:rPr>
                <w:rFonts w:ascii="Arial Narrow" w:hAnsi="Arial Narrow"/>
                <w:bCs/>
                <w:sz w:val="24"/>
                <w:szCs w:val="24"/>
              </w:rPr>
              <w:t xml:space="preserve">backlog brought about by inactivity. Prioritisation should be exercised in processing work backlog with regard to contractual, legal and regulatory obligations. Each </w:t>
            </w:r>
            <w:r w:rsidR="00E36A15" w:rsidRPr="0098266C">
              <w:rPr>
                <w:rFonts w:ascii="Arial Narrow" w:hAnsi="Arial Narrow"/>
                <w:bCs/>
                <w:sz w:val="24"/>
                <w:szCs w:val="24"/>
              </w:rPr>
              <w:t>LCMT</w:t>
            </w:r>
            <w:r w:rsidR="00BC23A3" w:rsidRPr="0098266C">
              <w:rPr>
                <w:rFonts w:ascii="Arial Narrow" w:hAnsi="Arial Narrow"/>
                <w:bCs/>
                <w:sz w:val="24"/>
                <w:szCs w:val="24"/>
              </w:rPr>
              <w:t xml:space="preserve"> member will coordinate the processing of backlog for each of the major processes they represent. Staff scheduling should consider the volume of backlog.</w:t>
            </w:r>
          </w:p>
        </w:tc>
        <w:tc>
          <w:tcPr>
            <w:tcW w:w="681" w:type="pct"/>
          </w:tcPr>
          <w:p w14:paraId="36D9E706" w14:textId="77777777" w:rsidR="00BC23A3" w:rsidRPr="0098266C" w:rsidRDefault="00E36A15" w:rsidP="0098266C">
            <w:pPr>
              <w:spacing w:line="276" w:lineRule="auto"/>
              <w:jc w:val="both"/>
              <w:rPr>
                <w:rFonts w:ascii="Arial Narrow" w:hAnsi="Arial Narrow"/>
                <w:sz w:val="24"/>
              </w:rPr>
            </w:pPr>
            <w:r w:rsidRPr="0098266C">
              <w:rPr>
                <w:rFonts w:ascii="Arial Narrow" w:hAnsi="Arial Narrow"/>
                <w:sz w:val="24"/>
              </w:rPr>
              <w:t>LCMT</w:t>
            </w:r>
            <w:r w:rsidR="00BC23A3" w:rsidRPr="0098266C">
              <w:rPr>
                <w:rFonts w:ascii="Arial Narrow" w:hAnsi="Arial Narrow"/>
                <w:bCs/>
                <w:sz w:val="24"/>
              </w:rPr>
              <w:t xml:space="preserve"> Leader</w:t>
            </w:r>
          </w:p>
        </w:tc>
        <w:tc>
          <w:tcPr>
            <w:tcW w:w="285" w:type="pct"/>
          </w:tcPr>
          <w:p w14:paraId="60809F1A" w14:textId="77777777" w:rsidR="00BC23A3" w:rsidRPr="0098266C" w:rsidRDefault="00BC23A3" w:rsidP="0098266C">
            <w:pPr>
              <w:pStyle w:val="TableText"/>
              <w:spacing w:line="276" w:lineRule="auto"/>
              <w:jc w:val="both"/>
              <w:rPr>
                <w:rFonts w:ascii="Arial Narrow" w:hAnsi="Arial Narrow"/>
                <w:bCs/>
                <w:sz w:val="24"/>
                <w:szCs w:val="24"/>
              </w:rPr>
            </w:pPr>
          </w:p>
        </w:tc>
      </w:tr>
      <w:tr w:rsidR="00BC23A3" w:rsidRPr="0098266C" w14:paraId="2A0B38EA" w14:textId="77777777" w:rsidTr="00E476D5">
        <w:trPr>
          <w:jc w:val="center"/>
        </w:trPr>
        <w:tc>
          <w:tcPr>
            <w:tcW w:w="702" w:type="pct"/>
          </w:tcPr>
          <w:p w14:paraId="4D1CC02F" w14:textId="77777777" w:rsidR="00BC23A3" w:rsidRPr="0098266C" w:rsidRDefault="00BC23A3" w:rsidP="0098266C">
            <w:pPr>
              <w:pStyle w:val="EYTableText1Char"/>
              <w:spacing w:line="276" w:lineRule="auto"/>
              <w:jc w:val="both"/>
              <w:rPr>
                <w:rFonts w:ascii="Arial Narrow" w:hAnsi="Arial Narrow"/>
                <w:b/>
                <w:sz w:val="24"/>
                <w:szCs w:val="24"/>
              </w:rPr>
            </w:pPr>
            <w:r w:rsidRPr="0098266C">
              <w:rPr>
                <w:rFonts w:ascii="Arial Narrow" w:hAnsi="Arial Narrow"/>
                <w:b/>
                <w:sz w:val="24"/>
                <w:szCs w:val="24"/>
              </w:rPr>
              <w:t>Phase Out Contingency Measures</w:t>
            </w:r>
          </w:p>
          <w:p w14:paraId="6305AA75" w14:textId="77777777" w:rsidR="00BC23A3" w:rsidRPr="0098266C" w:rsidRDefault="00BC23A3" w:rsidP="0098266C">
            <w:pPr>
              <w:pStyle w:val="TableTextStepNumber"/>
              <w:numPr>
                <w:ilvl w:val="0"/>
                <w:numId w:val="0"/>
              </w:numPr>
              <w:spacing w:line="276" w:lineRule="auto"/>
              <w:jc w:val="both"/>
              <w:rPr>
                <w:rFonts w:ascii="Arial Narrow" w:hAnsi="Arial Narrow"/>
                <w:b/>
                <w:sz w:val="24"/>
              </w:rPr>
            </w:pPr>
          </w:p>
        </w:tc>
        <w:tc>
          <w:tcPr>
            <w:tcW w:w="3332" w:type="pct"/>
          </w:tcPr>
          <w:p w14:paraId="6B692D1B" w14:textId="77777777" w:rsidR="00BC23A3" w:rsidRPr="0098266C" w:rsidRDefault="00BC23A3" w:rsidP="0098266C">
            <w:pPr>
              <w:pStyle w:val="EYTableText1Char"/>
              <w:spacing w:line="276" w:lineRule="auto"/>
              <w:jc w:val="both"/>
              <w:rPr>
                <w:rFonts w:ascii="Arial Narrow" w:hAnsi="Arial Narrow"/>
                <w:bCs/>
                <w:sz w:val="24"/>
                <w:szCs w:val="24"/>
                <w:lang w:val="en-CA"/>
              </w:rPr>
            </w:pPr>
            <w:r w:rsidRPr="0098266C">
              <w:rPr>
                <w:rFonts w:ascii="Arial Narrow" w:hAnsi="Arial Narrow"/>
                <w:bCs/>
                <w:sz w:val="24"/>
                <w:szCs w:val="24"/>
              </w:rPr>
              <w:t xml:space="preserve">This task will be performed to transition the contingency measures into the operations at the new or alternate premises. For example, some contingency measures that included performing certain functions manually (where applicable) should be stopped once systems are up and running and validated at the alternate location. </w:t>
            </w:r>
          </w:p>
        </w:tc>
        <w:tc>
          <w:tcPr>
            <w:tcW w:w="681" w:type="pct"/>
          </w:tcPr>
          <w:p w14:paraId="3CF46683" w14:textId="77777777" w:rsidR="00BC23A3" w:rsidRPr="0098266C" w:rsidRDefault="00E36A15" w:rsidP="0098266C">
            <w:pPr>
              <w:spacing w:line="276" w:lineRule="auto"/>
              <w:jc w:val="both"/>
              <w:rPr>
                <w:rFonts w:ascii="Arial Narrow" w:hAnsi="Arial Narrow"/>
                <w:sz w:val="24"/>
              </w:rPr>
            </w:pPr>
            <w:r w:rsidRPr="0098266C">
              <w:rPr>
                <w:rFonts w:ascii="Arial Narrow" w:hAnsi="Arial Narrow"/>
                <w:sz w:val="24"/>
              </w:rPr>
              <w:t>LCMT</w:t>
            </w:r>
            <w:r w:rsidR="00BC23A3" w:rsidRPr="0098266C">
              <w:rPr>
                <w:rFonts w:ascii="Arial Narrow" w:hAnsi="Arial Narrow"/>
                <w:bCs/>
                <w:sz w:val="24"/>
              </w:rPr>
              <w:t xml:space="preserve"> Leader</w:t>
            </w:r>
          </w:p>
        </w:tc>
        <w:tc>
          <w:tcPr>
            <w:tcW w:w="285" w:type="pct"/>
          </w:tcPr>
          <w:p w14:paraId="070D7341" w14:textId="77777777" w:rsidR="00BC23A3" w:rsidRPr="0098266C" w:rsidRDefault="00BC23A3" w:rsidP="0098266C">
            <w:pPr>
              <w:pStyle w:val="TableText"/>
              <w:spacing w:line="276" w:lineRule="auto"/>
              <w:jc w:val="both"/>
              <w:rPr>
                <w:rFonts w:ascii="Arial Narrow" w:hAnsi="Arial Narrow"/>
                <w:bCs/>
                <w:sz w:val="24"/>
                <w:szCs w:val="24"/>
              </w:rPr>
            </w:pPr>
          </w:p>
        </w:tc>
      </w:tr>
      <w:tr w:rsidR="003E6539" w:rsidRPr="0098266C" w14:paraId="2A3C1EBB" w14:textId="77777777" w:rsidTr="003E6539">
        <w:trPr>
          <w:jc w:val="center"/>
        </w:trPr>
        <w:tc>
          <w:tcPr>
            <w:tcW w:w="5000" w:type="pct"/>
            <w:gridSpan w:val="4"/>
          </w:tcPr>
          <w:p w14:paraId="0B933A9C" w14:textId="77777777" w:rsidR="003E6539" w:rsidRPr="0098266C" w:rsidRDefault="003E6539" w:rsidP="0098266C">
            <w:pPr>
              <w:pStyle w:val="TableText"/>
              <w:spacing w:line="276" w:lineRule="auto"/>
              <w:jc w:val="both"/>
              <w:rPr>
                <w:rFonts w:ascii="Arial Narrow" w:hAnsi="Arial Narrow"/>
                <w:bCs/>
                <w:sz w:val="24"/>
                <w:szCs w:val="24"/>
              </w:rPr>
            </w:pPr>
          </w:p>
        </w:tc>
      </w:tr>
    </w:tbl>
    <w:p w14:paraId="5F73BE47" w14:textId="77777777" w:rsidR="00E60A74" w:rsidRPr="0098266C" w:rsidRDefault="00E60A74" w:rsidP="0098266C">
      <w:pPr>
        <w:pStyle w:val="BodyText2"/>
        <w:spacing w:line="276" w:lineRule="auto"/>
        <w:jc w:val="both"/>
        <w:rPr>
          <w:rFonts w:ascii="Arial Narrow" w:hAnsi="Arial Narrow"/>
          <w:sz w:val="24"/>
        </w:rPr>
      </w:pPr>
    </w:p>
    <w:p w14:paraId="76579B88" w14:textId="77777777" w:rsidR="00E60A74" w:rsidRPr="0098266C" w:rsidRDefault="00E60A74" w:rsidP="0098266C">
      <w:pPr>
        <w:pStyle w:val="BodyText2"/>
        <w:spacing w:line="276" w:lineRule="auto"/>
        <w:jc w:val="both"/>
        <w:rPr>
          <w:rFonts w:ascii="Arial Narrow" w:hAnsi="Arial Narrow"/>
          <w:sz w:val="24"/>
        </w:rPr>
      </w:pPr>
      <w:r w:rsidRPr="0098266C">
        <w:rPr>
          <w:rFonts w:ascii="Arial Narrow" w:hAnsi="Arial Narrow"/>
          <w:sz w:val="24"/>
        </w:rPr>
        <w:br w:type="page"/>
      </w:r>
    </w:p>
    <w:p w14:paraId="19F6A645" w14:textId="77777777" w:rsidR="00E60A74" w:rsidRPr="0098266C" w:rsidRDefault="00BC23A3" w:rsidP="00FD2FDC">
      <w:pPr>
        <w:pStyle w:val="Heading3"/>
        <w:numPr>
          <w:ilvl w:val="2"/>
          <w:numId w:val="46"/>
        </w:numPr>
        <w:spacing w:line="276" w:lineRule="auto"/>
        <w:jc w:val="both"/>
        <w:rPr>
          <w:rFonts w:ascii="Arial Narrow" w:hAnsi="Arial Narrow"/>
          <w:color w:val="000000" w:themeColor="text1"/>
          <w:szCs w:val="24"/>
        </w:rPr>
      </w:pPr>
      <w:bookmarkStart w:id="64" w:name="_Toc2406276"/>
      <w:bookmarkStart w:id="65" w:name="_Toc136401018"/>
      <w:r w:rsidRPr="0098266C">
        <w:rPr>
          <w:rFonts w:ascii="Arial Narrow" w:hAnsi="Arial Narrow"/>
          <w:color w:val="000000" w:themeColor="text1"/>
          <w:szCs w:val="24"/>
        </w:rPr>
        <w:lastRenderedPageBreak/>
        <w:t xml:space="preserve"> </w:t>
      </w:r>
      <w:bookmarkStart w:id="66" w:name="_Toc455118495"/>
      <w:r w:rsidR="00E60A74" w:rsidRPr="0098266C">
        <w:rPr>
          <w:rFonts w:ascii="Arial Narrow" w:hAnsi="Arial Narrow"/>
          <w:color w:val="000000" w:themeColor="text1"/>
          <w:szCs w:val="24"/>
        </w:rPr>
        <w:t>On-going Operation</w:t>
      </w:r>
      <w:bookmarkEnd w:id="64"/>
      <w:bookmarkEnd w:id="65"/>
      <w:bookmarkEnd w:id="66"/>
    </w:p>
    <w:p w14:paraId="26557444" w14:textId="77777777" w:rsidR="00E60A74" w:rsidRPr="0098266C" w:rsidRDefault="00E60A74" w:rsidP="0098266C">
      <w:pPr>
        <w:pStyle w:val="BodyText2"/>
        <w:spacing w:line="276" w:lineRule="auto"/>
        <w:jc w:val="both"/>
        <w:rPr>
          <w:rFonts w:ascii="Arial Narrow" w:hAnsi="Arial Narrow"/>
          <w:sz w:val="24"/>
          <w:lang w:val="en-CA"/>
        </w:rPr>
      </w:pPr>
      <w:r w:rsidRPr="0098266C">
        <w:rPr>
          <w:rFonts w:ascii="Arial Narrow" w:hAnsi="Arial Narrow"/>
          <w:sz w:val="24"/>
          <w:lang w:val="en-CA"/>
        </w:rPr>
        <w:t xml:space="preserve">This activity will be performed to ensure that the appropriate mechanisms are established to deal with any problems or issues that arise during operations at the new or </w:t>
      </w:r>
      <w:r w:rsidR="00BC23A3" w:rsidRPr="0098266C">
        <w:rPr>
          <w:rFonts w:ascii="Arial Narrow" w:hAnsi="Arial Narrow"/>
          <w:sz w:val="24"/>
          <w:lang w:val="en-CA"/>
        </w:rPr>
        <w:t>alternate</w:t>
      </w:r>
      <w:r w:rsidRPr="0098266C">
        <w:rPr>
          <w:rFonts w:ascii="Arial Narrow" w:hAnsi="Arial Narrow"/>
          <w:sz w:val="24"/>
          <w:lang w:val="en-CA"/>
        </w:rPr>
        <w:t xml:space="preserve"> premises. This will ensure that efficiency is enhanced and operations go on as expected.</w:t>
      </w:r>
    </w:p>
    <w:tbl>
      <w:tblPr>
        <w:tblW w:w="5123"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256"/>
        <w:gridCol w:w="6348"/>
        <w:gridCol w:w="1356"/>
        <w:gridCol w:w="624"/>
      </w:tblGrid>
      <w:tr w:rsidR="00E60A74" w:rsidRPr="0098266C" w14:paraId="24ABB513" w14:textId="77777777" w:rsidTr="00F16059">
        <w:trPr>
          <w:tblHeader/>
          <w:jc w:val="center"/>
        </w:trPr>
        <w:tc>
          <w:tcPr>
            <w:tcW w:w="621" w:type="pct"/>
            <w:shd w:val="clear" w:color="auto" w:fill="70AD47" w:themeFill="accent6"/>
          </w:tcPr>
          <w:p w14:paraId="375A2E51" w14:textId="77777777" w:rsidR="00E60A74" w:rsidRPr="0098266C" w:rsidRDefault="00E60A74" w:rsidP="0098266C">
            <w:pPr>
              <w:pStyle w:val="tablesubheading"/>
              <w:spacing w:line="276" w:lineRule="auto"/>
              <w:jc w:val="both"/>
              <w:rPr>
                <w:rFonts w:ascii="Arial Narrow" w:hAnsi="Arial Narrow"/>
                <w:b w:val="0"/>
                <w:bCs/>
                <w:sz w:val="24"/>
                <w:szCs w:val="24"/>
              </w:rPr>
            </w:pPr>
            <w:r w:rsidRPr="0098266C">
              <w:rPr>
                <w:rFonts w:ascii="Arial Narrow" w:hAnsi="Arial Narrow"/>
                <w:b w:val="0"/>
                <w:bCs/>
                <w:sz w:val="24"/>
                <w:szCs w:val="24"/>
              </w:rPr>
              <w:t>Step</w:t>
            </w:r>
          </w:p>
        </w:tc>
        <w:tc>
          <w:tcPr>
            <w:tcW w:w="3323" w:type="pct"/>
            <w:shd w:val="clear" w:color="auto" w:fill="70AD47" w:themeFill="accent6"/>
          </w:tcPr>
          <w:p w14:paraId="19AFBC8F" w14:textId="77777777" w:rsidR="00E60A74" w:rsidRPr="0098266C" w:rsidRDefault="00E60A74" w:rsidP="0098266C">
            <w:pPr>
              <w:pStyle w:val="tablesubheading"/>
              <w:spacing w:line="276" w:lineRule="auto"/>
              <w:jc w:val="both"/>
              <w:rPr>
                <w:rFonts w:ascii="Arial Narrow" w:hAnsi="Arial Narrow"/>
                <w:b w:val="0"/>
                <w:bCs/>
                <w:sz w:val="24"/>
                <w:szCs w:val="24"/>
              </w:rPr>
            </w:pPr>
            <w:r w:rsidRPr="0098266C">
              <w:rPr>
                <w:rFonts w:ascii="Arial Narrow" w:hAnsi="Arial Narrow"/>
                <w:b w:val="0"/>
                <w:bCs/>
                <w:sz w:val="24"/>
                <w:szCs w:val="24"/>
              </w:rPr>
              <w:t>Action</w:t>
            </w:r>
          </w:p>
        </w:tc>
        <w:tc>
          <w:tcPr>
            <w:tcW w:w="719" w:type="pct"/>
            <w:shd w:val="clear" w:color="auto" w:fill="70AD47" w:themeFill="accent6"/>
          </w:tcPr>
          <w:p w14:paraId="05E17958" w14:textId="77777777" w:rsidR="00E60A74" w:rsidRPr="0098266C" w:rsidRDefault="00E60A74" w:rsidP="0098266C">
            <w:pPr>
              <w:pStyle w:val="tablesubheading"/>
              <w:spacing w:line="276" w:lineRule="auto"/>
              <w:jc w:val="both"/>
              <w:rPr>
                <w:rFonts w:ascii="Arial Narrow" w:hAnsi="Arial Narrow"/>
                <w:b w:val="0"/>
                <w:bCs/>
                <w:sz w:val="24"/>
                <w:szCs w:val="24"/>
              </w:rPr>
            </w:pPr>
            <w:r w:rsidRPr="0098266C">
              <w:rPr>
                <w:rFonts w:ascii="Arial Narrow" w:hAnsi="Arial Narrow"/>
                <w:b w:val="0"/>
                <w:bCs/>
                <w:sz w:val="24"/>
                <w:szCs w:val="24"/>
              </w:rPr>
              <w:t>Owner</w:t>
            </w:r>
          </w:p>
        </w:tc>
        <w:tc>
          <w:tcPr>
            <w:tcW w:w="337" w:type="pct"/>
            <w:shd w:val="clear" w:color="auto" w:fill="70AD47" w:themeFill="accent6"/>
          </w:tcPr>
          <w:p w14:paraId="35F8CBB5" w14:textId="77777777" w:rsidR="00E60A74" w:rsidRPr="0098266C" w:rsidRDefault="00E60A74" w:rsidP="0098266C">
            <w:pPr>
              <w:pStyle w:val="tablesubheading"/>
              <w:spacing w:line="276" w:lineRule="auto"/>
              <w:jc w:val="both"/>
              <w:rPr>
                <w:rFonts w:ascii="Arial Narrow" w:hAnsi="Arial Narrow"/>
                <w:b w:val="0"/>
                <w:bCs/>
                <w:sz w:val="24"/>
                <w:szCs w:val="24"/>
              </w:rPr>
            </w:pPr>
            <w:r w:rsidRPr="0098266C">
              <w:rPr>
                <w:rFonts w:ascii="Arial Narrow" w:hAnsi="Arial Narrow"/>
                <w:b w:val="0"/>
                <w:bCs/>
                <w:sz w:val="24"/>
                <w:szCs w:val="24"/>
              </w:rPr>
              <w:sym w:font="Wingdings" w:char="F0FC"/>
            </w:r>
          </w:p>
        </w:tc>
      </w:tr>
      <w:tr w:rsidR="00E60A74" w:rsidRPr="0098266C" w14:paraId="34BC47D5" w14:textId="77777777" w:rsidTr="00E476D5">
        <w:trPr>
          <w:jc w:val="center"/>
        </w:trPr>
        <w:tc>
          <w:tcPr>
            <w:tcW w:w="621" w:type="pct"/>
          </w:tcPr>
          <w:p w14:paraId="6A4E56F7" w14:textId="77777777" w:rsidR="00E60A74" w:rsidRPr="0098266C" w:rsidRDefault="00E60A74" w:rsidP="0098266C">
            <w:pPr>
              <w:pStyle w:val="EYTableText1Char"/>
              <w:spacing w:line="276" w:lineRule="auto"/>
              <w:jc w:val="both"/>
              <w:rPr>
                <w:rFonts w:ascii="Arial Narrow" w:hAnsi="Arial Narrow"/>
                <w:b/>
                <w:sz w:val="24"/>
                <w:szCs w:val="24"/>
              </w:rPr>
            </w:pPr>
            <w:r w:rsidRPr="0098266C">
              <w:rPr>
                <w:rFonts w:ascii="Arial Narrow" w:hAnsi="Arial Narrow"/>
                <w:b/>
                <w:sz w:val="24"/>
                <w:szCs w:val="24"/>
              </w:rPr>
              <w:t>Establish Work Schedules and Staff Rotation</w:t>
            </w:r>
          </w:p>
          <w:p w14:paraId="5A6B435B" w14:textId="77777777" w:rsidR="00E60A74" w:rsidRPr="0098266C" w:rsidRDefault="00E60A74" w:rsidP="0098266C">
            <w:pPr>
              <w:pStyle w:val="TableTextStepNumber"/>
              <w:numPr>
                <w:ilvl w:val="0"/>
                <w:numId w:val="0"/>
              </w:numPr>
              <w:spacing w:line="276" w:lineRule="auto"/>
              <w:jc w:val="both"/>
              <w:rPr>
                <w:rFonts w:ascii="Arial Narrow" w:hAnsi="Arial Narrow"/>
                <w:b/>
                <w:sz w:val="24"/>
              </w:rPr>
            </w:pPr>
          </w:p>
        </w:tc>
        <w:tc>
          <w:tcPr>
            <w:tcW w:w="3323" w:type="pct"/>
          </w:tcPr>
          <w:p w14:paraId="6003DD0A" w14:textId="77777777" w:rsidR="00E60A74" w:rsidRPr="0098266C" w:rsidRDefault="00F16059" w:rsidP="0098266C">
            <w:pPr>
              <w:pStyle w:val="EYTableText1Char"/>
              <w:spacing w:line="276" w:lineRule="auto"/>
              <w:jc w:val="both"/>
              <w:rPr>
                <w:rFonts w:ascii="Arial Narrow" w:hAnsi="Arial Narrow"/>
                <w:bCs/>
                <w:sz w:val="24"/>
                <w:szCs w:val="24"/>
                <w:lang w:val="en-CA"/>
              </w:rPr>
            </w:pPr>
            <w:r w:rsidRPr="0098266C">
              <w:rPr>
                <w:rFonts w:ascii="Arial Narrow" w:hAnsi="Arial Narrow"/>
                <w:bCs/>
                <w:sz w:val="24"/>
                <w:szCs w:val="24"/>
              </w:rPr>
              <w:t>This will</w:t>
            </w:r>
            <w:r w:rsidR="00E60A74" w:rsidRPr="0098266C">
              <w:rPr>
                <w:rFonts w:ascii="Arial Narrow" w:hAnsi="Arial Narrow"/>
                <w:bCs/>
                <w:sz w:val="24"/>
                <w:szCs w:val="24"/>
              </w:rPr>
              <w:t xml:space="preserve"> be performed to ensure that staff are working appropriate hours to avoid burnout. The staff rotation should ensure that there is no compromise </w:t>
            </w:r>
            <w:r w:rsidR="00AA3CDF" w:rsidRPr="0098266C">
              <w:rPr>
                <w:rFonts w:ascii="Arial Narrow" w:hAnsi="Arial Narrow"/>
                <w:bCs/>
                <w:sz w:val="24"/>
                <w:szCs w:val="24"/>
              </w:rPr>
              <w:t>in</w:t>
            </w:r>
            <w:r w:rsidR="00E60A74" w:rsidRPr="0098266C">
              <w:rPr>
                <w:rFonts w:ascii="Arial Narrow" w:hAnsi="Arial Narrow"/>
                <w:bCs/>
                <w:sz w:val="24"/>
                <w:szCs w:val="24"/>
              </w:rPr>
              <w:t xml:space="preserve"> the segregation of duties. The HR CMT member will liaise with the </w:t>
            </w:r>
            <w:r w:rsidR="00E36A15" w:rsidRPr="0098266C">
              <w:rPr>
                <w:rFonts w:ascii="Arial Narrow" w:hAnsi="Arial Narrow"/>
                <w:bCs/>
                <w:sz w:val="24"/>
                <w:szCs w:val="24"/>
              </w:rPr>
              <w:t xml:space="preserve">LCMT </w:t>
            </w:r>
            <w:r w:rsidR="00E60A74" w:rsidRPr="0098266C">
              <w:rPr>
                <w:rFonts w:ascii="Arial Narrow" w:hAnsi="Arial Narrow"/>
                <w:bCs/>
                <w:sz w:val="24"/>
                <w:szCs w:val="24"/>
              </w:rPr>
              <w:t>members for appropriate staff scheduling.</w:t>
            </w:r>
            <w:r w:rsidR="00E476D5" w:rsidRPr="0098266C">
              <w:rPr>
                <w:rFonts w:ascii="Arial Narrow" w:hAnsi="Arial Narrow"/>
                <w:bCs/>
                <w:sz w:val="24"/>
                <w:szCs w:val="24"/>
              </w:rPr>
              <w:t xml:space="preserve"> </w:t>
            </w:r>
            <w:r w:rsidR="00E60A74" w:rsidRPr="0098266C">
              <w:rPr>
                <w:rFonts w:ascii="Arial Narrow" w:hAnsi="Arial Narrow"/>
                <w:bCs/>
                <w:sz w:val="24"/>
                <w:szCs w:val="24"/>
              </w:rPr>
              <w:t>Staff rotation should however consider the continuity of staff operations.</w:t>
            </w:r>
          </w:p>
        </w:tc>
        <w:tc>
          <w:tcPr>
            <w:tcW w:w="719" w:type="pct"/>
          </w:tcPr>
          <w:p w14:paraId="0F43A074" w14:textId="77777777" w:rsidR="00E60A74" w:rsidRPr="0098266C" w:rsidRDefault="00E36A15" w:rsidP="0098266C">
            <w:pPr>
              <w:pStyle w:val="EYTableText1Char"/>
              <w:spacing w:line="276" w:lineRule="auto"/>
              <w:jc w:val="both"/>
              <w:rPr>
                <w:rFonts w:ascii="Arial Narrow" w:hAnsi="Arial Narrow"/>
                <w:bCs/>
                <w:sz w:val="24"/>
                <w:szCs w:val="24"/>
              </w:rPr>
            </w:pPr>
            <w:r w:rsidRPr="0098266C">
              <w:rPr>
                <w:rFonts w:ascii="Arial Narrow" w:hAnsi="Arial Narrow"/>
                <w:sz w:val="24"/>
                <w:szCs w:val="24"/>
              </w:rPr>
              <w:t>LCMT</w:t>
            </w:r>
            <w:r w:rsidR="00BC23A3" w:rsidRPr="0098266C">
              <w:rPr>
                <w:rFonts w:ascii="Arial Narrow" w:hAnsi="Arial Narrow"/>
                <w:bCs/>
                <w:sz w:val="24"/>
                <w:szCs w:val="24"/>
              </w:rPr>
              <w:t xml:space="preserve"> Leader</w:t>
            </w:r>
          </w:p>
        </w:tc>
        <w:tc>
          <w:tcPr>
            <w:tcW w:w="337" w:type="pct"/>
          </w:tcPr>
          <w:p w14:paraId="306F311F" w14:textId="77777777" w:rsidR="00E60A74" w:rsidRPr="0098266C" w:rsidRDefault="00E60A74" w:rsidP="0098266C">
            <w:pPr>
              <w:pStyle w:val="TableText"/>
              <w:spacing w:line="276" w:lineRule="auto"/>
              <w:jc w:val="both"/>
              <w:rPr>
                <w:rFonts w:ascii="Arial Narrow" w:hAnsi="Arial Narrow"/>
                <w:bCs/>
                <w:sz w:val="24"/>
                <w:szCs w:val="24"/>
              </w:rPr>
            </w:pPr>
          </w:p>
        </w:tc>
      </w:tr>
      <w:tr w:rsidR="00BC23A3" w:rsidRPr="0098266C" w14:paraId="18353806" w14:textId="77777777" w:rsidTr="00E476D5">
        <w:trPr>
          <w:jc w:val="center"/>
        </w:trPr>
        <w:tc>
          <w:tcPr>
            <w:tcW w:w="621" w:type="pct"/>
          </w:tcPr>
          <w:p w14:paraId="361C7A7D" w14:textId="77777777" w:rsidR="00BC23A3" w:rsidRPr="0098266C" w:rsidRDefault="00BC23A3" w:rsidP="0098266C">
            <w:pPr>
              <w:pStyle w:val="EYTableText1Char"/>
              <w:spacing w:line="276" w:lineRule="auto"/>
              <w:jc w:val="both"/>
              <w:rPr>
                <w:rFonts w:ascii="Arial Narrow" w:hAnsi="Arial Narrow"/>
                <w:b/>
                <w:sz w:val="24"/>
                <w:szCs w:val="24"/>
              </w:rPr>
            </w:pPr>
            <w:r w:rsidRPr="0098266C">
              <w:rPr>
                <w:rFonts w:ascii="Arial Narrow" w:hAnsi="Arial Narrow"/>
                <w:b/>
                <w:sz w:val="24"/>
                <w:szCs w:val="24"/>
              </w:rPr>
              <w:t>Implement Problem Reporting</w:t>
            </w:r>
          </w:p>
          <w:p w14:paraId="7D93EB84" w14:textId="77777777" w:rsidR="00BC23A3" w:rsidRPr="0098266C" w:rsidRDefault="00BC23A3" w:rsidP="0098266C">
            <w:pPr>
              <w:pStyle w:val="TableTextStepNumber"/>
              <w:numPr>
                <w:ilvl w:val="0"/>
                <w:numId w:val="0"/>
              </w:numPr>
              <w:spacing w:line="276" w:lineRule="auto"/>
              <w:jc w:val="both"/>
              <w:rPr>
                <w:rFonts w:ascii="Arial Narrow" w:hAnsi="Arial Narrow"/>
                <w:b/>
                <w:sz w:val="24"/>
              </w:rPr>
            </w:pPr>
          </w:p>
        </w:tc>
        <w:tc>
          <w:tcPr>
            <w:tcW w:w="3323" w:type="pct"/>
          </w:tcPr>
          <w:p w14:paraId="2EBF2C8D" w14:textId="77777777" w:rsidR="00BC23A3" w:rsidRPr="0098266C" w:rsidRDefault="00BC23A3" w:rsidP="0098266C">
            <w:pPr>
              <w:pStyle w:val="EYTableText1Char"/>
              <w:spacing w:line="276" w:lineRule="auto"/>
              <w:jc w:val="both"/>
              <w:rPr>
                <w:rFonts w:ascii="Arial Narrow" w:hAnsi="Arial Narrow"/>
                <w:bCs/>
                <w:sz w:val="24"/>
                <w:szCs w:val="24"/>
                <w:lang w:val="en-CA"/>
              </w:rPr>
            </w:pPr>
            <w:r w:rsidRPr="0098266C">
              <w:rPr>
                <w:rFonts w:ascii="Arial Narrow" w:hAnsi="Arial Narrow"/>
                <w:bCs/>
                <w:sz w:val="24"/>
                <w:szCs w:val="24"/>
              </w:rPr>
              <w:t>This task will be performed in order to have a proper system for reporting and resolving issues and problems while operations are running out of the alternate location. Once established, this problem reporting system has to be communicated to all staff.</w:t>
            </w:r>
          </w:p>
        </w:tc>
        <w:tc>
          <w:tcPr>
            <w:tcW w:w="719" w:type="pct"/>
          </w:tcPr>
          <w:p w14:paraId="771CF1F7" w14:textId="77777777" w:rsidR="00BC23A3" w:rsidRPr="0098266C" w:rsidRDefault="00E36A15" w:rsidP="0098266C">
            <w:pPr>
              <w:spacing w:line="276" w:lineRule="auto"/>
              <w:jc w:val="both"/>
              <w:rPr>
                <w:rFonts w:ascii="Arial Narrow" w:hAnsi="Arial Narrow"/>
                <w:sz w:val="24"/>
              </w:rPr>
            </w:pPr>
            <w:r w:rsidRPr="0098266C">
              <w:rPr>
                <w:rFonts w:ascii="Arial Narrow" w:hAnsi="Arial Narrow"/>
                <w:sz w:val="24"/>
              </w:rPr>
              <w:t xml:space="preserve">LCMT </w:t>
            </w:r>
            <w:r w:rsidR="00BC23A3" w:rsidRPr="0098266C">
              <w:rPr>
                <w:rFonts w:ascii="Arial Narrow" w:hAnsi="Arial Narrow"/>
                <w:bCs/>
                <w:sz w:val="24"/>
              </w:rPr>
              <w:t>Leader</w:t>
            </w:r>
          </w:p>
        </w:tc>
        <w:tc>
          <w:tcPr>
            <w:tcW w:w="337" w:type="pct"/>
          </w:tcPr>
          <w:p w14:paraId="2C7B7B48" w14:textId="77777777" w:rsidR="00BC23A3" w:rsidRPr="0098266C" w:rsidRDefault="00BC23A3" w:rsidP="0098266C">
            <w:pPr>
              <w:pStyle w:val="TableText"/>
              <w:spacing w:line="276" w:lineRule="auto"/>
              <w:jc w:val="both"/>
              <w:rPr>
                <w:rFonts w:ascii="Arial Narrow" w:hAnsi="Arial Narrow"/>
                <w:bCs/>
                <w:sz w:val="24"/>
                <w:szCs w:val="24"/>
              </w:rPr>
            </w:pPr>
          </w:p>
        </w:tc>
      </w:tr>
      <w:tr w:rsidR="00BC23A3" w:rsidRPr="0098266C" w14:paraId="19C41B8C" w14:textId="77777777" w:rsidTr="00E476D5">
        <w:trPr>
          <w:jc w:val="center"/>
        </w:trPr>
        <w:tc>
          <w:tcPr>
            <w:tcW w:w="621" w:type="pct"/>
          </w:tcPr>
          <w:p w14:paraId="4CB300DE" w14:textId="77777777" w:rsidR="00BC23A3" w:rsidRPr="0098266C" w:rsidRDefault="00BC23A3" w:rsidP="0098266C">
            <w:pPr>
              <w:pStyle w:val="EYTableText1Char"/>
              <w:spacing w:line="276" w:lineRule="auto"/>
              <w:jc w:val="both"/>
              <w:rPr>
                <w:rFonts w:ascii="Arial Narrow" w:hAnsi="Arial Narrow"/>
                <w:b/>
                <w:sz w:val="24"/>
                <w:szCs w:val="24"/>
              </w:rPr>
            </w:pPr>
            <w:r w:rsidRPr="0098266C">
              <w:rPr>
                <w:rFonts w:ascii="Arial Narrow" w:hAnsi="Arial Narrow"/>
                <w:b/>
                <w:sz w:val="24"/>
                <w:szCs w:val="24"/>
              </w:rPr>
              <w:t>Monitor and Coordinate Operations</w:t>
            </w:r>
          </w:p>
          <w:p w14:paraId="0A351174" w14:textId="77777777" w:rsidR="00BC23A3" w:rsidRPr="0098266C" w:rsidRDefault="00BC23A3" w:rsidP="0098266C">
            <w:pPr>
              <w:pStyle w:val="TableTextStepNumber"/>
              <w:numPr>
                <w:ilvl w:val="0"/>
                <w:numId w:val="0"/>
              </w:numPr>
              <w:spacing w:line="276" w:lineRule="auto"/>
              <w:jc w:val="both"/>
              <w:rPr>
                <w:rFonts w:ascii="Arial Narrow" w:hAnsi="Arial Narrow"/>
                <w:b/>
                <w:sz w:val="24"/>
              </w:rPr>
            </w:pPr>
          </w:p>
        </w:tc>
        <w:tc>
          <w:tcPr>
            <w:tcW w:w="3323" w:type="pct"/>
          </w:tcPr>
          <w:p w14:paraId="30EB4996" w14:textId="77777777" w:rsidR="00BC23A3" w:rsidRPr="0098266C" w:rsidRDefault="00BC23A3" w:rsidP="0098266C">
            <w:pPr>
              <w:pStyle w:val="EYTableText1Char"/>
              <w:spacing w:line="276" w:lineRule="auto"/>
              <w:jc w:val="both"/>
              <w:rPr>
                <w:rFonts w:ascii="Arial Narrow" w:hAnsi="Arial Narrow"/>
                <w:bCs/>
                <w:sz w:val="24"/>
                <w:szCs w:val="24"/>
              </w:rPr>
            </w:pPr>
            <w:r w:rsidRPr="0098266C">
              <w:rPr>
                <w:rFonts w:ascii="Arial Narrow" w:hAnsi="Arial Narrow"/>
                <w:bCs/>
                <w:sz w:val="24"/>
                <w:szCs w:val="24"/>
              </w:rPr>
              <w:t xml:space="preserve">This task will be performed to monitor operations at the Alternate premises to ensure they are running </w:t>
            </w:r>
            <w:r w:rsidR="00E35782" w:rsidRPr="0098266C">
              <w:rPr>
                <w:rFonts w:ascii="Arial Narrow" w:hAnsi="Arial Narrow"/>
                <w:bCs/>
                <w:sz w:val="24"/>
                <w:szCs w:val="24"/>
              </w:rPr>
              <w:t xml:space="preserve">efficiently and </w:t>
            </w:r>
            <w:r w:rsidRPr="0098266C">
              <w:rPr>
                <w:rFonts w:ascii="Arial Narrow" w:hAnsi="Arial Narrow"/>
                <w:bCs/>
                <w:sz w:val="24"/>
                <w:szCs w:val="24"/>
              </w:rPr>
              <w:t xml:space="preserve">effectively. The </w:t>
            </w:r>
            <w:r w:rsidR="00E36A15" w:rsidRPr="0098266C">
              <w:rPr>
                <w:rFonts w:ascii="Arial Narrow" w:hAnsi="Arial Narrow"/>
                <w:bCs/>
                <w:sz w:val="24"/>
                <w:szCs w:val="24"/>
              </w:rPr>
              <w:t>LCMT</w:t>
            </w:r>
            <w:r w:rsidRPr="0098266C">
              <w:rPr>
                <w:rFonts w:ascii="Arial Narrow" w:hAnsi="Arial Narrow"/>
                <w:bCs/>
                <w:sz w:val="24"/>
                <w:szCs w:val="24"/>
              </w:rPr>
              <w:t xml:space="preserve"> members will perform this task and any issues are to be reported to the </w:t>
            </w:r>
            <w:r w:rsidR="00E36A15" w:rsidRPr="0098266C">
              <w:rPr>
                <w:rFonts w:ascii="Arial Narrow" w:hAnsi="Arial Narrow"/>
                <w:bCs/>
                <w:sz w:val="24"/>
                <w:szCs w:val="24"/>
              </w:rPr>
              <w:t>LCMT Leader</w:t>
            </w:r>
            <w:r w:rsidRPr="0098266C">
              <w:rPr>
                <w:rFonts w:ascii="Arial Narrow" w:hAnsi="Arial Narrow"/>
                <w:bCs/>
                <w:sz w:val="24"/>
                <w:szCs w:val="24"/>
              </w:rPr>
              <w:t xml:space="preserve">. </w:t>
            </w:r>
          </w:p>
        </w:tc>
        <w:tc>
          <w:tcPr>
            <w:tcW w:w="719" w:type="pct"/>
          </w:tcPr>
          <w:p w14:paraId="4D72CD0B" w14:textId="77777777" w:rsidR="00BC23A3" w:rsidRPr="0098266C" w:rsidRDefault="00E36A15" w:rsidP="0098266C">
            <w:pPr>
              <w:spacing w:line="276" w:lineRule="auto"/>
              <w:jc w:val="both"/>
              <w:rPr>
                <w:rFonts w:ascii="Arial Narrow" w:hAnsi="Arial Narrow"/>
                <w:sz w:val="24"/>
              </w:rPr>
            </w:pPr>
            <w:r w:rsidRPr="0098266C">
              <w:rPr>
                <w:rFonts w:ascii="Arial Narrow" w:hAnsi="Arial Narrow"/>
                <w:sz w:val="24"/>
              </w:rPr>
              <w:t>LCMT</w:t>
            </w:r>
            <w:r w:rsidR="00BC23A3" w:rsidRPr="0098266C">
              <w:rPr>
                <w:rFonts w:ascii="Arial Narrow" w:hAnsi="Arial Narrow"/>
                <w:bCs/>
                <w:sz w:val="24"/>
              </w:rPr>
              <w:t xml:space="preserve"> Leader</w:t>
            </w:r>
          </w:p>
        </w:tc>
        <w:tc>
          <w:tcPr>
            <w:tcW w:w="337" w:type="pct"/>
          </w:tcPr>
          <w:p w14:paraId="4830F8C3" w14:textId="77777777" w:rsidR="00BC23A3" w:rsidRPr="0098266C" w:rsidRDefault="00BC23A3" w:rsidP="0098266C">
            <w:pPr>
              <w:pStyle w:val="TableText"/>
              <w:spacing w:line="276" w:lineRule="auto"/>
              <w:jc w:val="both"/>
              <w:rPr>
                <w:rFonts w:ascii="Arial Narrow" w:hAnsi="Arial Narrow"/>
                <w:bCs/>
                <w:sz w:val="24"/>
                <w:szCs w:val="24"/>
              </w:rPr>
            </w:pPr>
          </w:p>
        </w:tc>
      </w:tr>
      <w:tr w:rsidR="00BC23A3" w:rsidRPr="0098266C" w14:paraId="48AEF40A" w14:textId="77777777" w:rsidTr="00E476D5">
        <w:trPr>
          <w:jc w:val="center"/>
        </w:trPr>
        <w:tc>
          <w:tcPr>
            <w:tcW w:w="621" w:type="pct"/>
          </w:tcPr>
          <w:p w14:paraId="13618102" w14:textId="77777777" w:rsidR="00BC23A3" w:rsidRPr="0098266C" w:rsidRDefault="00BC23A3" w:rsidP="0098266C">
            <w:pPr>
              <w:pStyle w:val="EYTableText1Char"/>
              <w:spacing w:line="276" w:lineRule="auto"/>
              <w:jc w:val="both"/>
              <w:rPr>
                <w:rFonts w:ascii="Arial Narrow" w:hAnsi="Arial Narrow"/>
                <w:b/>
                <w:sz w:val="24"/>
                <w:szCs w:val="24"/>
              </w:rPr>
            </w:pPr>
            <w:r w:rsidRPr="0098266C">
              <w:rPr>
                <w:rFonts w:ascii="Arial Narrow" w:hAnsi="Arial Narrow"/>
                <w:b/>
                <w:sz w:val="24"/>
                <w:szCs w:val="24"/>
              </w:rPr>
              <w:t>Provide Employee Assistance</w:t>
            </w:r>
          </w:p>
          <w:p w14:paraId="1E9EF794" w14:textId="77777777" w:rsidR="00BC23A3" w:rsidRPr="0098266C" w:rsidRDefault="00BC23A3" w:rsidP="0098266C">
            <w:pPr>
              <w:pStyle w:val="TableTextStepNumber"/>
              <w:numPr>
                <w:ilvl w:val="0"/>
                <w:numId w:val="0"/>
              </w:numPr>
              <w:spacing w:line="276" w:lineRule="auto"/>
              <w:jc w:val="both"/>
              <w:rPr>
                <w:rFonts w:ascii="Arial Narrow" w:hAnsi="Arial Narrow"/>
                <w:b/>
                <w:sz w:val="24"/>
              </w:rPr>
            </w:pPr>
          </w:p>
        </w:tc>
        <w:tc>
          <w:tcPr>
            <w:tcW w:w="3323" w:type="pct"/>
          </w:tcPr>
          <w:p w14:paraId="538CB80A" w14:textId="77777777" w:rsidR="00BC23A3" w:rsidRPr="0098266C" w:rsidRDefault="00BC23A3" w:rsidP="0098266C">
            <w:pPr>
              <w:pStyle w:val="EYTableText1Char"/>
              <w:spacing w:line="276" w:lineRule="auto"/>
              <w:jc w:val="both"/>
              <w:rPr>
                <w:rFonts w:ascii="Arial Narrow" w:hAnsi="Arial Narrow"/>
                <w:bCs/>
                <w:sz w:val="24"/>
                <w:szCs w:val="24"/>
              </w:rPr>
            </w:pPr>
            <w:r w:rsidRPr="0098266C">
              <w:rPr>
                <w:rFonts w:ascii="Arial Narrow" w:hAnsi="Arial Narrow"/>
                <w:bCs/>
                <w:sz w:val="24"/>
                <w:szCs w:val="24"/>
              </w:rPr>
              <w:t xml:space="preserve">This task will be performed to ensure that employees are provided with appropriate employee </w:t>
            </w:r>
            <w:r w:rsidR="00AA3CDF" w:rsidRPr="0098266C">
              <w:rPr>
                <w:rFonts w:ascii="Arial Narrow" w:hAnsi="Arial Narrow"/>
                <w:bCs/>
                <w:sz w:val="24"/>
                <w:szCs w:val="24"/>
              </w:rPr>
              <w:t>help</w:t>
            </w:r>
            <w:r w:rsidRPr="0098266C">
              <w:rPr>
                <w:rFonts w:ascii="Arial Narrow" w:hAnsi="Arial Narrow"/>
                <w:bCs/>
                <w:sz w:val="24"/>
                <w:szCs w:val="24"/>
              </w:rPr>
              <w:t>. For example, due to the possible change in work hours, some staff may require counselling</w:t>
            </w:r>
            <w:r w:rsidR="00AA3CDF" w:rsidRPr="0098266C">
              <w:rPr>
                <w:rFonts w:ascii="Arial Narrow" w:hAnsi="Arial Narrow"/>
                <w:bCs/>
                <w:sz w:val="24"/>
                <w:szCs w:val="24"/>
              </w:rPr>
              <w:t>, transport</w:t>
            </w:r>
            <w:r w:rsidRPr="0098266C">
              <w:rPr>
                <w:rFonts w:ascii="Arial Narrow" w:hAnsi="Arial Narrow"/>
                <w:bCs/>
                <w:sz w:val="24"/>
                <w:szCs w:val="24"/>
              </w:rPr>
              <w:t xml:space="preserve"> and meals.</w:t>
            </w:r>
          </w:p>
        </w:tc>
        <w:tc>
          <w:tcPr>
            <w:tcW w:w="719" w:type="pct"/>
          </w:tcPr>
          <w:p w14:paraId="587D3837" w14:textId="77777777" w:rsidR="00BC23A3" w:rsidRPr="0098266C" w:rsidRDefault="00E36A15" w:rsidP="0098266C">
            <w:pPr>
              <w:spacing w:line="276" w:lineRule="auto"/>
              <w:jc w:val="both"/>
              <w:rPr>
                <w:rFonts w:ascii="Arial Narrow" w:hAnsi="Arial Narrow"/>
                <w:sz w:val="24"/>
              </w:rPr>
            </w:pPr>
            <w:r w:rsidRPr="0098266C">
              <w:rPr>
                <w:rFonts w:ascii="Arial Narrow" w:hAnsi="Arial Narrow"/>
                <w:sz w:val="24"/>
              </w:rPr>
              <w:t>LCMT</w:t>
            </w:r>
            <w:r w:rsidR="00BC23A3" w:rsidRPr="0098266C">
              <w:rPr>
                <w:rFonts w:ascii="Arial Narrow" w:hAnsi="Arial Narrow"/>
                <w:bCs/>
                <w:sz w:val="24"/>
              </w:rPr>
              <w:t xml:space="preserve"> Leader</w:t>
            </w:r>
          </w:p>
        </w:tc>
        <w:tc>
          <w:tcPr>
            <w:tcW w:w="337" w:type="pct"/>
          </w:tcPr>
          <w:p w14:paraId="56E274FD" w14:textId="77777777" w:rsidR="00BC23A3" w:rsidRPr="0098266C" w:rsidRDefault="00BC23A3" w:rsidP="0098266C">
            <w:pPr>
              <w:pStyle w:val="TableText"/>
              <w:spacing w:line="276" w:lineRule="auto"/>
              <w:jc w:val="both"/>
              <w:rPr>
                <w:rFonts w:ascii="Arial Narrow" w:hAnsi="Arial Narrow"/>
                <w:bCs/>
                <w:sz w:val="24"/>
                <w:szCs w:val="24"/>
              </w:rPr>
            </w:pPr>
          </w:p>
        </w:tc>
      </w:tr>
    </w:tbl>
    <w:p w14:paraId="7AD4ED36" w14:textId="77777777" w:rsidR="00E60A74" w:rsidRPr="0098266C" w:rsidRDefault="00E60A74" w:rsidP="0098266C">
      <w:pPr>
        <w:pStyle w:val="BodyText2"/>
        <w:spacing w:line="276" w:lineRule="auto"/>
        <w:jc w:val="both"/>
        <w:rPr>
          <w:rFonts w:ascii="Arial Narrow" w:hAnsi="Arial Narrow"/>
          <w:sz w:val="24"/>
          <w:lang w:val="en-CA"/>
        </w:rPr>
      </w:pPr>
    </w:p>
    <w:p w14:paraId="559D18B1" w14:textId="77777777" w:rsidR="00E60A74" w:rsidRPr="0098266C" w:rsidRDefault="00BC23A3" w:rsidP="00FD2FDC">
      <w:pPr>
        <w:pStyle w:val="Heading3"/>
        <w:numPr>
          <w:ilvl w:val="2"/>
          <w:numId w:val="46"/>
        </w:numPr>
        <w:spacing w:line="276" w:lineRule="auto"/>
        <w:jc w:val="both"/>
        <w:rPr>
          <w:rFonts w:ascii="Arial Narrow" w:hAnsi="Arial Narrow"/>
          <w:color w:val="000000" w:themeColor="text1"/>
          <w:szCs w:val="24"/>
        </w:rPr>
      </w:pPr>
      <w:bookmarkStart w:id="67" w:name="_Toc210017346"/>
      <w:bookmarkStart w:id="68" w:name="_Toc206813934"/>
      <w:bookmarkStart w:id="69" w:name="_Toc207518332"/>
      <w:r w:rsidRPr="0098266C">
        <w:rPr>
          <w:rFonts w:ascii="Arial Narrow" w:hAnsi="Arial Narrow"/>
          <w:color w:val="000000" w:themeColor="text1"/>
          <w:szCs w:val="24"/>
        </w:rPr>
        <w:t xml:space="preserve"> </w:t>
      </w:r>
      <w:bookmarkStart w:id="70" w:name="_Toc455118496"/>
      <w:bookmarkEnd w:id="67"/>
      <w:bookmarkEnd w:id="70"/>
      <w:r w:rsidR="00E60A74" w:rsidRPr="0098266C">
        <w:rPr>
          <w:rFonts w:ascii="Arial Narrow" w:hAnsi="Arial Narrow"/>
          <w:color w:val="000000" w:themeColor="text1"/>
          <w:szCs w:val="24"/>
        </w:rPr>
        <w:t xml:space="preserve">Business Recovery Objectives </w:t>
      </w:r>
      <w:bookmarkEnd w:id="68"/>
    </w:p>
    <w:bookmarkEnd w:id="69"/>
    <w:p w14:paraId="06C923AF" w14:textId="77777777" w:rsidR="003E6539" w:rsidRPr="0098266C" w:rsidRDefault="003E6539" w:rsidP="0098266C">
      <w:pPr>
        <w:spacing w:line="276" w:lineRule="auto"/>
        <w:jc w:val="both"/>
        <w:rPr>
          <w:rFonts w:ascii="Arial Narrow" w:hAnsi="Arial Narrow"/>
          <w:sz w:val="24"/>
          <w:lang w:val="en-CA"/>
        </w:rPr>
      </w:pPr>
    </w:p>
    <w:p w14:paraId="6D6A9AD5" w14:textId="77777777" w:rsidR="00E60A74" w:rsidRPr="0098266C" w:rsidRDefault="00E60A74" w:rsidP="0098266C">
      <w:pPr>
        <w:spacing w:line="276" w:lineRule="auto"/>
        <w:jc w:val="both"/>
        <w:rPr>
          <w:rFonts w:ascii="Arial Narrow" w:hAnsi="Arial Narrow"/>
          <w:sz w:val="24"/>
        </w:rPr>
      </w:pPr>
      <w:r w:rsidRPr="0098266C">
        <w:rPr>
          <w:rFonts w:ascii="Arial Narrow" w:hAnsi="Arial Narrow"/>
          <w:sz w:val="24"/>
          <w:lang w:val="en-CA"/>
        </w:rPr>
        <w:t xml:space="preserve">Follow the action lists below in order to meet the defined business recovery objectives for </w:t>
      </w:r>
      <w:r w:rsidR="00C74E5E" w:rsidRPr="0098266C">
        <w:rPr>
          <w:rFonts w:ascii="Arial Narrow" w:hAnsi="Arial Narrow"/>
          <w:sz w:val="24"/>
          <w:lang w:val="en-CA"/>
        </w:rPr>
        <w:t>Underwriting</w:t>
      </w:r>
      <w:r w:rsidR="00456BE3" w:rsidRPr="0098266C">
        <w:rPr>
          <w:rFonts w:ascii="Arial Narrow" w:hAnsi="Arial Narrow"/>
          <w:sz w:val="24"/>
          <w:lang w:val="en-CA"/>
        </w:rPr>
        <w:t xml:space="preserve"> Department</w:t>
      </w:r>
    </w:p>
    <w:tbl>
      <w:tblPr>
        <w:tblW w:w="5369"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33"/>
        <w:gridCol w:w="5872"/>
        <w:gridCol w:w="2507"/>
        <w:gridCol w:w="832"/>
      </w:tblGrid>
      <w:tr w:rsidR="00E60A74" w:rsidRPr="0098266C" w14:paraId="018F8BC1" w14:textId="77777777" w:rsidTr="00F16059">
        <w:trPr>
          <w:tblHeader/>
          <w:jc w:val="center"/>
        </w:trPr>
        <w:tc>
          <w:tcPr>
            <w:tcW w:w="415" w:type="pct"/>
            <w:shd w:val="clear" w:color="auto" w:fill="70AD47" w:themeFill="accent6"/>
            <w:vAlign w:val="center"/>
          </w:tcPr>
          <w:p w14:paraId="2DC2C84E" w14:textId="77777777" w:rsidR="00E60A74" w:rsidRPr="0098266C" w:rsidRDefault="00E60A74" w:rsidP="0098266C">
            <w:pPr>
              <w:pStyle w:val="EYtablesubheading"/>
              <w:spacing w:line="276" w:lineRule="auto"/>
              <w:jc w:val="both"/>
              <w:rPr>
                <w:rFonts w:ascii="Arial Narrow" w:hAnsi="Arial Narrow"/>
                <w:b w:val="0"/>
                <w:bCs w:val="0"/>
                <w:sz w:val="24"/>
              </w:rPr>
            </w:pPr>
            <w:r w:rsidRPr="0098266C">
              <w:rPr>
                <w:rFonts w:ascii="Arial Narrow" w:hAnsi="Arial Narrow"/>
                <w:b w:val="0"/>
                <w:bCs w:val="0"/>
                <w:sz w:val="24"/>
              </w:rPr>
              <w:t>Step</w:t>
            </w:r>
          </w:p>
        </w:tc>
        <w:tc>
          <w:tcPr>
            <w:tcW w:w="2923" w:type="pct"/>
            <w:shd w:val="clear" w:color="auto" w:fill="70AD47" w:themeFill="accent6"/>
            <w:vAlign w:val="center"/>
          </w:tcPr>
          <w:p w14:paraId="248B139B" w14:textId="77777777" w:rsidR="00E60A74" w:rsidRPr="0098266C" w:rsidRDefault="00E60A74" w:rsidP="0098266C">
            <w:pPr>
              <w:pStyle w:val="EYtablesubheading"/>
              <w:spacing w:line="276" w:lineRule="auto"/>
              <w:jc w:val="both"/>
              <w:rPr>
                <w:rFonts w:ascii="Arial Narrow" w:hAnsi="Arial Narrow"/>
                <w:b w:val="0"/>
                <w:bCs w:val="0"/>
                <w:sz w:val="24"/>
              </w:rPr>
            </w:pPr>
            <w:r w:rsidRPr="0098266C">
              <w:rPr>
                <w:rFonts w:ascii="Arial Narrow" w:hAnsi="Arial Narrow"/>
                <w:b w:val="0"/>
                <w:bCs w:val="0"/>
                <w:sz w:val="24"/>
              </w:rPr>
              <w:t>Action</w:t>
            </w:r>
          </w:p>
        </w:tc>
        <w:tc>
          <w:tcPr>
            <w:tcW w:w="1248" w:type="pct"/>
            <w:shd w:val="clear" w:color="auto" w:fill="70AD47" w:themeFill="accent6"/>
            <w:vAlign w:val="center"/>
          </w:tcPr>
          <w:p w14:paraId="067BEECA" w14:textId="77777777" w:rsidR="00E60A74" w:rsidRPr="0098266C" w:rsidRDefault="00E60A74" w:rsidP="0098266C">
            <w:pPr>
              <w:pStyle w:val="EYtablesubheading"/>
              <w:spacing w:line="276" w:lineRule="auto"/>
              <w:jc w:val="both"/>
              <w:rPr>
                <w:rFonts w:ascii="Arial Narrow" w:hAnsi="Arial Narrow"/>
                <w:b w:val="0"/>
                <w:bCs w:val="0"/>
                <w:sz w:val="24"/>
              </w:rPr>
            </w:pPr>
            <w:r w:rsidRPr="0098266C">
              <w:rPr>
                <w:rFonts w:ascii="Arial Narrow" w:hAnsi="Arial Narrow"/>
                <w:b w:val="0"/>
                <w:bCs w:val="0"/>
                <w:sz w:val="24"/>
              </w:rPr>
              <w:t>Owner</w:t>
            </w:r>
          </w:p>
        </w:tc>
        <w:tc>
          <w:tcPr>
            <w:tcW w:w="414" w:type="pct"/>
            <w:shd w:val="clear" w:color="auto" w:fill="70AD47" w:themeFill="accent6"/>
            <w:vAlign w:val="center"/>
          </w:tcPr>
          <w:p w14:paraId="5B8467D0" w14:textId="77777777" w:rsidR="00E60A74" w:rsidRPr="0098266C" w:rsidRDefault="00E60A74" w:rsidP="0098266C">
            <w:pPr>
              <w:pStyle w:val="EYtablesubheading"/>
              <w:spacing w:line="276" w:lineRule="auto"/>
              <w:jc w:val="both"/>
              <w:rPr>
                <w:rFonts w:ascii="Arial Narrow" w:hAnsi="Arial Narrow"/>
                <w:b w:val="0"/>
                <w:bCs w:val="0"/>
                <w:sz w:val="24"/>
              </w:rPr>
            </w:pPr>
            <w:r w:rsidRPr="0098266C">
              <w:rPr>
                <w:rFonts w:ascii="Arial Narrow" w:hAnsi="Arial Narrow"/>
                <w:b w:val="0"/>
                <w:bCs w:val="0"/>
                <w:sz w:val="24"/>
              </w:rPr>
              <w:sym w:font="Wingdings" w:char="F0FC"/>
            </w:r>
          </w:p>
        </w:tc>
      </w:tr>
      <w:tr w:rsidR="009E3E2D" w:rsidRPr="0098266C" w14:paraId="42DDC060" w14:textId="77777777" w:rsidTr="00A10B12">
        <w:trPr>
          <w:jc w:val="center"/>
        </w:trPr>
        <w:tc>
          <w:tcPr>
            <w:tcW w:w="415" w:type="pct"/>
          </w:tcPr>
          <w:p w14:paraId="7AF121E2" w14:textId="77777777" w:rsidR="009E3E2D" w:rsidRPr="0098266C" w:rsidRDefault="009E3E2D" w:rsidP="00FD2FDC">
            <w:pPr>
              <w:pStyle w:val="TableTextStepNumber"/>
              <w:numPr>
                <w:ilvl w:val="0"/>
                <w:numId w:val="17"/>
              </w:numPr>
              <w:spacing w:line="276" w:lineRule="auto"/>
              <w:jc w:val="both"/>
              <w:rPr>
                <w:rFonts w:ascii="Arial Narrow" w:hAnsi="Arial Narrow"/>
                <w:sz w:val="24"/>
              </w:rPr>
            </w:pPr>
          </w:p>
        </w:tc>
        <w:tc>
          <w:tcPr>
            <w:tcW w:w="2923" w:type="pct"/>
          </w:tcPr>
          <w:p w14:paraId="0FADD2D7" w14:textId="77777777" w:rsidR="009E3E2D" w:rsidRPr="0098266C" w:rsidRDefault="009E3E2D" w:rsidP="0098266C">
            <w:pPr>
              <w:pStyle w:val="EYTableText1Char"/>
              <w:spacing w:line="276" w:lineRule="auto"/>
              <w:jc w:val="both"/>
              <w:rPr>
                <w:rFonts w:ascii="Arial Narrow" w:hAnsi="Arial Narrow"/>
                <w:bCs/>
                <w:sz w:val="24"/>
                <w:szCs w:val="24"/>
              </w:rPr>
            </w:pPr>
            <w:r w:rsidRPr="0098266C">
              <w:rPr>
                <w:rFonts w:ascii="Arial Narrow" w:hAnsi="Arial Narrow"/>
                <w:bCs/>
                <w:sz w:val="24"/>
                <w:szCs w:val="24"/>
              </w:rPr>
              <w:t xml:space="preserve">Confirm operational readiness of “Interdependent Processes” </w:t>
            </w:r>
          </w:p>
        </w:tc>
        <w:tc>
          <w:tcPr>
            <w:tcW w:w="1248" w:type="pct"/>
          </w:tcPr>
          <w:p w14:paraId="1A7E4B2A" w14:textId="77777777" w:rsidR="009E3E2D" w:rsidRPr="0098266C" w:rsidRDefault="00E36A15" w:rsidP="0098266C">
            <w:pPr>
              <w:pStyle w:val="EYTableText1Char"/>
              <w:spacing w:line="276" w:lineRule="auto"/>
              <w:jc w:val="both"/>
              <w:rPr>
                <w:rFonts w:ascii="Arial Narrow" w:hAnsi="Arial Narrow"/>
                <w:bCs/>
                <w:sz w:val="24"/>
                <w:szCs w:val="24"/>
              </w:rPr>
            </w:pPr>
            <w:r w:rsidRPr="0098266C">
              <w:rPr>
                <w:rFonts w:ascii="Arial Narrow" w:hAnsi="Arial Narrow"/>
                <w:bCs/>
                <w:sz w:val="24"/>
                <w:szCs w:val="24"/>
              </w:rPr>
              <w:t>LCMT</w:t>
            </w:r>
            <w:r w:rsidR="009E3E2D" w:rsidRPr="0098266C">
              <w:rPr>
                <w:rFonts w:ascii="Arial Narrow" w:hAnsi="Arial Narrow"/>
                <w:bCs/>
                <w:sz w:val="24"/>
                <w:szCs w:val="24"/>
              </w:rPr>
              <w:t xml:space="preserve"> Leader</w:t>
            </w:r>
          </w:p>
        </w:tc>
        <w:tc>
          <w:tcPr>
            <w:tcW w:w="414" w:type="pct"/>
          </w:tcPr>
          <w:p w14:paraId="7A16418D" w14:textId="77777777" w:rsidR="009E3E2D" w:rsidRPr="0098266C" w:rsidRDefault="009E3E2D" w:rsidP="0098266C">
            <w:pPr>
              <w:pStyle w:val="TableText"/>
              <w:spacing w:line="276" w:lineRule="auto"/>
              <w:jc w:val="both"/>
              <w:rPr>
                <w:rFonts w:ascii="Arial Narrow" w:eastAsia="Times New Roman" w:hAnsi="Arial Narrow"/>
                <w:bCs/>
                <w:sz w:val="24"/>
                <w:szCs w:val="24"/>
              </w:rPr>
            </w:pPr>
          </w:p>
        </w:tc>
      </w:tr>
      <w:tr w:rsidR="009E3E2D" w:rsidRPr="0098266C" w14:paraId="1899CEBA" w14:textId="77777777" w:rsidTr="00A10B12">
        <w:trPr>
          <w:jc w:val="center"/>
        </w:trPr>
        <w:tc>
          <w:tcPr>
            <w:tcW w:w="415" w:type="pct"/>
          </w:tcPr>
          <w:p w14:paraId="5029E9FB" w14:textId="77777777" w:rsidR="009E3E2D" w:rsidRPr="0098266C" w:rsidRDefault="009E3E2D" w:rsidP="00FD2FDC">
            <w:pPr>
              <w:pStyle w:val="TableTextStepNumber"/>
              <w:numPr>
                <w:ilvl w:val="0"/>
                <w:numId w:val="17"/>
              </w:numPr>
              <w:spacing w:line="276" w:lineRule="auto"/>
              <w:jc w:val="both"/>
              <w:rPr>
                <w:rFonts w:ascii="Arial Narrow" w:hAnsi="Arial Narrow"/>
                <w:sz w:val="24"/>
              </w:rPr>
            </w:pPr>
          </w:p>
        </w:tc>
        <w:tc>
          <w:tcPr>
            <w:tcW w:w="2923" w:type="pct"/>
          </w:tcPr>
          <w:p w14:paraId="73022A7B" w14:textId="77777777" w:rsidR="009E3E2D" w:rsidRPr="0098266C" w:rsidRDefault="009E3E2D" w:rsidP="0098266C">
            <w:pPr>
              <w:pStyle w:val="EYTableText1Char"/>
              <w:spacing w:line="276" w:lineRule="auto"/>
              <w:jc w:val="both"/>
              <w:rPr>
                <w:rFonts w:ascii="Arial Narrow" w:hAnsi="Arial Narrow"/>
                <w:bCs/>
                <w:sz w:val="24"/>
                <w:szCs w:val="24"/>
              </w:rPr>
            </w:pPr>
            <w:r w:rsidRPr="0098266C">
              <w:rPr>
                <w:rFonts w:ascii="Arial Narrow" w:hAnsi="Arial Narrow"/>
                <w:bCs/>
                <w:sz w:val="24"/>
                <w:szCs w:val="24"/>
              </w:rPr>
              <w:t xml:space="preserve">Verify availability of all necessary applications </w:t>
            </w:r>
            <w:r w:rsidR="003E6539" w:rsidRPr="0098266C">
              <w:rPr>
                <w:rFonts w:ascii="Arial Narrow" w:hAnsi="Arial Narrow"/>
                <w:bCs/>
                <w:sz w:val="24"/>
                <w:szCs w:val="24"/>
              </w:rPr>
              <w:t>or utilities</w:t>
            </w:r>
          </w:p>
        </w:tc>
        <w:tc>
          <w:tcPr>
            <w:tcW w:w="1248" w:type="pct"/>
          </w:tcPr>
          <w:p w14:paraId="3524AAE5" w14:textId="77777777" w:rsidR="009E3E2D" w:rsidRPr="0098266C" w:rsidRDefault="00E36A15" w:rsidP="0098266C">
            <w:pPr>
              <w:pStyle w:val="EYTableText1Char"/>
              <w:spacing w:line="276" w:lineRule="auto"/>
              <w:jc w:val="both"/>
              <w:rPr>
                <w:rFonts w:ascii="Arial Narrow" w:hAnsi="Arial Narrow"/>
                <w:bCs/>
                <w:sz w:val="24"/>
                <w:szCs w:val="24"/>
              </w:rPr>
            </w:pPr>
            <w:r w:rsidRPr="0098266C">
              <w:rPr>
                <w:rFonts w:ascii="Arial Narrow" w:hAnsi="Arial Narrow"/>
                <w:bCs/>
                <w:sz w:val="24"/>
                <w:szCs w:val="24"/>
              </w:rPr>
              <w:t>LCMT</w:t>
            </w:r>
            <w:r w:rsidR="009E3E2D" w:rsidRPr="0098266C">
              <w:rPr>
                <w:rFonts w:ascii="Arial Narrow" w:hAnsi="Arial Narrow"/>
                <w:bCs/>
                <w:sz w:val="24"/>
                <w:szCs w:val="24"/>
              </w:rPr>
              <w:t xml:space="preserve"> Leader</w:t>
            </w:r>
          </w:p>
        </w:tc>
        <w:tc>
          <w:tcPr>
            <w:tcW w:w="414" w:type="pct"/>
          </w:tcPr>
          <w:p w14:paraId="5ABCD08E" w14:textId="77777777" w:rsidR="009E3E2D" w:rsidRPr="0098266C" w:rsidRDefault="009E3E2D" w:rsidP="0098266C">
            <w:pPr>
              <w:pStyle w:val="TableText"/>
              <w:spacing w:line="276" w:lineRule="auto"/>
              <w:jc w:val="both"/>
              <w:rPr>
                <w:rFonts w:ascii="Arial Narrow" w:eastAsia="Times New Roman" w:hAnsi="Arial Narrow"/>
                <w:bCs/>
                <w:sz w:val="24"/>
                <w:szCs w:val="24"/>
              </w:rPr>
            </w:pPr>
          </w:p>
        </w:tc>
      </w:tr>
      <w:tr w:rsidR="00E60A74" w:rsidRPr="0098266C" w14:paraId="5B377355" w14:textId="77777777" w:rsidTr="00A10B12">
        <w:trPr>
          <w:jc w:val="center"/>
        </w:trPr>
        <w:tc>
          <w:tcPr>
            <w:tcW w:w="415" w:type="pct"/>
          </w:tcPr>
          <w:p w14:paraId="5F9C61B4" w14:textId="77777777" w:rsidR="00E60A74" w:rsidRPr="0098266C" w:rsidRDefault="00E60A74" w:rsidP="00FD2FDC">
            <w:pPr>
              <w:pStyle w:val="TableTextStepNumber"/>
              <w:numPr>
                <w:ilvl w:val="0"/>
                <w:numId w:val="17"/>
              </w:numPr>
              <w:spacing w:line="276" w:lineRule="auto"/>
              <w:jc w:val="both"/>
              <w:rPr>
                <w:rFonts w:ascii="Arial Narrow" w:hAnsi="Arial Narrow"/>
                <w:sz w:val="24"/>
              </w:rPr>
            </w:pPr>
          </w:p>
        </w:tc>
        <w:tc>
          <w:tcPr>
            <w:tcW w:w="2923" w:type="pct"/>
          </w:tcPr>
          <w:p w14:paraId="0D5D0FB5" w14:textId="77777777" w:rsidR="00E60A74" w:rsidRPr="0098266C" w:rsidRDefault="00E60A74" w:rsidP="0098266C">
            <w:pPr>
              <w:pStyle w:val="EYTableText1Char"/>
              <w:spacing w:line="276" w:lineRule="auto"/>
              <w:jc w:val="both"/>
              <w:rPr>
                <w:rFonts w:ascii="Arial Narrow" w:hAnsi="Arial Narrow"/>
                <w:bCs/>
                <w:sz w:val="24"/>
                <w:szCs w:val="24"/>
              </w:rPr>
            </w:pPr>
            <w:r w:rsidRPr="0098266C">
              <w:rPr>
                <w:rFonts w:ascii="Arial Narrow" w:hAnsi="Arial Narrow"/>
                <w:bCs/>
                <w:sz w:val="24"/>
                <w:szCs w:val="24"/>
              </w:rPr>
              <w:t>Determine information lost and how this can be recreated</w:t>
            </w:r>
          </w:p>
        </w:tc>
        <w:tc>
          <w:tcPr>
            <w:tcW w:w="1248" w:type="pct"/>
          </w:tcPr>
          <w:p w14:paraId="46305A03" w14:textId="77777777" w:rsidR="00E60A74" w:rsidRPr="0098266C" w:rsidRDefault="00E36A15" w:rsidP="0098266C">
            <w:pPr>
              <w:pStyle w:val="EYTableText1Char"/>
              <w:spacing w:line="276" w:lineRule="auto"/>
              <w:jc w:val="both"/>
              <w:rPr>
                <w:rFonts w:ascii="Arial Narrow" w:hAnsi="Arial Narrow"/>
                <w:bCs/>
                <w:sz w:val="24"/>
                <w:szCs w:val="24"/>
              </w:rPr>
            </w:pPr>
            <w:r w:rsidRPr="0098266C">
              <w:rPr>
                <w:rFonts w:ascii="Arial Narrow" w:hAnsi="Arial Narrow"/>
                <w:bCs/>
                <w:sz w:val="24"/>
                <w:szCs w:val="24"/>
              </w:rPr>
              <w:t>LCMT</w:t>
            </w:r>
            <w:r w:rsidR="009E3E2D" w:rsidRPr="0098266C">
              <w:rPr>
                <w:rFonts w:ascii="Arial Narrow" w:hAnsi="Arial Narrow"/>
                <w:bCs/>
                <w:sz w:val="24"/>
                <w:szCs w:val="24"/>
              </w:rPr>
              <w:t xml:space="preserve"> Leader </w:t>
            </w:r>
            <w:r w:rsidR="00E60A74" w:rsidRPr="0098266C">
              <w:rPr>
                <w:rFonts w:ascii="Arial Narrow" w:hAnsi="Arial Narrow"/>
                <w:bCs/>
                <w:sz w:val="24"/>
                <w:szCs w:val="24"/>
              </w:rPr>
              <w:t>/IT BCT</w:t>
            </w:r>
          </w:p>
        </w:tc>
        <w:tc>
          <w:tcPr>
            <w:tcW w:w="414" w:type="pct"/>
          </w:tcPr>
          <w:p w14:paraId="47F9F4F7" w14:textId="77777777" w:rsidR="00E60A74" w:rsidRPr="0098266C" w:rsidRDefault="00E60A74" w:rsidP="0098266C">
            <w:pPr>
              <w:pStyle w:val="TableText"/>
              <w:spacing w:line="276" w:lineRule="auto"/>
              <w:jc w:val="both"/>
              <w:rPr>
                <w:rFonts w:ascii="Arial Narrow" w:eastAsia="Times New Roman" w:hAnsi="Arial Narrow"/>
                <w:bCs/>
                <w:sz w:val="24"/>
                <w:szCs w:val="24"/>
              </w:rPr>
            </w:pPr>
          </w:p>
        </w:tc>
      </w:tr>
      <w:tr w:rsidR="00E60A74" w:rsidRPr="0098266C" w14:paraId="6882E2D5" w14:textId="77777777" w:rsidTr="00A10B12">
        <w:trPr>
          <w:jc w:val="center"/>
        </w:trPr>
        <w:tc>
          <w:tcPr>
            <w:tcW w:w="415" w:type="pct"/>
          </w:tcPr>
          <w:p w14:paraId="79506848" w14:textId="77777777" w:rsidR="00E60A74" w:rsidRPr="0098266C" w:rsidRDefault="00E60A74" w:rsidP="00FD2FDC">
            <w:pPr>
              <w:pStyle w:val="TableTextStepNumber"/>
              <w:numPr>
                <w:ilvl w:val="0"/>
                <w:numId w:val="17"/>
              </w:numPr>
              <w:spacing w:line="276" w:lineRule="auto"/>
              <w:jc w:val="both"/>
              <w:rPr>
                <w:rFonts w:ascii="Arial Narrow" w:hAnsi="Arial Narrow"/>
                <w:sz w:val="24"/>
              </w:rPr>
            </w:pPr>
          </w:p>
        </w:tc>
        <w:tc>
          <w:tcPr>
            <w:tcW w:w="2923" w:type="pct"/>
          </w:tcPr>
          <w:p w14:paraId="1CBD7B48" w14:textId="77777777" w:rsidR="00E60A74" w:rsidRPr="0098266C" w:rsidRDefault="00E60A74" w:rsidP="0098266C">
            <w:pPr>
              <w:pStyle w:val="EYTableText1Char"/>
              <w:spacing w:line="276" w:lineRule="auto"/>
              <w:jc w:val="both"/>
              <w:rPr>
                <w:rFonts w:ascii="Arial Narrow" w:hAnsi="Arial Narrow"/>
                <w:bCs/>
                <w:sz w:val="24"/>
                <w:szCs w:val="24"/>
              </w:rPr>
            </w:pPr>
            <w:r w:rsidRPr="0098266C">
              <w:rPr>
                <w:rFonts w:ascii="Arial Narrow" w:hAnsi="Arial Narrow"/>
                <w:bCs/>
                <w:sz w:val="24"/>
                <w:szCs w:val="24"/>
              </w:rPr>
              <w:t>Advise internal dependent parties of operational readiness</w:t>
            </w:r>
          </w:p>
        </w:tc>
        <w:tc>
          <w:tcPr>
            <w:tcW w:w="1248" w:type="pct"/>
          </w:tcPr>
          <w:p w14:paraId="2C2F4D01" w14:textId="77777777" w:rsidR="00E60A74" w:rsidRPr="0098266C" w:rsidRDefault="00E36A15" w:rsidP="0098266C">
            <w:pPr>
              <w:pStyle w:val="EYTableText1Char"/>
              <w:spacing w:line="276" w:lineRule="auto"/>
              <w:jc w:val="both"/>
              <w:rPr>
                <w:rFonts w:ascii="Arial Narrow" w:hAnsi="Arial Narrow"/>
                <w:bCs/>
                <w:sz w:val="24"/>
                <w:szCs w:val="24"/>
              </w:rPr>
            </w:pPr>
            <w:r w:rsidRPr="0098266C">
              <w:rPr>
                <w:rFonts w:ascii="Arial Narrow" w:hAnsi="Arial Narrow"/>
                <w:bCs/>
                <w:sz w:val="24"/>
                <w:szCs w:val="24"/>
              </w:rPr>
              <w:t>LCMT Leader</w:t>
            </w:r>
          </w:p>
        </w:tc>
        <w:tc>
          <w:tcPr>
            <w:tcW w:w="414" w:type="pct"/>
          </w:tcPr>
          <w:p w14:paraId="2DA9DCA8" w14:textId="77777777" w:rsidR="00E60A74" w:rsidRPr="0098266C" w:rsidRDefault="00E60A74" w:rsidP="0098266C">
            <w:pPr>
              <w:pStyle w:val="TableText"/>
              <w:spacing w:line="276" w:lineRule="auto"/>
              <w:jc w:val="both"/>
              <w:rPr>
                <w:rFonts w:ascii="Arial Narrow" w:eastAsia="Times New Roman" w:hAnsi="Arial Narrow"/>
                <w:bCs/>
                <w:sz w:val="24"/>
                <w:szCs w:val="24"/>
              </w:rPr>
            </w:pPr>
          </w:p>
        </w:tc>
      </w:tr>
      <w:tr w:rsidR="003E6539" w:rsidRPr="0098266C" w14:paraId="78308AA4" w14:textId="77777777" w:rsidTr="00A10B12">
        <w:trPr>
          <w:jc w:val="center"/>
        </w:trPr>
        <w:tc>
          <w:tcPr>
            <w:tcW w:w="415" w:type="pct"/>
          </w:tcPr>
          <w:p w14:paraId="0045025D" w14:textId="77777777" w:rsidR="003E6539" w:rsidRPr="0098266C" w:rsidRDefault="003E6539" w:rsidP="00FD2FDC">
            <w:pPr>
              <w:pStyle w:val="TableTextStepNumber"/>
              <w:numPr>
                <w:ilvl w:val="0"/>
                <w:numId w:val="17"/>
              </w:numPr>
              <w:spacing w:line="276" w:lineRule="auto"/>
              <w:jc w:val="both"/>
              <w:rPr>
                <w:rFonts w:ascii="Arial Narrow" w:hAnsi="Arial Narrow"/>
                <w:sz w:val="24"/>
              </w:rPr>
            </w:pPr>
          </w:p>
        </w:tc>
        <w:tc>
          <w:tcPr>
            <w:tcW w:w="2923" w:type="pct"/>
          </w:tcPr>
          <w:p w14:paraId="72785C5C" w14:textId="77777777" w:rsidR="003E6539" w:rsidRPr="0098266C" w:rsidRDefault="003E6539" w:rsidP="0098266C">
            <w:pPr>
              <w:pStyle w:val="TableText"/>
              <w:spacing w:line="276" w:lineRule="auto"/>
              <w:jc w:val="both"/>
              <w:rPr>
                <w:rFonts w:ascii="Arial Narrow" w:eastAsia="Times New Roman" w:hAnsi="Arial Narrow"/>
                <w:bCs/>
                <w:sz w:val="24"/>
                <w:szCs w:val="24"/>
              </w:rPr>
            </w:pPr>
            <w:r w:rsidRPr="0098266C">
              <w:rPr>
                <w:rFonts w:ascii="Arial Narrow" w:eastAsia="Times New Roman" w:hAnsi="Arial Narrow"/>
                <w:bCs/>
                <w:sz w:val="24"/>
                <w:szCs w:val="24"/>
              </w:rPr>
              <w:t>Regularly review business recovery objectives and business priorities</w:t>
            </w:r>
          </w:p>
        </w:tc>
        <w:tc>
          <w:tcPr>
            <w:tcW w:w="1248" w:type="pct"/>
          </w:tcPr>
          <w:p w14:paraId="0E7C2692" w14:textId="77777777" w:rsidR="003E6539" w:rsidRPr="0098266C" w:rsidRDefault="00E36A15" w:rsidP="0098266C">
            <w:pPr>
              <w:spacing w:line="276" w:lineRule="auto"/>
              <w:jc w:val="both"/>
              <w:rPr>
                <w:rFonts w:ascii="Arial Narrow" w:hAnsi="Arial Narrow"/>
                <w:sz w:val="24"/>
              </w:rPr>
            </w:pPr>
            <w:r w:rsidRPr="0098266C">
              <w:rPr>
                <w:rFonts w:ascii="Arial Narrow" w:hAnsi="Arial Narrow"/>
                <w:sz w:val="24"/>
              </w:rPr>
              <w:t>LCMT</w:t>
            </w:r>
            <w:r w:rsidR="003E6539" w:rsidRPr="0098266C">
              <w:rPr>
                <w:rFonts w:ascii="Arial Narrow" w:hAnsi="Arial Narrow"/>
                <w:bCs/>
                <w:sz w:val="24"/>
              </w:rPr>
              <w:t xml:space="preserve"> Leader</w:t>
            </w:r>
          </w:p>
        </w:tc>
        <w:tc>
          <w:tcPr>
            <w:tcW w:w="414" w:type="pct"/>
          </w:tcPr>
          <w:p w14:paraId="4BE0552D" w14:textId="77777777" w:rsidR="003E6539" w:rsidRPr="0098266C" w:rsidRDefault="003E6539" w:rsidP="0098266C">
            <w:pPr>
              <w:pStyle w:val="TableText"/>
              <w:spacing w:line="276" w:lineRule="auto"/>
              <w:jc w:val="both"/>
              <w:rPr>
                <w:rFonts w:ascii="Arial Narrow" w:eastAsia="Times New Roman" w:hAnsi="Arial Narrow"/>
                <w:bCs/>
                <w:sz w:val="24"/>
                <w:szCs w:val="24"/>
              </w:rPr>
            </w:pPr>
          </w:p>
        </w:tc>
      </w:tr>
      <w:tr w:rsidR="003E6539" w:rsidRPr="0098266C" w14:paraId="208105BD" w14:textId="77777777" w:rsidTr="00A10B12">
        <w:trPr>
          <w:jc w:val="center"/>
        </w:trPr>
        <w:tc>
          <w:tcPr>
            <w:tcW w:w="415" w:type="pct"/>
          </w:tcPr>
          <w:p w14:paraId="7943B9F9" w14:textId="77777777" w:rsidR="003E6539" w:rsidRPr="0098266C" w:rsidRDefault="003E6539" w:rsidP="00FD2FDC">
            <w:pPr>
              <w:pStyle w:val="TableTextStepNumber"/>
              <w:numPr>
                <w:ilvl w:val="0"/>
                <w:numId w:val="17"/>
              </w:numPr>
              <w:spacing w:line="276" w:lineRule="auto"/>
              <w:jc w:val="both"/>
              <w:rPr>
                <w:rFonts w:ascii="Arial Narrow" w:hAnsi="Arial Narrow"/>
                <w:sz w:val="24"/>
              </w:rPr>
            </w:pPr>
          </w:p>
        </w:tc>
        <w:tc>
          <w:tcPr>
            <w:tcW w:w="2923" w:type="pct"/>
          </w:tcPr>
          <w:p w14:paraId="36428429" w14:textId="77777777" w:rsidR="003E6539" w:rsidRPr="0098266C" w:rsidRDefault="003E6539" w:rsidP="0098266C">
            <w:pPr>
              <w:pStyle w:val="TableText"/>
              <w:spacing w:line="276" w:lineRule="auto"/>
              <w:jc w:val="both"/>
              <w:rPr>
                <w:rFonts w:ascii="Arial Narrow" w:eastAsia="Times New Roman" w:hAnsi="Arial Narrow"/>
                <w:bCs/>
                <w:sz w:val="24"/>
                <w:szCs w:val="24"/>
              </w:rPr>
            </w:pPr>
            <w:r w:rsidRPr="0098266C">
              <w:rPr>
                <w:rFonts w:ascii="Arial Narrow" w:eastAsia="Times New Roman" w:hAnsi="Arial Narrow"/>
                <w:bCs/>
                <w:sz w:val="24"/>
                <w:szCs w:val="24"/>
              </w:rPr>
              <w:t>Identify recovery resources required to meet recovery objectives</w:t>
            </w:r>
          </w:p>
        </w:tc>
        <w:tc>
          <w:tcPr>
            <w:tcW w:w="1248" w:type="pct"/>
          </w:tcPr>
          <w:p w14:paraId="30D4F8BB" w14:textId="77777777" w:rsidR="003E6539" w:rsidRPr="0098266C" w:rsidRDefault="00E36A15" w:rsidP="0098266C">
            <w:pPr>
              <w:spacing w:line="276" w:lineRule="auto"/>
              <w:jc w:val="both"/>
              <w:rPr>
                <w:rFonts w:ascii="Arial Narrow" w:hAnsi="Arial Narrow"/>
                <w:sz w:val="24"/>
              </w:rPr>
            </w:pPr>
            <w:r w:rsidRPr="0098266C">
              <w:rPr>
                <w:rFonts w:ascii="Arial Narrow" w:hAnsi="Arial Narrow"/>
                <w:bCs/>
                <w:sz w:val="24"/>
              </w:rPr>
              <w:t>LCMT</w:t>
            </w:r>
            <w:r w:rsidR="003E6539" w:rsidRPr="0098266C">
              <w:rPr>
                <w:rFonts w:ascii="Arial Narrow" w:hAnsi="Arial Narrow"/>
                <w:bCs/>
                <w:sz w:val="24"/>
              </w:rPr>
              <w:t xml:space="preserve"> Leader</w:t>
            </w:r>
          </w:p>
        </w:tc>
        <w:tc>
          <w:tcPr>
            <w:tcW w:w="414" w:type="pct"/>
          </w:tcPr>
          <w:p w14:paraId="7556DD9F" w14:textId="77777777" w:rsidR="003E6539" w:rsidRPr="0098266C" w:rsidRDefault="003E6539" w:rsidP="0098266C">
            <w:pPr>
              <w:pStyle w:val="TableText"/>
              <w:spacing w:line="276" w:lineRule="auto"/>
              <w:jc w:val="both"/>
              <w:rPr>
                <w:rFonts w:ascii="Arial Narrow" w:eastAsia="Times New Roman" w:hAnsi="Arial Narrow"/>
                <w:bCs/>
                <w:sz w:val="24"/>
                <w:szCs w:val="24"/>
              </w:rPr>
            </w:pPr>
          </w:p>
        </w:tc>
      </w:tr>
      <w:tr w:rsidR="003E6539" w:rsidRPr="0098266C" w14:paraId="07D6FC0C" w14:textId="77777777" w:rsidTr="00A10B12">
        <w:trPr>
          <w:jc w:val="center"/>
        </w:trPr>
        <w:tc>
          <w:tcPr>
            <w:tcW w:w="415" w:type="pct"/>
          </w:tcPr>
          <w:p w14:paraId="10C5E992" w14:textId="77777777" w:rsidR="003E6539" w:rsidRPr="0098266C" w:rsidRDefault="003E6539" w:rsidP="00FD2FDC">
            <w:pPr>
              <w:pStyle w:val="TableTextStepNumber"/>
              <w:numPr>
                <w:ilvl w:val="0"/>
                <w:numId w:val="17"/>
              </w:numPr>
              <w:spacing w:line="276" w:lineRule="auto"/>
              <w:jc w:val="both"/>
              <w:rPr>
                <w:rFonts w:ascii="Arial Narrow" w:hAnsi="Arial Narrow"/>
                <w:sz w:val="24"/>
              </w:rPr>
            </w:pPr>
          </w:p>
        </w:tc>
        <w:tc>
          <w:tcPr>
            <w:tcW w:w="2923" w:type="pct"/>
          </w:tcPr>
          <w:p w14:paraId="139E4B93" w14:textId="77777777" w:rsidR="003E6539" w:rsidRPr="0098266C" w:rsidRDefault="003E6539" w:rsidP="0098266C">
            <w:pPr>
              <w:pStyle w:val="TableText"/>
              <w:spacing w:line="276" w:lineRule="auto"/>
              <w:jc w:val="both"/>
              <w:rPr>
                <w:rFonts w:ascii="Arial Narrow" w:eastAsia="Times New Roman" w:hAnsi="Arial Narrow"/>
                <w:bCs/>
                <w:sz w:val="24"/>
                <w:szCs w:val="24"/>
              </w:rPr>
            </w:pPr>
            <w:r w:rsidRPr="0098266C">
              <w:rPr>
                <w:rFonts w:ascii="Arial Narrow" w:eastAsia="Times New Roman" w:hAnsi="Arial Narrow"/>
                <w:bCs/>
                <w:sz w:val="24"/>
                <w:szCs w:val="24"/>
              </w:rPr>
              <w:t>Communicate any additional resources required to the</w:t>
            </w:r>
            <w:r w:rsidR="0086036E" w:rsidRPr="0098266C">
              <w:rPr>
                <w:rFonts w:ascii="Arial Narrow" w:eastAsia="Times New Roman" w:hAnsi="Arial Narrow"/>
                <w:bCs/>
                <w:sz w:val="24"/>
                <w:szCs w:val="24"/>
              </w:rPr>
              <w:t xml:space="preserve"> Local</w:t>
            </w:r>
            <w:r w:rsidRPr="0098266C">
              <w:rPr>
                <w:rFonts w:ascii="Arial Narrow" w:eastAsia="Times New Roman" w:hAnsi="Arial Narrow"/>
                <w:bCs/>
                <w:sz w:val="24"/>
                <w:szCs w:val="24"/>
              </w:rPr>
              <w:t xml:space="preserve"> Crisis Management Team</w:t>
            </w:r>
          </w:p>
        </w:tc>
        <w:tc>
          <w:tcPr>
            <w:tcW w:w="1248" w:type="pct"/>
          </w:tcPr>
          <w:p w14:paraId="3AC60F75" w14:textId="77777777" w:rsidR="003E6539" w:rsidRPr="0098266C" w:rsidRDefault="0086036E" w:rsidP="0098266C">
            <w:pPr>
              <w:spacing w:line="276" w:lineRule="auto"/>
              <w:jc w:val="both"/>
              <w:rPr>
                <w:rFonts w:ascii="Arial Narrow" w:hAnsi="Arial Narrow"/>
                <w:sz w:val="24"/>
              </w:rPr>
            </w:pPr>
            <w:r w:rsidRPr="0098266C">
              <w:rPr>
                <w:rFonts w:ascii="Arial Narrow" w:hAnsi="Arial Narrow"/>
                <w:sz w:val="24"/>
              </w:rPr>
              <w:t>LCMT</w:t>
            </w:r>
            <w:r w:rsidR="003E6539" w:rsidRPr="0098266C">
              <w:rPr>
                <w:rFonts w:ascii="Arial Narrow" w:hAnsi="Arial Narrow"/>
                <w:bCs/>
                <w:sz w:val="24"/>
              </w:rPr>
              <w:t xml:space="preserve"> Leader</w:t>
            </w:r>
          </w:p>
        </w:tc>
        <w:tc>
          <w:tcPr>
            <w:tcW w:w="414" w:type="pct"/>
          </w:tcPr>
          <w:p w14:paraId="5B4BD92A" w14:textId="77777777" w:rsidR="003E6539" w:rsidRPr="0098266C" w:rsidRDefault="003E6539" w:rsidP="0098266C">
            <w:pPr>
              <w:pStyle w:val="TableText"/>
              <w:spacing w:line="276" w:lineRule="auto"/>
              <w:jc w:val="both"/>
              <w:rPr>
                <w:rFonts w:ascii="Arial Narrow" w:eastAsia="Times New Roman" w:hAnsi="Arial Narrow"/>
                <w:bCs/>
                <w:sz w:val="24"/>
                <w:szCs w:val="24"/>
              </w:rPr>
            </w:pPr>
          </w:p>
        </w:tc>
      </w:tr>
    </w:tbl>
    <w:p w14:paraId="5D901F64" w14:textId="77777777" w:rsidR="00907217" w:rsidRPr="0098266C" w:rsidRDefault="00907217" w:rsidP="0098266C">
      <w:pPr>
        <w:spacing w:line="276" w:lineRule="auto"/>
        <w:jc w:val="both"/>
        <w:rPr>
          <w:rFonts w:ascii="Arial Narrow" w:hAnsi="Arial Narrow"/>
          <w:sz w:val="24"/>
        </w:rPr>
        <w:sectPr w:rsidR="00907217" w:rsidRPr="0098266C" w:rsidSect="009B2FEE">
          <w:headerReference w:type="default" r:id="rId29"/>
          <w:pgSz w:w="12240" w:h="15840" w:code="1"/>
          <w:pgMar w:top="1077" w:right="1440" w:bottom="1134" w:left="1440" w:header="431" w:footer="567" w:gutter="0"/>
          <w:cols w:space="720"/>
          <w:docGrid w:linePitch="272"/>
        </w:sectPr>
      </w:pPr>
    </w:p>
    <w:p w14:paraId="7D1120A8" w14:textId="77777777" w:rsidR="00E60A74" w:rsidRPr="0098266C" w:rsidRDefault="00E60A74" w:rsidP="00FD2FDC">
      <w:pPr>
        <w:pStyle w:val="Heading2"/>
        <w:numPr>
          <w:ilvl w:val="1"/>
          <w:numId w:val="46"/>
        </w:numPr>
        <w:spacing w:line="276" w:lineRule="auto"/>
        <w:jc w:val="both"/>
        <w:rPr>
          <w:rFonts w:ascii="Arial Narrow" w:hAnsi="Arial Narrow"/>
          <w:sz w:val="24"/>
          <w:szCs w:val="24"/>
        </w:rPr>
      </w:pPr>
      <w:bookmarkStart w:id="71" w:name="_Toc2406277"/>
      <w:bookmarkStart w:id="72" w:name="_Toc136401019"/>
      <w:bookmarkStart w:id="73" w:name="_Toc210017349"/>
      <w:bookmarkStart w:id="74" w:name="_Toc455118497"/>
      <w:r w:rsidRPr="0098266C">
        <w:rPr>
          <w:rFonts w:ascii="Arial Narrow" w:hAnsi="Arial Narrow"/>
          <w:sz w:val="24"/>
          <w:szCs w:val="24"/>
        </w:rPr>
        <w:lastRenderedPageBreak/>
        <w:t>Phase 5 – Return to Normal Operations</w:t>
      </w:r>
      <w:bookmarkEnd w:id="71"/>
      <w:bookmarkEnd w:id="72"/>
      <w:bookmarkEnd w:id="73"/>
      <w:bookmarkEnd w:id="74"/>
    </w:p>
    <w:p w14:paraId="151ECB5D" w14:textId="77777777" w:rsidR="00E60A74" w:rsidRPr="0098266C" w:rsidRDefault="00E60A74" w:rsidP="0098266C">
      <w:pPr>
        <w:spacing w:after="120" w:line="276" w:lineRule="auto"/>
        <w:jc w:val="both"/>
        <w:rPr>
          <w:rFonts w:ascii="Arial Narrow" w:hAnsi="Arial Narrow"/>
          <w:sz w:val="24"/>
          <w:lang w:val="en-CA"/>
        </w:rPr>
      </w:pPr>
      <w:r w:rsidRPr="0098266C">
        <w:rPr>
          <w:rFonts w:ascii="Arial Narrow" w:hAnsi="Arial Narrow"/>
          <w:sz w:val="24"/>
          <w:lang w:val="en-CA"/>
        </w:rPr>
        <w:t xml:space="preserve">Once the permanent resources have been re-established, the business is ready to </w:t>
      </w:r>
      <w:r w:rsidRPr="0098266C">
        <w:rPr>
          <w:rFonts w:ascii="Arial Narrow" w:hAnsi="Arial Narrow"/>
          <w:b/>
          <w:bCs/>
          <w:sz w:val="24"/>
          <w:lang w:val="en-CA"/>
        </w:rPr>
        <w:t>move home</w:t>
      </w:r>
      <w:r w:rsidRPr="0098266C">
        <w:rPr>
          <w:rFonts w:ascii="Arial Narrow" w:hAnsi="Arial Narrow"/>
          <w:sz w:val="24"/>
          <w:lang w:val="en-CA"/>
        </w:rPr>
        <w:t xml:space="preserve">. This phase involves transferring all the </w:t>
      </w:r>
      <w:r w:rsidRPr="0098266C">
        <w:rPr>
          <w:rFonts w:ascii="Arial Narrow" w:hAnsi="Arial Narrow"/>
          <w:b/>
          <w:bCs/>
          <w:sz w:val="24"/>
          <w:lang w:val="en-CA"/>
        </w:rPr>
        <w:t>people, processes,</w:t>
      </w:r>
      <w:r w:rsidRPr="0098266C">
        <w:rPr>
          <w:rFonts w:ascii="Arial Narrow" w:hAnsi="Arial Narrow"/>
          <w:sz w:val="24"/>
          <w:lang w:val="en-CA"/>
        </w:rPr>
        <w:t xml:space="preserve"> </w:t>
      </w:r>
      <w:r w:rsidRPr="0098266C">
        <w:rPr>
          <w:rFonts w:ascii="Arial Narrow" w:hAnsi="Arial Narrow"/>
          <w:b/>
          <w:bCs/>
          <w:sz w:val="24"/>
          <w:lang w:val="en-CA"/>
        </w:rPr>
        <w:t>premises, and data</w:t>
      </w:r>
      <w:r w:rsidRPr="0098266C">
        <w:rPr>
          <w:rFonts w:ascii="Arial Narrow" w:hAnsi="Arial Narrow"/>
          <w:sz w:val="24"/>
          <w:lang w:val="en-CA"/>
        </w:rPr>
        <w:t xml:space="preserve"> that were established in Phases 3 and 4; back to a new facility or back to the old facility or another permanent location.</w:t>
      </w:r>
    </w:p>
    <w:p w14:paraId="596C6BDA" w14:textId="77777777" w:rsidR="00E60A74" w:rsidRPr="0098266C" w:rsidRDefault="00E60A74" w:rsidP="0098266C">
      <w:pPr>
        <w:spacing w:line="276" w:lineRule="auto"/>
        <w:jc w:val="both"/>
        <w:rPr>
          <w:rFonts w:ascii="Arial Narrow" w:hAnsi="Arial Narrow"/>
          <w:sz w:val="24"/>
          <w:lang w:val="en-CA"/>
        </w:rPr>
      </w:pPr>
      <w:r w:rsidRPr="0098266C">
        <w:rPr>
          <w:rFonts w:ascii="Arial Narrow" w:hAnsi="Arial Narrow"/>
          <w:sz w:val="24"/>
          <w:lang w:val="en-CA"/>
        </w:rPr>
        <w:t>The purpose of this phase is to plan and schedule a smooth transition of business operations from the alternate premises to a permanent location in an organised manner.  This phase also includes the transitioning of the non-time-critical functions back into normal operations.</w:t>
      </w:r>
    </w:p>
    <w:p w14:paraId="2F726576" w14:textId="77777777" w:rsidR="00E60A74" w:rsidRPr="0098266C" w:rsidRDefault="00E60A74" w:rsidP="0098266C">
      <w:pPr>
        <w:spacing w:line="276" w:lineRule="auto"/>
        <w:jc w:val="both"/>
        <w:rPr>
          <w:rFonts w:ascii="Arial Narrow" w:hAnsi="Arial Narrow"/>
          <w:sz w:val="24"/>
        </w:rPr>
      </w:pPr>
      <w:bookmarkStart w:id="75" w:name="_Toc2406282"/>
      <w:bookmarkStart w:id="76" w:name="_Toc136401023"/>
    </w:p>
    <w:p w14:paraId="52AB1C7C" w14:textId="77777777" w:rsidR="00E60A74" w:rsidRPr="0098266C" w:rsidRDefault="00E60A74" w:rsidP="00FD2FDC">
      <w:pPr>
        <w:pStyle w:val="Heading3"/>
        <w:numPr>
          <w:ilvl w:val="2"/>
          <w:numId w:val="46"/>
        </w:numPr>
        <w:spacing w:line="276" w:lineRule="auto"/>
        <w:jc w:val="both"/>
        <w:rPr>
          <w:rFonts w:ascii="Arial Narrow" w:hAnsi="Arial Narrow"/>
          <w:color w:val="000000" w:themeColor="text1"/>
          <w:szCs w:val="24"/>
        </w:rPr>
      </w:pPr>
      <w:bookmarkStart w:id="77" w:name="_Toc207518338"/>
      <w:bookmarkStart w:id="78" w:name="_Toc210017350"/>
      <w:bookmarkStart w:id="79" w:name="_Toc455118498"/>
      <w:r w:rsidRPr="0098266C">
        <w:rPr>
          <w:rFonts w:ascii="Arial Narrow" w:hAnsi="Arial Narrow"/>
          <w:color w:val="000000" w:themeColor="text1"/>
          <w:szCs w:val="24"/>
        </w:rPr>
        <w:t>Assessing Position</w:t>
      </w:r>
      <w:bookmarkEnd w:id="77"/>
      <w:bookmarkEnd w:id="78"/>
      <w:bookmarkEnd w:id="79"/>
    </w:p>
    <w:p w14:paraId="097098DE" w14:textId="77777777" w:rsidR="003E6539" w:rsidRPr="0098266C" w:rsidRDefault="00E60A74" w:rsidP="0098266C">
      <w:pPr>
        <w:pStyle w:val="EYBodyText1"/>
        <w:spacing w:line="276" w:lineRule="auto"/>
        <w:rPr>
          <w:rFonts w:ascii="Arial Narrow" w:hAnsi="Arial Narrow"/>
          <w:sz w:val="24"/>
          <w:szCs w:val="24"/>
        </w:rPr>
      </w:pPr>
      <w:r w:rsidRPr="0098266C">
        <w:rPr>
          <w:rFonts w:ascii="Arial Narrow" w:hAnsi="Arial Narrow"/>
          <w:sz w:val="24"/>
          <w:szCs w:val="24"/>
          <w:lang w:val="en-CA"/>
        </w:rPr>
        <w:t>Ensure that a formal assessment of the current position is made before planning a return to normal operations.</w:t>
      </w:r>
      <w:r w:rsidR="002E5A42" w:rsidRPr="0098266C">
        <w:rPr>
          <w:rFonts w:ascii="Arial Narrow" w:hAnsi="Arial Narrow"/>
          <w:sz w:val="24"/>
          <w:szCs w:val="24"/>
          <w:lang w:val="en-CA"/>
        </w:rPr>
        <w:t xml:space="preserve"> </w:t>
      </w:r>
      <w:r w:rsidR="003E6539" w:rsidRPr="0098266C">
        <w:rPr>
          <w:rFonts w:ascii="Arial Narrow" w:hAnsi="Arial Narrow"/>
          <w:sz w:val="24"/>
          <w:szCs w:val="24"/>
          <w:lang w:val="en-CA"/>
        </w:rPr>
        <w:t xml:space="preserve">The </w:t>
      </w:r>
      <w:r w:rsidR="0086036E" w:rsidRPr="0098266C">
        <w:rPr>
          <w:rFonts w:ascii="Arial Narrow" w:hAnsi="Arial Narrow"/>
          <w:sz w:val="24"/>
          <w:szCs w:val="24"/>
          <w:lang w:val="en-CA"/>
        </w:rPr>
        <w:t>Operations Manager and or Line Manager</w:t>
      </w:r>
      <w:r w:rsidR="003E6539" w:rsidRPr="0098266C">
        <w:rPr>
          <w:rFonts w:ascii="Arial Narrow" w:hAnsi="Arial Narrow"/>
          <w:sz w:val="24"/>
          <w:szCs w:val="24"/>
          <w:lang w:val="en-CA"/>
        </w:rPr>
        <w:t xml:space="preserve"> will </w:t>
      </w:r>
      <w:r w:rsidR="003E6539" w:rsidRPr="0098266C">
        <w:rPr>
          <w:rFonts w:ascii="Arial Narrow" w:hAnsi="Arial Narrow"/>
          <w:sz w:val="24"/>
          <w:szCs w:val="24"/>
        </w:rPr>
        <w:t xml:space="preserve">obtain from the </w:t>
      </w:r>
      <w:r w:rsidR="0086036E" w:rsidRPr="0098266C">
        <w:rPr>
          <w:rFonts w:ascii="Arial Narrow" w:hAnsi="Arial Narrow"/>
          <w:sz w:val="24"/>
          <w:szCs w:val="24"/>
        </w:rPr>
        <w:t>LCMT Leader</w:t>
      </w:r>
      <w:r w:rsidR="003E6539" w:rsidRPr="0098266C">
        <w:rPr>
          <w:rFonts w:ascii="Arial Narrow" w:hAnsi="Arial Narrow"/>
          <w:sz w:val="24"/>
          <w:szCs w:val="24"/>
        </w:rPr>
        <w:t xml:space="preserve"> as much information as possible about the results of the disruption:</w:t>
      </w:r>
    </w:p>
    <w:p w14:paraId="3FA52BA1" w14:textId="77777777" w:rsidR="003E6539" w:rsidRPr="0098266C" w:rsidRDefault="003E6539" w:rsidP="00FD2FDC">
      <w:pPr>
        <w:pStyle w:val="EYBullet2"/>
        <w:numPr>
          <w:ilvl w:val="0"/>
          <w:numId w:val="27"/>
        </w:numPr>
        <w:spacing w:line="276" w:lineRule="auto"/>
        <w:jc w:val="both"/>
        <w:rPr>
          <w:rFonts w:ascii="Arial Narrow" w:hAnsi="Arial Narrow"/>
          <w:sz w:val="24"/>
          <w:szCs w:val="24"/>
        </w:rPr>
      </w:pPr>
      <w:r w:rsidRPr="0098266C">
        <w:rPr>
          <w:rFonts w:ascii="Arial Narrow" w:hAnsi="Arial Narrow"/>
          <w:sz w:val="24"/>
          <w:szCs w:val="24"/>
        </w:rPr>
        <w:t xml:space="preserve">Will </w:t>
      </w:r>
      <w:r w:rsidR="0086036E" w:rsidRPr="0098266C">
        <w:rPr>
          <w:rFonts w:ascii="Arial Narrow" w:hAnsi="Arial Narrow"/>
          <w:sz w:val="24"/>
          <w:szCs w:val="24"/>
        </w:rPr>
        <w:t>specific business units</w:t>
      </w:r>
      <w:r w:rsidR="00505917" w:rsidRPr="0098266C">
        <w:rPr>
          <w:rFonts w:ascii="Arial Narrow" w:hAnsi="Arial Narrow"/>
          <w:sz w:val="24"/>
          <w:szCs w:val="24"/>
        </w:rPr>
        <w:t xml:space="preserve"> return</w:t>
      </w:r>
      <w:r w:rsidRPr="0098266C">
        <w:rPr>
          <w:rFonts w:ascii="Arial Narrow" w:hAnsi="Arial Narrow"/>
          <w:sz w:val="24"/>
          <w:szCs w:val="24"/>
        </w:rPr>
        <w:t xml:space="preserve"> to the same space as occupied previously?</w:t>
      </w:r>
    </w:p>
    <w:p w14:paraId="3E87950F" w14:textId="77777777" w:rsidR="003E6539" w:rsidRPr="0098266C" w:rsidRDefault="003E6539" w:rsidP="00FD2FDC">
      <w:pPr>
        <w:pStyle w:val="EYBullet2"/>
        <w:numPr>
          <w:ilvl w:val="0"/>
          <w:numId w:val="27"/>
        </w:numPr>
        <w:spacing w:line="276" w:lineRule="auto"/>
        <w:jc w:val="both"/>
        <w:rPr>
          <w:rFonts w:ascii="Arial Narrow" w:hAnsi="Arial Narrow"/>
          <w:sz w:val="24"/>
          <w:szCs w:val="24"/>
        </w:rPr>
      </w:pPr>
      <w:r w:rsidRPr="0098266C">
        <w:rPr>
          <w:rFonts w:ascii="Arial Narrow" w:hAnsi="Arial Narrow"/>
          <w:sz w:val="24"/>
          <w:szCs w:val="24"/>
        </w:rPr>
        <w:t>Are all facilities exactly as previously provided?</w:t>
      </w:r>
    </w:p>
    <w:p w14:paraId="726E248E" w14:textId="77777777" w:rsidR="003E6539" w:rsidRPr="0098266C" w:rsidRDefault="003E6539" w:rsidP="00FD2FDC">
      <w:pPr>
        <w:pStyle w:val="EYBullet2"/>
        <w:numPr>
          <w:ilvl w:val="0"/>
          <w:numId w:val="27"/>
        </w:numPr>
        <w:spacing w:line="276" w:lineRule="auto"/>
        <w:jc w:val="both"/>
        <w:rPr>
          <w:rFonts w:ascii="Arial Narrow" w:hAnsi="Arial Narrow"/>
          <w:sz w:val="24"/>
          <w:szCs w:val="24"/>
        </w:rPr>
      </w:pPr>
      <w:r w:rsidRPr="0098266C">
        <w:rPr>
          <w:rFonts w:ascii="Arial Narrow" w:hAnsi="Arial Narrow"/>
          <w:sz w:val="24"/>
          <w:szCs w:val="24"/>
        </w:rPr>
        <w:t>Has all new equipment (e.g. hardware) been delivered, configured and tested?</w:t>
      </w:r>
    </w:p>
    <w:p w14:paraId="067D6010" w14:textId="77777777" w:rsidR="003E6539" w:rsidRPr="0098266C" w:rsidRDefault="003E6539" w:rsidP="00FD2FDC">
      <w:pPr>
        <w:pStyle w:val="EYBodyText1"/>
        <w:numPr>
          <w:ilvl w:val="0"/>
          <w:numId w:val="33"/>
        </w:numPr>
        <w:spacing w:line="276" w:lineRule="auto"/>
        <w:rPr>
          <w:rFonts w:ascii="Arial Narrow" w:hAnsi="Arial Narrow"/>
          <w:sz w:val="24"/>
          <w:szCs w:val="24"/>
          <w:lang w:val="en-CA"/>
        </w:rPr>
      </w:pPr>
      <w:r w:rsidRPr="0098266C">
        <w:rPr>
          <w:rFonts w:ascii="Arial Narrow" w:hAnsi="Arial Narrow"/>
          <w:sz w:val="24"/>
          <w:szCs w:val="24"/>
        </w:rPr>
        <w:t>Precisely when will the building / services / systems / etc. be available for re-occupation?  Are there any constraints?</w:t>
      </w:r>
    </w:p>
    <w:p w14:paraId="12DAFEB0" w14:textId="77777777" w:rsidR="00E60A74" w:rsidRPr="0098266C" w:rsidRDefault="00E60A74" w:rsidP="0098266C">
      <w:pPr>
        <w:spacing w:line="276" w:lineRule="auto"/>
        <w:jc w:val="both"/>
        <w:rPr>
          <w:rFonts w:ascii="Arial Narrow" w:hAnsi="Arial Narrow"/>
          <w:sz w:val="24"/>
        </w:rPr>
      </w:pPr>
    </w:p>
    <w:p w14:paraId="7669543D" w14:textId="77777777" w:rsidR="00E60A74" w:rsidRPr="0098266C" w:rsidRDefault="00E60A74" w:rsidP="00FD2FDC">
      <w:pPr>
        <w:pStyle w:val="Heading3"/>
        <w:numPr>
          <w:ilvl w:val="2"/>
          <w:numId w:val="46"/>
        </w:numPr>
        <w:spacing w:line="276" w:lineRule="auto"/>
        <w:jc w:val="both"/>
        <w:rPr>
          <w:rFonts w:ascii="Arial Narrow" w:hAnsi="Arial Narrow"/>
          <w:color w:val="000000" w:themeColor="text1"/>
          <w:szCs w:val="24"/>
        </w:rPr>
      </w:pPr>
      <w:bookmarkStart w:id="80" w:name="_Toc207518339"/>
      <w:bookmarkStart w:id="81" w:name="_Toc210017351"/>
      <w:bookmarkStart w:id="82" w:name="_Toc455118499"/>
      <w:r w:rsidRPr="0098266C">
        <w:rPr>
          <w:rFonts w:ascii="Arial Narrow" w:hAnsi="Arial Narrow"/>
          <w:color w:val="000000" w:themeColor="text1"/>
          <w:szCs w:val="24"/>
        </w:rPr>
        <w:t>Planning Recovery</w:t>
      </w:r>
      <w:bookmarkEnd w:id="80"/>
      <w:bookmarkEnd w:id="81"/>
      <w:bookmarkEnd w:id="82"/>
    </w:p>
    <w:p w14:paraId="41D1B21A" w14:textId="77777777" w:rsidR="00E60A74" w:rsidRPr="0098266C" w:rsidRDefault="0086036E" w:rsidP="0098266C">
      <w:pPr>
        <w:spacing w:line="276" w:lineRule="auto"/>
        <w:jc w:val="both"/>
        <w:rPr>
          <w:rFonts w:ascii="Arial Narrow" w:hAnsi="Arial Narrow"/>
          <w:sz w:val="24"/>
          <w:lang w:val="en-CA"/>
        </w:rPr>
      </w:pPr>
      <w:r w:rsidRPr="0098266C">
        <w:rPr>
          <w:rFonts w:ascii="Arial Narrow" w:eastAsia="MS Mincho" w:hAnsi="Arial Narrow"/>
          <w:sz w:val="24"/>
          <w:lang w:val="en-GB"/>
        </w:rPr>
        <w:t>LCMT Leader</w:t>
      </w:r>
      <w:r w:rsidR="003E6539" w:rsidRPr="0098266C">
        <w:rPr>
          <w:rFonts w:ascii="Arial Narrow" w:hAnsi="Arial Narrow"/>
          <w:sz w:val="24"/>
          <w:lang w:val="en-CA"/>
        </w:rPr>
        <w:t xml:space="preserve"> will p</w:t>
      </w:r>
      <w:r w:rsidR="00E60A74" w:rsidRPr="0098266C">
        <w:rPr>
          <w:rFonts w:ascii="Arial Narrow" w:hAnsi="Arial Narrow"/>
          <w:sz w:val="24"/>
          <w:lang w:val="en-CA"/>
        </w:rPr>
        <w:t>repare an outline plan fo</w:t>
      </w:r>
      <w:r w:rsidR="003E6539" w:rsidRPr="0098266C">
        <w:rPr>
          <w:rFonts w:ascii="Arial Narrow" w:hAnsi="Arial Narrow"/>
          <w:sz w:val="24"/>
          <w:lang w:val="en-CA"/>
        </w:rPr>
        <w:t>r returning to normal operation:</w:t>
      </w:r>
    </w:p>
    <w:p w14:paraId="24AA78B9" w14:textId="77777777" w:rsidR="003E6539" w:rsidRPr="0098266C" w:rsidRDefault="003E6539" w:rsidP="00FD2FDC">
      <w:pPr>
        <w:pStyle w:val="ListParagraph"/>
        <w:numPr>
          <w:ilvl w:val="0"/>
          <w:numId w:val="33"/>
        </w:numPr>
        <w:spacing w:line="276" w:lineRule="auto"/>
        <w:jc w:val="both"/>
        <w:rPr>
          <w:rFonts w:ascii="Arial Narrow" w:hAnsi="Arial Narrow"/>
          <w:sz w:val="24"/>
          <w:lang w:val="en-CA"/>
        </w:rPr>
      </w:pPr>
      <w:r w:rsidRPr="0098266C">
        <w:rPr>
          <w:rFonts w:ascii="Arial Narrow" w:hAnsi="Arial Narrow"/>
          <w:sz w:val="24"/>
        </w:rPr>
        <w:t xml:space="preserve">Ensure that </w:t>
      </w:r>
      <w:r w:rsidR="0086036E" w:rsidRPr="0098266C">
        <w:rPr>
          <w:rFonts w:ascii="Arial Narrow" w:hAnsi="Arial Narrow"/>
          <w:sz w:val="24"/>
        </w:rPr>
        <w:t xml:space="preserve">LCMT </w:t>
      </w:r>
      <w:r w:rsidRPr="0098266C">
        <w:rPr>
          <w:rFonts w:ascii="Arial Narrow" w:hAnsi="Arial Narrow"/>
          <w:sz w:val="24"/>
        </w:rPr>
        <w:t>team members and external organizations are notified of the date &amp; time of the move</w:t>
      </w:r>
    </w:p>
    <w:p w14:paraId="3AE60C8D" w14:textId="77777777" w:rsidR="002132E9" w:rsidRPr="0098266C" w:rsidRDefault="002132E9" w:rsidP="00FD2FDC">
      <w:pPr>
        <w:pStyle w:val="ListParagraph"/>
        <w:numPr>
          <w:ilvl w:val="0"/>
          <w:numId w:val="33"/>
        </w:numPr>
        <w:spacing w:line="276" w:lineRule="auto"/>
        <w:jc w:val="both"/>
        <w:rPr>
          <w:rFonts w:ascii="Arial Narrow" w:hAnsi="Arial Narrow"/>
          <w:sz w:val="24"/>
          <w:lang w:val="en-CA"/>
        </w:rPr>
      </w:pPr>
      <w:r w:rsidRPr="0098266C">
        <w:rPr>
          <w:rFonts w:ascii="Arial Narrow" w:hAnsi="Arial Narrow"/>
          <w:sz w:val="24"/>
        </w:rPr>
        <w:t>Close down services at the Recovery Site once the new location is successfully up and running</w:t>
      </w:r>
    </w:p>
    <w:p w14:paraId="267C51AB" w14:textId="77777777" w:rsidR="00E60A74" w:rsidRPr="0098266C" w:rsidRDefault="00E60A74" w:rsidP="0098266C">
      <w:pPr>
        <w:spacing w:line="276" w:lineRule="auto"/>
        <w:jc w:val="both"/>
        <w:rPr>
          <w:rFonts w:ascii="Arial Narrow" w:hAnsi="Arial Narrow"/>
          <w:sz w:val="24"/>
        </w:rPr>
      </w:pPr>
    </w:p>
    <w:p w14:paraId="0A55DBCD" w14:textId="77777777" w:rsidR="002132E9" w:rsidRPr="0098266C" w:rsidRDefault="002132E9" w:rsidP="0098266C">
      <w:pPr>
        <w:spacing w:line="276" w:lineRule="auto"/>
        <w:jc w:val="both"/>
        <w:rPr>
          <w:rFonts w:ascii="Arial Narrow" w:hAnsi="Arial Narrow" w:cs="Arial"/>
          <w:b/>
          <w:bCs/>
          <w:color w:val="000000" w:themeColor="text1"/>
          <w:sz w:val="24"/>
        </w:rPr>
      </w:pPr>
      <w:bookmarkStart w:id="83" w:name="_Toc2406278"/>
      <w:bookmarkStart w:id="84" w:name="_Toc136401020"/>
      <w:bookmarkStart w:id="85" w:name="_Toc210017352"/>
      <w:bookmarkStart w:id="86" w:name="_Toc207518340"/>
      <w:r w:rsidRPr="0098266C">
        <w:rPr>
          <w:rFonts w:ascii="Arial Narrow" w:hAnsi="Arial Narrow"/>
          <w:color w:val="000000" w:themeColor="text1"/>
          <w:sz w:val="24"/>
        </w:rPr>
        <w:br w:type="page"/>
      </w:r>
    </w:p>
    <w:p w14:paraId="1ADDF050" w14:textId="77777777" w:rsidR="00E60A74" w:rsidRPr="0098266C" w:rsidRDefault="00E60A74" w:rsidP="00FD2FDC">
      <w:pPr>
        <w:pStyle w:val="Heading3"/>
        <w:numPr>
          <w:ilvl w:val="2"/>
          <w:numId w:val="46"/>
        </w:numPr>
        <w:spacing w:line="276" w:lineRule="auto"/>
        <w:jc w:val="both"/>
        <w:rPr>
          <w:rFonts w:ascii="Arial Narrow" w:hAnsi="Arial Narrow"/>
          <w:color w:val="000000" w:themeColor="text1"/>
          <w:szCs w:val="24"/>
        </w:rPr>
      </w:pPr>
      <w:bookmarkStart w:id="87" w:name="_Toc455118500"/>
      <w:r w:rsidRPr="0098266C">
        <w:rPr>
          <w:rFonts w:ascii="Arial Narrow" w:hAnsi="Arial Narrow"/>
          <w:color w:val="000000" w:themeColor="text1"/>
          <w:szCs w:val="24"/>
        </w:rPr>
        <w:lastRenderedPageBreak/>
        <w:t>Plan and Schedule Transition</w:t>
      </w:r>
      <w:bookmarkEnd w:id="83"/>
      <w:bookmarkEnd w:id="84"/>
      <w:bookmarkEnd w:id="85"/>
      <w:bookmarkEnd w:id="87"/>
    </w:p>
    <w:p w14:paraId="4F58E050" w14:textId="77777777" w:rsidR="00E60A74" w:rsidRPr="0098266C" w:rsidRDefault="00E60A74" w:rsidP="0098266C">
      <w:pPr>
        <w:spacing w:line="276" w:lineRule="auto"/>
        <w:jc w:val="both"/>
        <w:rPr>
          <w:rFonts w:ascii="Arial Narrow" w:hAnsi="Arial Narrow"/>
          <w:sz w:val="24"/>
          <w:lang w:val="en-CA"/>
        </w:rPr>
      </w:pPr>
      <w:r w:rsidRPr="0098266C">
        <w:rPr>
          <w:rFonts w:ascii="Arial Narrow" w:hAnsi="Arial Narrow"/>
          <w:sz w:val="24"/>
          <w:lang w:val="en-CA"/>
        </w:rPr>
        <w:t>This activity will be performed to plan and schedule the move of staff and operations to the primary site and to begin arranging for the transfer of files and work-in-progress.</w:t>
      </w:r>
    </w:p>
    <w:p w14:paraId="1FA24032" w14:textId="77777777" w:rsidR="009E3E2D" w:rsidRPr="0098266C" w:rsidRDefault="009E3E2D" w:rsidP="0098266C">
      <w:pPr>
        <w:spacing w:line="276" w:lineRule="auto"/>
        <w:jc w:val="both"/>
        <w:rPr>
          <w:rFonts w:ascii="Arial Narrow" w:hAnsi="Arial Narrow"/>
          <w:sz w:val="24"/>
          <w:lang w:val="en-CA"/>
        </w:rPr>
      </w:pPr>
    </w:p>
    <w:tbl>
      <w:tblPr>
        <w:tblW w:w="5133"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452"/>
        <w:gridCol w:w="5861"/>
        <w:gridCol w:w="2116"/>
        <w:gridCol w:w="460"/>
      </w:tblGrid>
      <w:tr w:rsidR="00E60A74" w:rsidRPr="0098266C" w14:paraId="5064D542" w14:textId="77777777" w:rsidTr="00F16059">
        <w:trPr>
          <w:tblHeader/>
          <w:jc w:val="center"/>
        </w:trPr>
        <w:tc>
          <w:tcPr>
            <w:tcW w:w="724" w:type="pct"/>
            <w:shd w:val="clear" w:color="auto" w:fill="70AD47" w:themeFill="accent6"/>
            <w:vAlign w:val="center"/>
          </w:tcPr>
          <w:p w14:paraId="2E857D8E" w14:textId="77777777" w:rsidR="00E60A74" w:rsidRPr="0098266C" w:rsidRDefault="00E60A74" w:rsidP="0098266C">
            <w:pPr>
              <w:pStyle w:val="EYTableheading"/>
              <w:jc w:val="both"/>
              <w:rPr>
                <w:sz w:val="24"/>
                <w:szCs w:val="24"/>
              </w:rPr>
            </w:pPr>
            <w:r w:rsidRPr="0098266C">
              <w:rPr>
                <w:sz w:val="24"/>
                <w:szCs w:val="24"/>
              </w:rPr>
              <w:t>Step</w:t>
            </w:r>
          </w:p>
        </w:tc>
        <w:tc>
          <w:tcPr>
            <w:tcW w:w="2987" w:type="pct"/>
            <w:shd w:val="clear" w:color="auto" w:fill="70AD47" w:themeFill="accent6"/>
            <w:vAlign w:val="center"/>
          </w:tcPr>
          <w:p w14:paraId="522E7DB0" w14:textId="77777777" w:rsidR="00E60A74" w:rsidRPr="0098266C" w:rsidRDefault="00E60A74" w:rsidP="0098266C">
            <w:pPr>
              <w:pStyle w:val="EYTableheading"/>
              <w:jc w:val="both"/>
              <w:rPr>
                <w:sz w:val="24"/>
                <w:szCs w:val="24"/>
              </w:rPr>
            </w:pPr>
            <w:r w:rsidRPr="0098266C">
              <w:rPr>
                <w:sz w:val="24"/>
                <w:szCs w:val="24"/>
              </w:rPr>
              <w:t>Action</w:t>
            </w:r>
          </w:p>
        </w:tc>
        <w:tc>
          <w:tcPr>
            <w:tcW w:w="1093" w:type="pct"/>
            <w:shd w:val="clear" w:color="auto" w:fill="70AD47" w:themeFill="accent6"/>
            <w:vAlign w:val="center"/>
          </w:tcPr>
          <w:p w14:paraId="5C989F41" w14:textId="77777777" w:rsidR="00E60A74" w:rsidRPr="0098266C" w:rsidRDefault="00E60A74" w:rsidP="0098266C">
            <w:pPr>
              <w:pStyle w:val="EYTableheading"/>
              <w:jc w:val="both"/>
              <w:rPr>
                <w:sz w:val="24"/>
                <w:szCs w:val="24"/>
              </w:rPr>
            </w:pPr>
            <w:r w:rsidRPr="0098266C">
              <w:rPr>
                <w:sz w:val="24"/>
                <w:szCs w:val="24"/>
              </w:rPr>
              <w:t>Owner</w:t>
            </w:r>
          </w:p>
        </w:tc>
        <w:tc>
          <w:tcPr>
            <w:tcW w:w="197" w:type="pct"/>
            <w:shd w:val="clear" w:color="auto" w:fill="70AD47" w:themeFill="accent6"/>
          </w:tcPr>
          <w:p w14:paraId="6622640B" w14:textId="77777777" w:rsidR="00E60A74" w:rsidRPr="0098266C" w:rsidRDefault="00E60A74" w:rsidP="0098266C">
            <w:pPr>
              <w:pStyle w:val="EYTableheading"/>
              <w:jc w:val="both"/>
              <w:rPr>
                <w:sz w:val="24"/>
                <w:szCs w:val="24"/>
              </w:rPr>
            </w:pPr>
            <w:r w:rsidRPr="0098266C">
              <w:rPr>
                <w:sz w:val="24"/>
                <w:szCs w:val="24"/>
              </w:rPr>
              <w:t></w:t>
            </w:r>
            <w:r w:rsidR="002132E9" w:rsidRPr="0098266C">
              <w:rPr>
                <w:sz w:val="24"/>
                <w:szCs w:val="24"/>
              </w:rPr>
              <w:sym w:font="Wingdings" w:char="F0FC"/>
            </w:r>
          </w:p>
        </w:tc>
      </w:tr>
      <w:tr w:rsidR="00E60A74" w:rsidRPr="0098266C" w14:paraId="2A81DB15" w14:textId="77777777" w:rsidTr="00400B8B">
        <w:trPr>
          <w:jc w:val="center"/>
        </w:trPr>
        <w:tc>
          <w:tcPr>
            <w:tcW w:w="724" w:type="pct"/>
          </w:tcPr>
          <w:p w14:paraId="475627F5" w14:textId="77777777" w:rsidR="00E60A74" w:rsidRPr="0098266C" w:rsidRDefault="00E60A74" w:rsidP="0098266C">
            <w:pPr>
              <w:pStyle w:val="TableText"/>
              <w:spacing w:line="276" w:lineRule="auto"/>
              <w:jc w:val="both"/>
              <w:rPr>
                <w:rFonts w:ascii="Arial Narrow" w:eastAsia="Times New Roman" w:hAnsi="Arial Narrow"/>
                <w:b/>
                <w:sz w:val="24"/>
                <w:szCs w:val="24"/>
              </w:rPr>
            </w:pPr>
            <w:r w:rsidRPr="0098266C">
              <w:rPr>
                <w:rFonts w:ascii="Arial Narrow" w:eastAsia="Times New Roman" w:hAnsi="Arial Narrow"/>
                <w:b/>
                <w:sz w:val="24"/>
                <w:szCs w:val="24"/>
              </w:rPr>
              <w:t>Identify Return Date</w:t>
            </w:r>
          </w:p>
          <w:p w14:paraId="4F47B9D2" w14:textId="77777777" w:rsidR="00E60A74" w:rsidRPr="0098266C" w:rsidRDefault="00E60A74" w:rsidP="0098266C">
            <w:pPr>
              <w:pStyle w:val="TableTextStepNumber"/>
              <w:numPr>
                <w:ilvl w:val="0"/>
                <w:numId w:val="0"/>
              </w:numPr>
              <w:spacing w:line="276" w:lineRule="auto"/>
              <w:jc w:val="both"/>
              <w:rPr>
                <w:rFonts w:ascii="Arial Narrow" w:hAnsi="Arial Narrow"/>
                <w:b/>
                <w:sz w:val="24"/>
              </w:rPr>
            </w:pPr>
          </w:p>
        </w:tc>
        <w:tc>
          <w:tcPr>
            <w:tcW w:w="2987" w:type="pct"/>
          </w:tcPr>
          <w:p w14:paraId="0DB082A3"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Once the Damage Assessment Team has notified the </w:t>
            </w:r>
            <w:r w:rsidR="0086036E" w:rsidRPr="0098266C">
              <w:rPr>
                <w:rFonts w:ascii="Arial Narrow" w:hAnsi="Arial Narrow"/>
                <w:sz w:val="24"/>
                <w:szCs w:val="24"/>
              </w:rPr>
              <w:t>LCMT</w:t>
            </w:r>
            <w:r w:rsidRPr="0098266C">
              <w:rPr>
                <w:rFonts w:ascii="Arial Narrow" w:hAnsi="Arial Narrow"/>
                <w:sz w:val="24"/>
                <w:szCs w:val="24"/>
              </w:rPr>
              <w:t xml:space="preserve"> of when the primary site will be available, the </w:t>
            </w:r>
            <w:r w:rsidR="0086036E" w:rsidRPr="0098266C">
              <w:rPr>
                <w:rFonts w:ascii="Arial Narrow" w:hAnsi="Arial Narrow"/>
                <w:sz w:val="24"/>
                <w:szCs w:val="24"/>
              </w:rPr>
              <w:t>L</w:t>
            </w:r>
            <w:r w:rsidRPr="0098266C">
              <w:rPr>
                <w:rFonts w:ascii="Arial Narrow" w:hAnsi="Arial Narrow"/>
                <w:sz w:val="24"/>
                <w:szCs w:val="24"/>
              </w:rPr>
              <w:t xml:space="preserve">CMT will identify the date that </w:t>
            </w:r>
            <w:r w:rsidR="0086036E" w:rsidRPr="0098266C">
              <w:rPr>
                <w:rFonts w:ascii="Arial Narrow" w:hAnsi="Arial Narrow"/>
                <w:sz w:val="24"/>
                <w:szCs w:val="24"/>
              </w:rPr>
              <w:t xml:space="preserve">Business </w:t>
            </w:r>
            <w:r w:rsidR="009E3E2D" w:rsidRPr="0098266C">
              <w:rPr>
                <w:rFonts w:ascii="Arial Narrow" w:hAnsi="Arial Narrow"/>
                <w:sz w:val="24"/>
                <w:szCs w:val="24"/>
              </w:rPr>
              <w:t>will</w:t>
            </w:r>
            <w:r w:rsidRPr="0098266C">
              <w:rPr>
                <w:rFonts w:ascii="Arial Narrow" w:hAnsi="Arial Narrow"/>
                <w:sz w:val="24"/>
                <w:szCs w:val="24"/>
              </w:rPr>
              <w:t xml:space="preserve"> resume operations at the permanent site. The </w:t>
            </w:r>
            <w:r w:rsidR="0086036E" w:rsidRPr="0098266C">
              <w:rPr>
                <w:rFonts w:ascii="Arial Narrow" w:hAnsi="Arial Narrow"/>
                <w:sz w:val="24"/>
                <w:szCs w:val="24"/>
              </w:rPr>
              <w:t>LCMT</w:t>
            </w:r>
            <w:r w:rsidRPr="0098266C">
              <w:rPr>
                <w:rFonts w:ascii="Arial Narrow" w:hAnsi="Arial Narrow"/>
                <w:sz w:val="24"/>
                <w:szCs w:val="24"/>
              </w:rPr>
              <w:t xml:space="preserve"> Leader will consult with the other BCT members to determine how to coordinate moving processes with interdependencies. </w:t>
            </w:r>
          </w:p>
        </w:tc>
        <w:tc>
          <w:tcPr>
            <w:tcW w:w="1093" w:type="pct"/>
          </w:tcPr>
          <w:p w14:paraId="4790566B"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Communication team</w:t>
            </w:r>
            <w:r w:rsidR="00400B8B" w:rsidRPr="0098266C">
              <w:rPr>
                <w:rFonts w:ascii="Arial Narrow" w:hAnsi="Arial Narrow"/>
                <w:sz w:val="24"/>
                <w:szCs w:val="24"/>
              </w:rPr>
              <w:t xml:space="preserve"> </w:t>
            </w:r>
            <w:r w:rsidRPr="0098266C">
              <w:rPr>
                <w:rFonts w:ascii="Arial Narrow" w:hAnsi="Arial Narrow"/>
                <w:sz w:val="24"/>
                <w:szCs w:val="24"/>
              </w:rPr>
              <w:t>/</w:t>
            </w:r>
            <w:r w:rsidR="008B4077" w:rsidRPr="0098266C">
              <w:rPr>
                <w:rFonts w:ascii="Arial Narrow" w:hAnsi="Arial Narrow"/>
                <w:sz w:val="24"/>
                <w:szCs w:val="24"/>
              </w:rPr>
              <w:t>L</w:t>
            </w:r>
            <w:r w:rsidRPr="0098266C">
              <w:rPr>
                <w:rFonts w:ascii="Arial Narrow" w:hAnsi="Arial Narrow"/>
                <w:sz w:val="24"/>
                <w:szCs w:val="24"/>
              </w:rPr>
              <w:t>CMT</w:t>
            </w:r>
            <w:r w:rsidR="00400B8B" w:rsidRPr="0098266C">
              <w:rPr>
                <w:rFonts w:ascii="Arial Narrow" w:hAnsi="Arial Narrow"/>
                <w:sz w:val="24"/>
                <w:szCs w:val="24"/>
              </w:rPr>
              <w:t xml:space="preserve"> </w:t>
            </w:r>
          </w:p>
        </w:tc>
        <w:tc>
          <w:tcPr>
            <w:tcW w:w="197" w:type="pct"/>
          </w:tcPr>
          <w:p w14:paraId="07503159" w14:textId="77777777" w:rsidR="00E60A74" w:rsidRPr="0098266C" w:rsidRDefault="00E60A74" w:rsidP="0098266C">
            <w:pPr>
              <w:pStyle w:val="TableText"/>
              <w:spacing w:line="276" w:lineRule="auto"/>
              <w:jc w:val="both"/>
              <w:rPr>
                <w:rFonts w:ascii="Arial Narrow" w:hAnsi="Arial Narrow"/>
                <w:sz w:val="24"/>
                <w:szCs w:val="24"/>
                <w:highlight w:val="lightGray"/>
              </w:rPr>
            </w:pPr>
          </w:p>
        </w:tc>
      </w:tr>
      <w:tr w:rsidR="00E60A74" w:rsidRPr="0098266C" w14:paraId="34796528" w14:textId="77777777" w:rsidTr="00400B8B">
        <w:trPr>
          <w:jc w:val="center"/>
        </w:trPr>
        <w:tc>
          <w:tcPr>
            <w:tcW w:w="724" w:type="pct"/>
          </w:tcPr>
          <w:p w14:paraId="52BE6D80" w14:textId="77777777" w:rsidR="00E60A74" w:rsidRPr="0098266C" w:rsidRDefault="00E60A74" w:rsidP="0098266C">
            <w:pPr>
              <w:pStyle w:val="TableText"/>
              <w:spacing w:line="276" w:lineRule="auto"/>
              <w:jc w:val="both"/>
              <w:rPr>
                <w:rFonts w:ascii="Arial Narrow" w:eastAsia="Times New Roman" w:hAnsi="Arial Narrow"/>
                <w:b/>
                <w:sz w:val="24"/>
                <w:szCs w:val="24"/>
              </w:rPr>
            </w:pPr>
            <w:r w:rsidRPr="0098266C">
              <w:rPr>
                <w:rFonts w:ascii="Arial Narrow" w:eastAsia="Times New Roman" w:hAnsi="Arial Narrow"/>
                <w:b/>
                <w:sz w:val="24"/>
                <w:szCs w:val="24"/>
              </w:rPr>
              <w:t>Determine Staff Levels and Hours of Work</w:t>
            </w:r>
          </w:p>
          <w:p w14:paraId="6E7B9C2B" w14:textId="77777777" w:rsidR="00E60A74" w:rsidRPr="0098266C" w:rsidRDefault="00E60A74" w:rsidP="0098266C">
            <w:pPr>
              <w:pStyle w:val="TableTextStepNumber"/>
              <w:numPr>
                <w:ilvl w:val="0"/>
                <w:numId w:val="0"/>
              </w:numPr>
              <w:spacing w:line="276" w:lineRule="auto"/>
              <w:jc w:val="both"/>
              <w:rPr>
                <w:rFonts w:ascii="Arial Narrow" w:hAnsi="Arial Narrow"/>
                <w:b/>
                <w:sz w:val="24"/>
              </w:rPr>
            </w:pPr>
          </w:p>
        </w:tc>
        <w:tc>
          <w:tcPr>
            <w:tcW w:w="2987" w:type="pct"/>
          </w:tcPr>
          <w:p w14:paraId="17230134"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The HR CMT member will, in consultation with the other members of the </w:t>
            </w:r>
            <w:r w:rsidR="008B4077" w:rsidRPr="0098266C">
              <w:rPr>
                <w:rFonts w:ascii="Arial Narrow" w:hAnsi="Arial Narrow"/>
                <w:sz w:val="24"/>
                <w:szCs w:val="24"/>
              </w:rPr>
              <w:t>L</w:t>
            </w:r>
            <w:r w:rsidRPr="0098266C">
              <w:rPr>
                <w:rFonts w:ascii="Arial Narrow" w:hAnsi="Arial Narrow"/>
                <w:sz w:val="24"/>
                <w:szCs w:val="24"/>
              </w:rPr>
              <w:t>CMT, determine the staff requirements and develop an initial work schedule for working at the permanent site. Some members of staff will move to the primary site while</w:t>
            </w:r>
            <w:r w:rsidR="009E3E2D" w:rsidRPr="0098266C">
              <w:rPr>
                <w:rFonts w:ascii="Arial Narrow" w:hAnsi="Arial Narrow"/>
                <w:sz w:val="24"/>
                <w:szCs w:val="24"/>
              </w:rPr>
              <w:t xml:space="preserve"> some</w:t>
            </w:r>
            <w:r w:rsidRPr="0098266C">
              <w:rPr>
                <w:rFonts w:ascii="Arial Narrow" w:hAnsi="Arial Narrow"/>
                <w:sz w:val="24"/>
                <w:szCs w:val="24"/>
              </w:rPr>
              <w:t xml:space="preserve"> will remain working at the alternate site. Issues regarding staff required, staff work hours and payment for overtime will be addressed, documented and communicated to staff by the HR CMT member. </w:t>
            </w:r>
          </w:p>
        </w:tc>
        <w:tc>
          <w:tcPr>
            <w:tcW w:w="1093" w:type="pct"/>
          </w:tcPr>
          <w:p w14:paraId="34F1EACD" w14:textId="77777777" w:rsidR="00E60A74" w:rsidRPr="0098266C" w:rsidRDefault="008B4077"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9E3E2D" w:rsidRPr="0098266C">
              <w:rPr>
                <w:rFonts w:ascii="Arial Narrow" w:hAnsi="Arial Narrow"/>
                <w:sz w:val="24"/>
                <w:szCs w:val="24"/>
              </w:rPr>
              <w:t xml:space="preserve"> Leader </w:t>
            </w:r>
            <w:r w:rsidR="00E60A74" w:rsidRPr="0098266C">
              <w:rPr>
                <w:rFonts w:ascii="Arial Narrow" w:hAnsi="Arial Narrow"/>
                <w:sz w:val="24"/>
                <w:szCs w:val="24"/>
              </w:rPr>
              <w:t>/HR CMT Member</w:t>
            </w:r>
          </w:p>
        </w:tc>
        <w:tc>
          <w:tcPr>
            <w:tcW w:w="197" w:type="pct"/>
          </w:tcPr>
          <w:p w14:paraId="3FC99C2E" w14:textId="77777777" w:rsidR="00E60A74" w:rsidRPr="0098266C" w:rsidRDefault="00E60A74" w:rsidP="0098266C">
            <w:pPr>
              <w:pStyle w:val="TableText"/>
              <w:spacing w:line="276" w:lineRule="auto"/>
              <w:jc w:val="both"/>
              <w:rPr>
                <w:rFonts w:ascii="Arial Narrow" w:hAnsi="Arial Narrow"/>
                <w:sz w:val="24"/>
                <w:szCs w:val="24"/>
                <w:highlight w:val="lightGray"/>
              </w:rPr>
            </w:pPr>
          </w:p>
        </w:tc>
      </w:tr>
      <w:tr w:rsidR="00E60A74" w:rsidRPr="0098266C" w14:paraId="5EDECB95" w14:textId="77777777" w:rsidTr="00400B8B">
        <w:trPr>
          <w:jc w:val="center"/>
        </w:trPr>
        <w:tc>
          <w:tcPr>
            <w:tcW w:w="724" w:type="pct"/>
          </w:tcPr>
          <w:p w14:paraId="302A7E35" w14:textId="77777777" w:rsidR="00E60A74" w:rsidRPr="0098266C" w:rsidRDefault="00E60A74" w:rsidP="0098266C">
            <w:pPr>
              <w:pStyle w:val="TableText"/>
              <w:spacing w:line="276" w:lineRule="auto"/>
              <w:jc w:val="both"/>
              <w:rPr>
                <w:rFonts w:ascii="Arial Narrow" w:eastAsia="Times New Roman" w:hAnsi="Arial Narrow"/>
                <w:b/>
                <w:sz w:val="24"/>
                <w:szCs w:val="24"/>
              </w:rPr>
            </w:pPr>
            <w:r w:rsidRPr="0098266C">
              <w:rPr>
                <w:rFonts w:ascii="Arial Narrow" w:eastAsia="Times New Roman" w:hAnsi="Arial Narrow"/>
                <w:b/>
                <w:sz w:val="24"/>
                <w:szCs w:val="24"/>
              </w:rPr>
              <w:t>Notify Staff of Transition</w:t>
            </w:r>
          </w:p>
          <w:p w14:paraId="69388673" w14:textId="77777777" w:rsidR="00E60A74" w:rsidRPr="0098266C" w:rsidRDefault="00E60A74" w:rsidP="0098266C">
            <w:pPr>
              <w:pStyle w:val="TableTextStepNumber"/>
              <w:numPr>
                <w:ilvl w:val="0"/>
                <w:numId w:val="0"/>
              </w:numPr>
              <w:spacing w:line="276" w:lineRule="auto"/>
              <w:ind w:left="170"/>
              <w:jc w:val="both"/>
              <w:rPr>
                <w:rFonts w:ascii="Arial Narrow" w:hAnsi="Arial Narrow"/>
                <w:b/>
                <w:sz w:val="24"/>
              </w:rPr>
            </w:pPr>
          </w:p>
        </w:tc>
        <w:tc>
          <w:tcPr>
            <w:tcW w:w="2987" w:type="pct"/>
          </w:tcPr>
          <w:p w14:paraId="388AE9C1"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Staff will be alerted of the transition of operations from the alternate location to the primary site. Staff will be notified of the new schedule and any adjustments required will be determined. If staff will work overtime, adequate notice should be provided to make any special arrangements </w:t>
            </w:r>
          </w:p>
          <w:p w14:paraId="4436743E"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The Human Resource CMT member will be responsible for ensuring that all staff are sufficiently informed of the return date and schedule for return to the primary site.</w:t>
            </w:r>
          </w:p>
        </w:tc>
        <w:tc>
          <w:tcPr>
            <w:tcW w:w="1093" w:type="pct"/>
          </w:tcPr>
          <w:p w14:paraId="78165446"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Communication team /</w:t>
            </w:r>
            <w:r w:rsidR="009E3E2D" w:rsidRPr="0098266C">
              <w:rPr>
                <w:rFonts w:ascii="Arial Narrow" w:hAnsi="Arial Narrow"/>
                <w:sz w:val="24"/>
                <w:szCs w:val="24"/>
              </w:rPr>
              <w:t xml:space="preserve"> </w:t>
            </w:r>
            <w:r w:rsidR="008B4077" w:rsidRPr="0098266C">
              <w:rPr>
                <w:rFonts w:ascii="Arial Narrow" w:hAnsi="Arial Narrow"/>
                <w:sz w:val="24"/>
                <w:szCs w:val="24"/>
              </w:rPr>
              <w:t>LCMT</w:t>
            </w:r>
            <w:r w:rsidR="009E3E2D" w:rsidRPr="0098266C">
              <w:rPr>
                <w:rFonts w:ascii="Arial Narrow" w:hAnsi="Arial Narrow"/>
                <w:sz w:val="24"/>
                <w:szCs w:val="24"/>
              </w:rPr>
              <w:t xml:space="preserve"> Leader </w:t>
            </w:r>
            <w:r w:rsidRPr="0098266C">
              <w:rPr>
                <w:rFonts w:ascii="Arial Narrow" w:hAnsi="Arial Narrow"/>
                <w:sz w:val="24"/>
                <w:szCs w:val="24"/>
              </w:rPr>
              <w:t>/HR CMT Member</w:t>
            </w:r>
          </w:p>
        </w:tc>
        <w:tc>
          <w:tcPr>
            <w:tcW w:w="197" w:type="pct"/>
          </w:tcPr>
          <w:p w14:paraId="0BABF4E6" w14:textId="77777777" w:rsidR="00E60A74" w:rsidRPr="0098266C" w:rsidRDefault="00E60A74" w:rsidP="0098266C">
            <w:pPr>
              <w:pStyle w:val="TableText"/>
              <w:spacing w:line="276" w:lineRule="auto"/>
              <w:jc w:val="both"/>
              <w:rPr>
                <w:rFonts w:ascii="Arial Narrow" w:hAnsi="Arial Narrow"/>
                <w:sz w:val="24"/>
                <w:szCs w:val="24"/>
                <w:highlight w:val="lightGray"/>
              </w:rPr>
            </w:pPr>
          </w:p>
        </w:tc>
      </w:tr>
      <w:tr w:rsidR="00E60A74" w:rsidRPr="0098266C" w14:paraId="493938EC" w14:textId="77777777" w:rsidTr="00400B8B">
        <w:trPr>
          <w:jc w:val="center"/>
        </w:trPr>
        <w:tc>
          <w:tcPr>
            <w:tcW w:w="724" w:type="pct"/>
          </w:tcPr>
          <w:p w14:paraId="2434FD87" w14:textId="77777777" w:rsidR="00E60A74" w:rsidRPr="0098266C" w:rsidRDefault="00E60A74" w:rsidP="0098266C">
            <w:pPr>
              <w:pStyle w:val="TableText"/>
              <w:spacing w:line="276" w:lineRule="auto"/>
              <w:jc w:val="both"/>
              <w:rPr>
                <w:rFonts w:ascii="Arial Narrow" w:eastAsia="Times New Roman" w:hAnsi="Arial Narrow"/>
                <w:b/>
                <w:sz w:val="24"/>
                <w:szCs w:val="24"/>
              </w:rPr>
            </w:pPr>
            <w:r w:rsidRPr="0098266C">
              <w:rPr>
                <w:rFonts w:ascii="Arial Narrow" w:eastAsia="Times New Roman" w:hAnsi="Arial Narrow"/>
                <w:b/>
                <w:sz w:val="24"/>
                <w:szCs w:val="24"/>
              </w:rPr>
              <w:t>Arrange Transfer of Files and Work-in-Progress</w:t>
            </w:r>
          </w:p>
          <w:p w14:paraId="1FEEFB30" w14:textId="77777777" w:rsidR="00E60A74" w:rsidRPr="0098266C" w:rsidRDefault="00E60A74" w:rsidP="0098266C">
            <w:pPr>
              <w:pStyle w:val="TableTextStepNumber"/>
              <w:numPr>
                <w:ilvl w:val="0"/>
                <w:numId w:val="0"/>
              </w:numPr>
              <w:spacing w:line="276" w:lineRule="auto"/>
              <w:ind w:left="170"/>
              <w:jc w:val="both"/>
              <w:rPr>
                <w:rFonts w:ascii="Arial Narrow" w:hAnsi="Arial Narrow"/>
                <w:b/>
                <w:sz w:val="24"/>
              </w:rPr>
            </w:pPr>
          </w:p>
        </w:tc>
        <w:tc>
          <w:tcPr>
            <w:tcW w:w="2987" w:type="pct"/>
          </w:tcPr>
          <w:p w14:paraId="2E271D6E"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This task will be performed to determine all paper and electronic files that need to be transferred from the alternate site to the primary site and to make appropriate arrangements for the transfer. For electronic data, offsite backups will be taken at the alternate site at cut-off and restored at the primary site. The HR CMT member will make arrangements for the transfer of physical files, disks and equipment.</w:t>
            </w:r>
          </w:p>
        </w:tc>
        <w:tc>
          <w:tcPr>
            <w:tcW w:w="1093" w:type="pct"/>
          </w:tcPr>
          <w:p w14:paraId="2DA0D942" w14:textId="77777777" w:rsidR="00E60A74" w:rsidRPr="0098266C" w:rsidRDefault="008B4077"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9E3E2D" w:rsidRPr="0098266C">
              <w:rPr>
                <w:rFonts w:ascii="Arial Narrow" w:hAnsi="Arial Narrow"/>
                <w:sz w:val="24"/>
                <w:szCs w:val="24"/>
              </w:rPr>
              <w:t xml:space="preserve"> Leader</w:t>
            </w:r>
          </w:p>
        </w:tc>
        <w:tc>
          <w:tcPr>
            <w:tcW w:w="197" w:type="pct"/>
          </w:tcPr>
          <w:p w14:paraId="0EBB79B8" w14:textId="77777777" w:rsidR="00E60A74" w:rsidRPr="0098266C" w:rsidRDefault="00E60A74" w:rsidP="0098266C">
            <w:pPr>
              <w:pStyle w:val="TableText"/>
              <w:spacing w:line="276" w:lineRule="auto"/>
              <w:jc w:val="both"/>
              <w:rPr>
                <w:rFonts w:ascii="Arial Narrow" w:hAnsi="Arial Narrow"/>
                <w:sz w:val="24"/>
                <w:szCs w:val="24"/>
                <w:highlight w:val="lightGray"/>
              </w:rPr>
            </w:pPr>
          </w:p>
        </w:tc>
      </w:tr>
      <w:tr w:rsidR="00E60A74" w:rsidRPr="0098266C" w14:paraId="45DBBAEA" w14:textId="77777777" w:rsidTr="00400B8B">
        <w:trPr>
          <w:jc w:val="center"/>
        </w:trPr>
        <w:tc>
          <w:tcPr>
            <w:tcW w:w="724" w:type="pct"/>
          </w:tcPr>
          <w:p w14:paraId="33498E9A" w14:textId="77777777" w:rsidR="00E60A74" w:rsidRPr="0098266C" w:rsidRDefault="00E60A74" w:rsidP="0098266C">
            <w:pPr>
              <w:pStyle w:val="TableText"/>
              <w:spacing w:line="276" w:lineRule="auto"/>
              <w:jc w:val="both"/>
              <w:rPr>
                <w:rFonts w:ascii="Arial Narrow" w:hAnsi="Arial Narrow"/>
                <w:b/>
                <w:sz w:val="24"/>
                <w:szCs w:val="24"/>
              </w:rPr>
            </w:pPr>
            <w:r w:rsidRPr="0098266C">
              <w:rPr>
                <w:rFonts w:ascii="Arial Narrow" w:eastAsia="Times New Roman" w:hAnsi="Arial Narrow"/>
                <w:b/>
                <w:sz w:val="24"/>
                <w:szCs w:val="24"/>
              </w:rPr>
              <w:t xml:space="preserve">Develop Schedule for </w:t>
            </w:r>
            <w:r w:rsidRPr="0098266C">
              <w:rPr>
                <w:rFonts w:ascii="Arial Narrow" w:eastAsia="Times New Roman" w:hAnsi="Arial Narrow"/>
                <w:b/>
                <w:sz w:val="24"/>
                <w:szCs w:val="24"/>
              </w:rPr>
              <w:lastRenderedPageBreak/>
              <w:t>System Shutdown</w:t>
            </w:r>
          </w:p>
        </w:tc>
        <w:tc>
          <w:tcPr>
            <w:tcW w:w="2987" w:type="pct"/>
          </w:tcPr>
          <w:p w14:paraId="27F06DC2"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lastRenderedPageBreak/>
              <w:t xml:space="preserve">This task will be performed to develop the schedule for the system shutdown at the alternate site. System shutdown details are elaborated in the </w:t>
            </w:r>
            <w:r w:rsidR="00B028FD" w:rsidRPr="0098266C">
              <w:rPr>
                <w:rFonts w:ascii="Arial Narrow" w:hAnsi="Arial Narrow"/>
                <w:sz w:val="24"/>
                <w:szCs w:val="24"/>
              </w:rPr>
              <w:t>CIC</w:t>
            </w:r>
            <w:r w:rsidRPr="0098266C">
              <w:rPr>
                <w:rFonts w:ascii="Arial Narrow" w:hAnsi="Arial Narrow"/>
                <w:sz w:val="24"/>
                <w:szCs w:val="24"/>
              </w:rPr>
              <w:t xml:space="preserve"> IT DRP.</w:t>
            </w:r>
          </w:p>
        </w:tc>
        <w:tc>
          <w:tcPr>
            <w:tcW w:w="1093" w:type="pct"/>
          </w:tcPr>
          <w:p w14:paraId="4DAF6DB6" w14:textId="77777777" w:rsidR="00E60A74" w:rsidRPr="0098266C" w:rsidRDefault="008B4077"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9E3E2D" w:rsidRPr="0098266C">
              <w:rPr>
                <w:rFonts w:ascii="Arial Narrow" w:hAnsi="Arial Narrow"/>
                <w:sz w:val="24"/>
                <w:szCs w:val="24"/>
              </w:rPr>
              <w:t xml:space="preserve"> Leader </w:t>
            </w:r>
            <w:r w:rsidR="00E60A74" w:rsidRPr="0098266C">
              <w:rPr>
                <w:rFonts w:ascii="Arial Narrow" w:hAnsi="Arial Narrow"/>
                <w:sz w:val="24"/>
                <w:szCs w:val="24"/>
              </w:rPr>
              <w:t>/IT support team</w:t>
            </w:r>
          </w:p>
        </w:tc>
        <w:tc>
          <w:tcPr>
            <w:tcW w:w="197" w:type="pct"/>
          </w:tcPr>
          <w:p w14:paraId="5E10CED5" w14:textId="77777777" w:rsidR="00E60A74" w:rsidRPr="0098266C" w:rsidRDefault="00E60A74" w:rsidP="0098266C">
            <w:pPr>
              <w:pStyle w:val="TableText"/>
              <w:spacing w:line="276" w:lineRule="auto"/>
              <w:jc w:val="both"/>
              <w:rPr>
                <w:rFonts w:ascii="Arial Narrow" w:hAnsi="Arial Narrow"/>
                <w:sz w:val="24"/>
                <w:szCs w:val="24"/>
                <w:highlight w:val="lightGray"/>
              </w:rPr>
            </w:pPr>
          </w:p>
        </w:tc>
      </w:tr>
      <w:tr w:rsidR="00E60A74" w:rsidRPr="0098266C" w14:paraId="28B33525" w14:textId="77777777" w:rsidTr="00400B8B">
        <w:trPr>
          <w:trHeight w:val="1283"/>
          <w:jc w:val="center"/>
        </w:trPr>
        <w:tc>
          <w:tcPr>
            <w:tcW w:w="724" w:type="pct"/>
          </w:tcPr>
          <w:p w14:paraId="199E6E50" w14:textId="77777777" w:rsidR="00E60A74" w:rsidRPr="0098266C" w:rsidRDefault="00E60A74" w:rsidP="0098266C">
            <w:pPr>
              <w:pStyle w:val="TableText"/>
              <w:spacing w:line="276" w:lineRule="auto"/>
              <w:jc w:val="both"/>
              <w:rPr>
                <w:rFonts w:ascii="Arial Narrow" w:hAnsi="Arial Narrow"/>
                <w:b/>
                <w:sz w:val="24"/>
                <w:szCs w:val="24"/>
              </w:rPr>
            </w:pPr>
            <w:r w:rsidRPr="0098266C">
              <w:rPr>
                <w:rFonts w:ascii="Arial Narrow" w:eastAsia="Times New Roman" w:hAnsi="Arial Narrow"/>
                <w:b/>
                <w:sz w:val="24"/>
                <w:szCs w:val="24"/>
              </w:rPr>
              <w:t>Develop Schedule for System Restoration</w:t>
            </w:r>
          </w:p>
        </w:tc>
        <w:tc>
          <w:tcPr>
            <w:tcW w:w="2987" w:type="pct"/>
          </w:tcPr>
          <w:p w14:paraId="6DFABB97"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This task will be performed to develop a schedule for restoring systems at the primary site and to determine the methods to use for validating the restored data. System restoration is documented in the </w:t>
            </w:r>
            <w:r w:rsidR="00B028FD" w:rsidRPr="0098266C">
              <w:rPr>
                <w:rFonts w:ascii="Arial Narrow" w:hAnsi="Arial Narrow"/>
                <w:sz w:val="24"/>
                <w:szCs w:val="24"/>
              </w:rPr>
              <w:t>CIC</w:t>
            </w:r>
            <w:r w:rsidRPr="0098266C">
              <w:rPr>
                <w:rFonts w:ascii="Arial Narrow" w:hAnsi="Arial Narrow"/>
                <w:sz w:val="24"/>
                <w:szCs w:val="24"/>
              </w:rPr>
              <w:t xml:space="preserve"> IT DRP.</w:t>
            </w:r>
          </w:p>
        </w:tc>
        <w:tc>
          <w:tcPr>
            <w:tcW w:w="1093" w:type="pct"/>
          </w:tcPr>
          <w:p w14:paraId="46FB8977" w14:textId="77777777" w:rsidR="00E60A74" w:rsidRPr="0098266C" w:rsidRDefault="008B4077"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9E3E2D" w:rsidRPr="0098266C">
              <w:rPr>
                <w:rFonts w:ascii="Arial Narrow" w:hAnsi="Arial Narrow"/>
                <w:sz w:val="24"/>
                <w:szCs w:val="24"/>
              </w:rPr>
              <w:t xml:space="preserve"> Leader </w:t>
            </w:r>
            <w:r w:rsidR="00E60A74" w:rsidRPr="0098266C">
              <w:rPr>
                <w:rFonts w:ascii="Arial Narrow" w:hAnsi="Arial Narrow"/>
                <w:sz w:val="24"/>
                <w:szCs w:val="24"/>
              </w:rPr>
              <w:t>/IT support team</w:t>
            </w:r>
            <w:r w:rsidR="00AE4481" w:rsidRPr="0098266C">
              <w:rPr>
                <w:rFonts w:ascii="Arial Narrow" w:hAnsi="Arial Narrow"/>
                <w:sz w:val="24"/>
                <w:szCs w:val="24"/>
              </w:rPr>
              <w:t>.</w:t>
            </w:r>
          </w:p>
        </w:tc>
        <w:tc>
          <w:tcPr>
            <w:tcW w:w="197" w:type="pct"/>
          </w:tcPr>
          <w:p w14:paraId="3AD56C94" w14:textId="77777777" w:rsidR="00E60A74" w:rsidRPr="0098266C" w:rsidRDefault="00E60A74" w:rsidP="0098266C">
            <w:pPr>
              <w:pStyle w:val="TableText"/>
              <w:spacing w:line="276" w:lineRule="auto"/>
              <w:jc w:val="both"/>
              <w:rPr>
                <w:rFonts w:ascii="Arial Narrow" w:hAnsi="Arial Narrow"/>
                <w:sz w:val="24"/>
                <w:szCs w:val="24"/>
                <w:highlight w:val="lightGray"/>
              </w:rPr>
            </w:pPr>
          </w:p>
        </w:tc>
      </w:tr>
      <w:tr w:rsidR="00E60A74" w:rsidRPr="0098266C" w14:paraId="136B1E77" w14:textId="77777777" w:rsidTr="00400B8B">
        <w:trPr>
          <w:jc w:val="center"/>
        </w:trPr>
        <w:tc>
          <w:tcPr>
            <w:tcW w:w="724" w:type="pct"/>
          </w:tcPr>
          <w:p w14:paraId="7E0A9BF0" w14:textId="77777777" w:rsidR="00E60A74" w:rsidRPr="0098266C" w:rsidRDefault="00E60A74" w:rsidP="0098266C">
            <w:pPr>
              <w:pStyle w:val="TableText"/>
              <w:spacing w:line="276" w:lineRule="auto"/>
              <w:jc w:val="both"/>
              <w:rPr>
                <w:rFonts w:ascii="Arial Narrow" w:eastAsia="Times New Roman" w:hAnsi="Arial Narrow"/>
                <w:b/>
                <w:sz w:val="24"/>
                <w:szCs w:val="24"/>
              </w:rPr>
            </w:pPr>
            <w:r w:rsidRPr="0098266C">
              <w:rPr>
                <w:rFonts w:ascii="Arial Narrow" w:eastAsia="Times New Roman" w:hAnsi="Arial Narrow"/>
                <w:b/>
                <w:sz w:val="24"/>
                <w:szCs w:val="24"/>
              </w:rPr>
              <w:t>Notify Stakeholders</w:t>
            </w:r>
          </w:p>
          <w:p w14:paraId="780D3BAC" w14:textId="77777777" w:rsidR="00E60A74" w:rsidRPr="0098266C" w:rsidRDefault="00E60A74" w:rsidP="0098266C">
            <w:pPr>
              <w:pStyle w:val="TableTextStepNumber"/>
              <w:numPr>
                <w:ilvl w:val="0"/>
                <w:numId w:val="0"/>
              </w:numPr>
              <w:spacing w:line="276" w:lineRule="auto"/>
              <w:ind w:left="170"/>
              <w:jc w:val="both"/>
              <w:rPr>
                <w:rFonts w:ascii="Arial Narrow" w:hAnsi="Arial Narrow"/>
                <w:b/>
                <w:sz w:val="24"/>
              </w:rPr>
            </w:pPr>
          </w:p>
        </w:tc>
        <w:tc>
          <w:tcPr>
            <w:tcW w:w="2987" w:type="pct"/>
          </w:tcPr>
          <w:p w14:paraId="2EB72E7F"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This task is performed by the </w:t>
            </w:r>
            <w:r w:rsidR="008B4077" w:rsidRPr="0098266C">
              <w:rPr>
                <w:rFonts w:ascii="Arial Narrow" w:hAnsi="Arial Narrow"/>
                <w:sz w:val="24"/>
                <w:szCs w:val="24"/>
              </w:rPr>
              <w:t>L</w:t>
            </w:r>
            <w:r w:rsidRPr="0098266C">
              <w:rPr>
                <w:rFonts w:ascii="Arial Narrow" w:hAnsi="Arial Narrow"/>
                <w:sz w:val="24"/>
                <w:szCs w:val="24"/>
              </w:rPr>
              <w:t xml:space="preserve">CMT to identify stakeholders affected by the transition to the primary site and what will be communicated to them. </w:t>
            </w:r>
          </w:p>
        </w:tc>
        <w:tc>
          <w:tcPr>
            <w:tcW w:w="1093" w:type="pct"/>
          </w:tcPr>
          <w:p w14:paraId="447F7F19"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Communication team /</w:t>
            </w:r>
            <w:r w:rsidR="009E3E2D" w:rsidRPr="0098266C">
              <w:rPr>
                <w:rFonts w:ascii="Arial Narrow" w:hAnsi="Arial Narrow"/>
                <w:sz w:val="24"/>
                <w:szCs w:val="24"/>
              </w:rPr>
              <w:t xml:space="preserve"> </w:t>
            </w:r>
            <w:r w:rsidR="008B4077" w:rsidRPr="0098266C">
              <w:rPr>
                <w:rFonts w:ascii="Arial Narrow" w:hAnsi="Arial Narrow"/>
                <w:sz w:val="24"/>
                <w:szCs w:val="24"/>
              </w:rPr>
              <w:t>LCMT</w:t>
            </w:r>
            <w:r w:rsidR="009E3E2D" w:rsidRPr="0098266C">
              <w:rPr>
                <w:rFonts w:ascii="Arial Narrow" w:hAnsi="Arial Narrow"/>
                <w:sz w:val="24"/>
                <w:szCs w:val="24"/>
              </w:rPr>
              <w:t xml:space="preserve"> Leader</w:t>
            </w:r>
          </w:p>
        </w:tc>
        <w:tc>
          <w:tcPr>
            <w:tcW w:w="197" w:type="pct"/>
          </w:tcPr>
          <w:p w14:paraId="6A3BCE6D" w14:textId="77777777" w:rsidR="00E60A74" w:rsidRPr="0098266C" w:rsidRDefault="00E60A74" w:rsidP="0098266C">
            <w:pPr>
              <w:pStyle w:val="TableText"/>
              <w:spacing w:line="276" w:lineRule="auto"/>
              <w:jc w:val="both"/>
              <w:rPr>
                <w:rFonts w:ascii="Arial Narrow" w:hAnsi="Arial Narrow"/>
                <w:sz w:val="24"/>
                <w:szCs w:val="24"/>
                <w:highlight w:val="lightGray"/>
              </w:rPr>
            </w:pPr>
          </w:p>
        </w:tc>
      </w:tr>
    </w:tbl>
    <w:p w14:paraId="0F7C802B" w14:textId="77777777" w:rsidR="00B400D3" w:rsidRPr="0098266C" w:rsidRDefault="00E60A74" w:rsidP="00FD2FDC">
      <w:pPr>
        <w:pStyle w:val="Heading3"/>
        <w:numPr>
          <w:ilvl w:val="2"/>
          <w:numId w:val="46"/>
        </w:numPr>
        <w:spacing w:line="276" w:lineRule="auto"/>
        <w:jc w:val="both"/>
        <w:rPr>
          <w:rFonts w:ascii="Arial Narrow" w:hAnsi="Arial Narrow"/>
          <w:color w:val="000000" w:themeColor="text1"/>
          <w:szCs w:val="24"/>
        </w:rPr>
      </w:pPr>
      <w:bookmarkStart w:id="88" w:name="_Toc2406279"/>
      <w:bookmarkStart w:id="89" w:name="_Toc136401021"/>
      <w:bookmarkStart w:id="90" w:name="_Toc210017353"/>
      <w:bookmarkStart w:id="91" w:name="_Toc455118501"/>
      <w:r w:rsidRPr="0098266C">
        <w:rPr>
          <w:rFonts w:ascii="Arial Narrow" w:hAnsi="Arial Narrow"/>
          <w:color w:val="000000" w:themeColor="text1"/>
          <w:szCs w:val="24"/>
        </w:rPr>
        <w:t>Return to Primary Site</w:t>
      </w:r>
      <w:bookmarkEnd w:id="88"/>
      <w:bookmarkEnd w:id="89"/>
      <w:bookmarkEnd w:id="90"/>
      <w:bookmarkEnd w:id="91"/>
    </w:p>
    <w:p w14:paraId="364DA94B" w14:textId="77777777" w:rsidR="00E60A74" w:rsidRPr="0098266C" w:rsidRDefault="00E60A74" w:rsidP="0098266C">
      <w:pPr>
        <w:spacing w:line="276" w:lineRule="auto"/>
        <w:jc w:val="both"/>
        <w:rPr>
          <w:rFonts w:ascii="Arial Narrow" w:hAnsi="Arial Narrow"/>
          <w:sz w:val="24"/>
          <w:lang w:val="en-CA"/>
        </w:rPr>
      </w:pPr>
      <w:r w:rsidRPr="0098266C">
        <w:rPr>
          <w:rFonts w:ascii="Arial Narrow" w:hAnsi="Arial Narrow"/>
          <w:sz w:val="24"/>
          <w:lang w:val="en-CA"/>
        </w:rPr>
        <w:t>This activity will be performed to properly coordinate the shutdown of operations at the alternate premises</w:t>
      </w:r>
      <w:r w:rsidR="00271181" w:rsidRPr="0098266C">
        <w:rPr>
          <w:rFonts w:ascii="Arial Narrow" w:hAnsi="Arial Narrow"/>
          <w:sz w:val="24"/>
          <w:lang w:val="en-CA"/>
        </w:rPr>
        <w:t xml:space="preserve"> </w:t>
      </w:r>
      <w:r w:rsidRPr="0098266C">
        <w:rPr>
          <w:rFonts w:ascii="Arial Narrow" w:hAnsi="Arial Narrow"/>
          <w:sz w:val="24"/>
          <w:lang w:val="en-CA"/>
        </w:rPr>
        <w:t>and the move of operations to the primary site.</w:t>
      </w:r>
    </w:p>
    <w:p w14:paraId="5C647A83" w14:textId="77777777" w:rsidR="00B400D3" w:rsidRPr="0098266C" w:rsidRDefault="00B400D3" w:rsidP="0098266C">
      <w:pPr>
        <w:spacing w:line="276" w:lineRule="auto"/>
        <w:jc w:val="both"/>
        <w:rPr>
          <w:rFonts w:ascii="Arial Narrow" w:hAnsi="Arial Narrow"/>
          <w:b/>
          <w:sz w:val="24"/>
        </w:rPr>
      </w:pPr>
    </w:p>
    <w:tbl>
      <w:tblPr>
        <w:tblW w:w="5133"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432"/>
        <w:gridCol w:w="6163"/>
        <w:gridCol w:w="1537"/>
        <w:gridCol w:w="757"/>
      </w:tblGrid>
      <w:tr w:rsidR="00E60A74" w:rsidRPr="0098266C" w14:paraId="2E138057" w14:textId="77777777" w:rsidTr="003F2EA0">
        <w:trPr>
          <w:tblHeader/>
          <w:jc w:val="center"/>
        </w:trPr>
        <w:tc>
          <w:tcPr>
            <w:tcW w:w="724" w:type="pct"/>
            <w:shd w:val="clear" w:color="auto" w:fill="70AD47" w:themeFill="accent6"/>
            <w:vAlign w:val="center"/>
          </w:tcPr>
          <w:p w14:paraId="15BCCC62" w14:textId="77777777" w:rsidR="00E60A74" w:rsidRPr="0098266C" w:rsidRDefault="00E60A74" w:rsidP="0098266C">
            <w:pPr>
              <w:pStyle w:val="EYTableheading"/>
              <w:jc w:val="both"/>
              <w:rPr>
                <w:rFonts w:eastAsia="MS Mincho"/>
                <w:sz w:val="24"/>
                <w:szCs w:val="24"/>
              </w:rPr>
            </w:pPr>
            <w:r w:rsidRPr="0098266C">
              <w:rPr>
                <w:rFonts w:eastAsia="MS Mincho"/>
                <w:sz w:val="24"/>
                <w:szCs w:val="24"/>
              </w:rPr>
              <w:t>Step</w:t>
            </w:r>
          </w:p>
        </w:tc>
        <w:tc>
          <w:tcPr>
            <w:tcW w:w="3116" w:type="pct"/>
            <w:shd w:val="clear" w:color="auto" w:fill="70AD47" w:themeFill="accent6"/>
            <w:vAlign w:val="center"/>
          </w:tcPr>
          <w:p w14:paraId="06F98872" w14:textId="77777777" w:rsidR="00E60A74" w:rsidRPr="0098266C" w:rsidRDefault="00E60A74" w:rsidP="0098266C">
            <w:pPr>
              <w:pStyle w:val="EYTableheading"/>
              <w:jc w:val="both"/>
              <w:rPr>
                <w:rFonts w:eastAsia="MS Mincho"/>
                <w:sz w:val="24"/>
                <w:szCs w:val="24"/>
              </w:rPr>
            </w:pPr>
            <w:r w:rsidRPr="0098266C">
              <w:rPr>
                <w:rFonts w:eastAsia="MS Mincho"/>
                <w:sz w:val="24"/>
                <w:szCs w:val="24"/>
              </w:rPr>
              <w:t>Action</w:t>
            </w:r>
          </w:p>
        </w:tc>
        <w:tc>
          <w:tcPr>
            <w:tcW w:w="777" w:type="pct"/>
            <w:shd w:val="clear" w:color="auto" w:fill="70AD47" w:themeFill="accent6"/>
            <w:vAlign w:val="center"/>
          </w:tcPr>
          <w:p w14:paraId="2DF443C6" w14:textId="77777777" w:rsidR="00E60A74" w:rsidRPr="0098266C" w:rsidRDefault="00E60A74" w:rsidP="0098266C">
            <w:pPr>
              <w:pStyle w:val="EYTableheading"/>
              <w:jc w:val="both"/>
              <w:rPr>
                <w:rFonts w:eastAsia="MS Mincho"/>
                <w:sz w:val="24"/>
                <w:szCs w:val="24"/>
              </w:rPr>
            </w:pPr>
            <w:r w:rsidRPr="0098266C">
              <w:rPr>
                <w:rFonts w:eastAsia="MS Mincho"/>
                <w:sz w:val="24"/>
                <w:szCs w:val="24"/>
              </w:rPr>
              <w:t>Owner</w:t>
            </w:r>
          </w:p>
        </w:tc>
        <w:tc>
          <w:tcPr>
            <w:tcW w:w="383" w:type="pct"/>
            <w:shd w:val="clear" w:color="auto" w:fill="70AD47" w:themeFill="accent6"/>
          </w:tcPr>
          <w:p w14:paraId="0ED8CBEA" w14:textId="77777777" w:rsidR="00E60A74" w:rsidRPr="0098266C" w:rsidRDefault="00E60A74" w:rsidP="0098266C">
            <w:pPr>
              <w:pStyle w:val="EYTableheading"/>
              <w:jc w:val="both"/>
              <w:rPr>
                <w:rFonts w:eastAsia="MS Mincho"/>
                <w:sz w:val="24"/>
                <w:szCs w:val="24"/>
              </w:rPr>
            </w:pPr>
            <w:r w:rsidRPr="0098266C">
              <w:rPr>
                <w:rFonts w:eastAsia="MS Mincho"/>
                <w:sz w:val="24"/>
                <w:szCs w:val="24"/>
              </w:rPr>
              <w:t></w:t>
            </w:r>
            <w:r w:rsidR="002132E9" w:rsidRPr="0098266C">
              <w:rPr>
                <w:sz w:val="24"/>
                <w:szCs w:val="24"/>
              </w:rPr>
              <w:sym w:font="Wingdings" w:char="F0FC"/>
            </w:r>
          </w:p>
        </w:tc>
      </w:tr>
      <w:tr w:rsidR="00E60A74" w:rsidRPr="0098266C" w14:paraId="537CC4BB" w14:textId="77777777" w:rsidTr="002132E9">
        <w:trPr>
          <w:jc w:val="center"/>
        </w:trPr>
        <w:tc>
          <w:tcPr>
            <w:tcW w:w="724" w:type="pct"/>
          </w:tcPr>
          <w:p w14:paraId="3D2F4327" w14:textId="77777777" w:rsidR="00E60A74" w:rsidRPr="0098266C" w:rsidRDefault="00E60A74" w:rsidP="0098266C">
            <w:pPr>
              <w:pStyle w:val="TableText"/>
              <w:spacing w:line="276" w:lineRule="auto"/>
              <w:jc w:val="both"/>
              <w:rPr>
                <w:rFonts w:ascii="Arial Narrow" w:eastAsia="Times New Roman" w:hAnsi="Arial Narrow"/>
                <w:b/>
                <w:sz w:val="24"/>
                <w:szCs w:val="24"/>
              </w:rPr>
            </w:pPr>
            <w:r w:rsidRPr="0098266C">
              <w:rPr>
                <w:rFonts w:ascii="Arial Narrow" w:eastAsia="Times New Roman" w:hAnsi="Arial Narrow"/>
                <w:b/>
                <w:sz w:val="24"/>
                <w:szCs w:val="24"/>
              </w:rPr>
              <w:t>Monitor System Shutdown</w:t>
            </w:r>
          </w:p>
        </w:tc>
        <w:tc>
          <w:tcPr>
            <w:tcW w:w="3116" w:type="pct"/>
          </w:tcPr>
          <w:p w14:paraId="592FF5D3"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This task will be performed to monitor the completion of processing and shutdown of business operations at the alternate site.  It will be the responsibility of the </w:t>
            </w:r>
            <w:r w:rsidR="002132E9" w:rsidRPr="0098266C">
              <w:rPr>
                <w:rFonts w:ascii="Arial Narrow" w:hAnsi="Arial Narrow"/>
                <w:sz w:val="24"/>
                <w:szCs w:val="24"/>
              </w:rPr>
              <w:t xml:space="preserve">I.C.T </w:t>
            </w:r>
            <w:r w:rsidR="008B4077" w:rsidRPr="0098266C">
              <w:rPr>
                <w:rFonts w:ascii="Arial Narrow" w:hAnsi="Arial Narrow"/>
                <w:sz w:val="24"/>
                <w:szCs w:val="24"/>
              </w:rPr>
              <w:t>CMT Member</w:t>
            </w:r>
            <w:r w:rsidR="006F4857" w:rsidRPr="0098266C">
              <w:rPr>
                <w:rFonts w:ascii="Arial Narrow" w:hAnsi="Arial Narrow"/>
                <w:sz w:val="24"/>
                <w:szCs w:val="24"/>
              </w:rPr>
              <w:t xml:space="preserve"> </w:t>
            </w:r>
            <w:r w:rsidRPr="0098266C">
              <w:rPr>
                <w:rFonts w:ascii="Arial Narrow" w:hAnsi="Arial Narrow"/>
                <w:sz w:val="24"/>
                <w:szCs w:val="24"/>
              </w:rPr>
              <w:t xml:space="preserve">to ensure that processes are shutdown properly so that there will not be any issues when systems resume at the primary site. System shutdown procedures are provided in the IT DRP. </w:t>
            </w:r>
          </w:p>
        </w:tc>
        <w:tc>
          <w:tcPr>
            <w:tcW w:w="777" w:type="pct"/>
          </w:tcPr>
          <w:p w14:paraId="1FF68482"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IT support team</w:t>
            </w:r>
          </w:p>
        </w:tc>
        <w:tc>
          <w:tcPr>
            <w:tcW w:w="383" w:type="pct"/>
          </w:tcPr>
          <w:p w14:paraId="4F46356F" w14:textId="77777777" w:rsidR="00E60A74" w:rsidRPr="0098266C" w:rsidRDefault="00E60A74" w:rsidP="0098266C">
            <w:pPr>
              <w:pStyle w:val="TableText"/>
              <w:spacing w:line="276" w:lineRule="auto"/>
              <w:jc w:val="both"/>
              <w:rPr>
                <w:rFonts w:ascii="Arial Narrow" w:hAnsi="Arial Narrow"/>
                <w:sz w:val="24"/>
                <w:szCs w:val="24"/>
                <w:highlight w:val="lightGray"/>
              </w:rPr>
            </w:pPr>
          </w:p>
        </w:tc>
      </w:tr>
      <w:tr w:rsidR="00E60A74" w:rsidRPr="0098266C" w14:paraId="6C360616" w14:textId="77777777" w:rsidTr="002132E9">
        <w:trPr>
          <w:jc w:val="center"/>
        </w:trPr>
        <w:tc>
          <w:tcPr>
            <w:tcW w:w="724" w:type="pct"/>
          </w:tcPr>
          <w:p w14:paraId="749418DD" w14:textId="77777777" w:rsidR="00E60A74" w:rsidRPr="0098266C" w:rsidRDefault="00E60A74" w:rsidP="0098266C">
            <w:pPr>
              <w:pStyle w:val="TableText"/>
              <w:spacing w:line="276" w:lineRule="auto"/>
              <w:jc w:val="both"/>
              <w:rPr>
                <w:rFonts w:ascii="Arial Narrow" w:hAnsi="Arial Narrow"/>
                <w:b/>
                <w:sz w:val="24"/>
                <w:szCs w:val="24"/>
              </w:rPr>
            </w:pPr>
            <w:r w:rsidRPr="0098266C">
              <w:rPr>
                <w:rFonts w:ascii="Arial Narrow" w:eastAsia="Times New Roman" w:hAnsi="Arial Narrow"/>
                <w:b/>
                <w:sz w:val="24"/>
                <w:szCs w:val="24"/>
              </w:rPr>
              <w:t>Packing, Transferring, Receipt and Unpacking Files, WIP</w:t>
            </w:r>
          </w:p>
        </w:tc>
        <w:tc>
          <w:tcPr>
            <w:tcW w:w="3116" w:type="pct"/>
          </w:tcPr>
          <w:p w14:paraId="708ADBCE"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This task will be performed to coordinate the packing, transfer and unpacking of all of the work-in-progress and any other required files to and at the primary site. The packing, labelling and unpacking of the required paper files will be overseen by the entire </w:t>
            </w:r>
            <w:r w:rsidR="008B4077" w:rsidRPr="0098266C">
              <w:rPr>
                <w:rFonts w:ascii="Arial Narrow" w:hAnsi="Arial Narrow"/>
                <w:sz w:val="24"/>
                <w:szCs w:val="24"/>
              </w:rPr>
              <w:t>LCMT</w:t>
            </w:r>
            <w:r w:rsidRPr="0098266C">
              <w:rPr>
                <w:rFonts w:ascii="Arial Narrow" w:hAnsi="Arial Narrow"/>
                <w:sz w:val="24"/>
                <w:szCs w:val="24"/>
              </w:rPr>
              <w:t>.</w:t>
            </w:r>
          </w:p>
        </w:tc>
        <w:tc>
          <w:tcPr>
            <w:tcW w:w="777" w:type="pct"/>
          </w:tcPr>
          <w:p w14:paraId="1A1F620D" w14:textId="77777777" w:rsidR="00E60A74" w:rsidRPr="0098266C" w:rsidRDefault="008B4077"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6F4857" w:rsidRPr="0098266C">
              <w:rPr>
                <w:rFonts w:ascii="Arial Narrow" w:hAnsi="Arial Narrow"/>
                <w:sz w:val="24"/>
                <w:szCs w:val="24"/>
              </w:rPr>
              <w:t xml:space="preserve"> Leader </w:t>
            </w:r>
            <w:r w:rsidR="00E60A74" w:rsidRPr="0098266C">
              <w:rPr>
                <w:rFonts w:ascii="Arial Narrow" w:hAnsi="Arial Narrow"/>
                <w:sz w:val="24"/>
                <w:szCs w:val="24"/>
              </w:rPr>
              <w:t xml:space="preserve">/All </w:t>
            </w:r>
            <w:r w:rsidRPr="0098266C">
              <w:rPr>
                <w:rFonts w:ascii="Arial Narrow" w:hAnsi="Arial Narrow"/>
                <w:sz w:val="24"/>
                <w:szCs w:val="24"/>
              </w:rPr>
              <w:t>LCMT</w:t>
            </w:r>
            <w:r w:rsidR="00E60A74" w:rsidRPr="0098266C">
              <w:rPr>
                <w:rFonts w:ascii="Arial Narrow" w:hAnsi="Arial Narrow"/>
                <w:sz w:val="24"/>
                <w:szCs w:val="24"/>
              </w:rPr>
              <w:t xml:space="preserve"> Members</w:t>
            </w:r>
          </w:p>
        </w:tc>
        <w:tc>
          <w:tcPr>
            <w:tcW w:w="383" w:type="pct"/>
          </w:tcPr>
          <w:p w14:paraId="41015C12" w14:textId="77777777" w:rsidR="00E60A74" w:rsidRPr="0098266C" w:rsidRDefault="00E60A74" w:rsidP="0098266C">
            <w:pPr>
              <w:pStyle w:val="TableText"/>
              <w:spacing w:line="276" w:lineRule="auto"/>
              <w:jc w:val="both"/>
              <w:rPr>
                <w:rFonts w:ascii="Arial Narrow" w:hAnsi="Arial Narrow"/>
                <w:sz w:val="24"/>
                <w:szCs w:val="24"/>
                <w:highlight w:val="lightGray"/>
              </w:rPr>
            </w:pPr>
          </w:p>
        </w:tc>
      </w:tr>
      <w:tr w:rsidR="00E60A74" w:rsidRPr="0098266C" w14:paraId="730E9D8E" w14:textId="77777777" w:rsidTr="002132E9">
        <w:trPr>
          <w:jc w:val="center"/>
        </w:trPr>
        <w:tc>
          <w:tcPr>
            <w:tcW w:w="724" w:type="pct"/>
          </w:tcPr>
          <w:p w14:paraId="6F947B3E" w14:textId="77777777" w:rsidR="00E60A74" w:rsidRPr="0098266C" w:rsidRDefault="00E60A74" w:rsidP="0098266C">
            <w:pPr>
              <w:pStyle w:val="TableText"/>
              <w:spacing w:line="276" w:lineRule="auto"/>
              <w:jc w:val="both"/>
              <w:rPr>
                <w:rFonts w:ascii="Arial Narrow" w:eastAsia="Times New Roman" w:hAnsi="Arial Narrow"/>
                <w:b/>
                <w:sz w:val="24"/>
                <w:szCs w:val="24"/>
              </w:rPr>
            </w:pPr>
            <w:r w:rsidRPr="0098266C">
              <w:rPr>
                <w:rFonts w:ascii="Arial Narrow" w:eastAsia="Times New Roman" w:hAnsi="Arial Narrow"/>
                <w:b/>
                <w:sz w:val="24"/>
                <w:szCs w:val="24"/>
              </w:rPr>
              <w:t>Validate System Restoration</w:t>
            </w:r>
          </w:p>
          <w:p w14:paraId="2E48E01A" w14:textId="77777777" w:rsidR="00E60A74" w:rsidRPr="0098266C" w:rsidRDefault="00E60A74" w:rsidP="0098266C">
            <w:pPr>
              <w:pStyle w:val="TableTextStepNumber"/>
              <w:numPr>
                <w:ilvl w:val="0"/>
                <w:numId w:val="0"/>
              </w:numPr>
              <w:spacing w:line="276" w:lineRule="auto"/>
              <w:ind w:left="170"/>
              <w:jc w:val="both"/>
              <w:rPr>
                <w:rFonts w:ascii="Arial Narrow" w:hAnsi="Arial Narrow"/>
                <w:b/>
                <w:sz w:val="24"/>
              </w:rPr>
            </w:pPr>
          </w:p>
        </w:tc>
        <w:tc>
          <w:tcPr>
            <w:tcW w:w="3116" w:type="pct"/>
          </w:tcPr>
          <w:p w14:paraId="3CCA128C"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This task will be performed to validate the data and systems restored at the primary site. Data owners will validate the integrity of data in the restored systems. The </w:t>
            </w:r>
            <w:r w:rsidR="008B4077" w:rsidRPr="0098266C">
              <w:rPr>
                <w:rFonts w:ascii="Arial Narrow" w:hAnsi="Arial Narrow"/>
                <w:sz w:val="24"/>
                <w:szCs w:val="24"/>
              </w:rPr>
              <w:t>LCMT</w:t>
            </w:r>
            <w:r w:rsidRPr="0098266C">
              <w:rPr>
                <w:rFonts w:ascii="Arial Narrow" w:hAnsi="Arial Narrow"/>
                <w:sz w:val="24"/>
                <w:szCs w:val="24"/>
              </w:rPr>
              <w:t xml:space="preserve"> members should monitor all systems to ensure they are working properly and that there are no data issues.  </w:t>
            </w:r>
          </w:p>
        </w:tc>
        <w:tc>
          <w:tcPr>
            <w:tcW w:w="777" w:type="pct"/>
          </w:tcPr>
          <w:p w14:paraId="2F365B2E" w14:textId="77777777" w:rsidR="00E60A74" w:rsidRPr="0098266C" w:rsidRDefault="008B4077"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6F4857" w:rsidRPr="0098266C">
              <w:rPr>
                <w:rFonts w:ascii="Arial Narrow" w:hAnsi="Arial Narrow"/>
                <w:sz w:val="24"/>
                <w:szCs w:val="24"/>
              </w:rPr>
              <w:t xml:space="preserve"> Leader </w:t>
            </w:r>
            <w:r w:rsidR="00E60A74" w:rsidRPr="0098266C">
              <w:rPr>
                <w:rFonts w:ascii="Arial Narrow" w:hAnsi="Arial Narrow"/>
                <w:sz w:val="24"/>
                <w:szCs w:val="24"/>
              </w:rPr>
              <w:t>/IT support team</w:t>
            </w:r>
          </w:p>
        </w:tc>
        <w:tc>
          <w:tcPr>
            <w:tcW w:w="383" w:type="pct"/>
          </w:tcPr>
          <w:p w14:paraId="5354B0C7" w14:textId="77777777" w:rsidR="00E60A74" w:rsidRPr="0098266C" w:rsidRDefault="00E60A74" w:rsidP="0098266C">
            <w:pPr>
              <w:pStyle w:val="TableText"/>
              <w:spacing w:line="276" w:lineRule="auto"/>
              <w:jc w:val="both"/>
              <w:rPr>
                <w:rFonts w:ascii="Arial Narrow" w:hAnsi="Arial Narrow"/>
                <w:sz w:val="24"/>
                <w:szCs w:val="24"/>
                <w:highlight w:val="lightGray"/>
              </w:rPr>
            </w:pPr>
          </w:p>
        </w:tc>
      </w:tr>
      <w:tr w:rsidR="00E60A74" w:rsidRPr="0098266C" w14:paraId="25F101DF" w14:textId="77777777" w:rsidTr="002132E9">
        <w:trPr>
          <w:jc w:val="center"/>
        </w:trPr>
        <w:tc>
          <w:tcPr>
            <w:tcW w:w="724" w:type="pct"/>
          </w:tcPr>
          <w:p w14:paraId="12BF3392" w14:textId="77777777" w:rsidR="00E60A74" w:rsidRPr="0098266C" w:rsidRDefault="00E60A74" w:rsidP="0098266C">
            <w:pPr>
              <w:pStyle w:val="TableText"/>
              <w:spacing w:line="276" w:lineRule="auto"/>
              <w:jc w:val="both"/>
              <w:rPr>
                <w:rFonts w:ascii="Arial Narrow" w:eastAsia="Times New Roman" w:hAnsi="Arial Narrow"/>
                <w:b/>
                <w:sz w:val="24"/>
                <w:szCs w:val="24"/>
              </w:rPr>
            </w:pPr>
            <w:r w:rsidRPr="0098266C">
              <w:rPr>
                <w:rFonts w:ascii="Arial Narrow" w:eastAsia="Times New Roman" w:hAnsi="Arial Narrow"/>
                <w:b/>
                <w:sz w:val="24"/>
                <w:szCs w:val="24"/>
              </w:rPr>
              <w:t>Coordinate Staff Transition</w:t>
            </w:r>
          </w:p>
          <w:p w14:paraId="4C2A1991" w14:textId="77777777" w:rsidR="00E60A74" w:rsidRPr="0098266C" w:rsidRDefault="00E60A74" w:rsidP="0098266C">
            <w:pPr>
              <w:pStyle w:val="TableTextStepNumber"/>
              <w:numPr>
                <w:ilvl w:val="0"/>
                <w:numId w:val="0"/>
              </w:numPr>
              <w:spacing w:line="276" w:lineRule="auto"/>
              <w:ind w:left="170"/>
              <w:jc w:val="both"/>
              <w:rPr>
                <w:rFonts w:ascii="Arial Narrow" w:hAnsi="Arial Narrow"/>
                <w:b/>
                <w:sz w:val="24"/>
              </w:rPr>
            </w:pPr>
          </w:p>
        </w:tc>
        <w:tc>
          <w:tcPr>
            <w:tcW w:w="3116" w:type="pct"/>
          </w:tcPr>
          <w:p w14:paraId="0623ABFE"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This task will be performed to coordinate the transition of staff to the primary site. If there are any issues that result in having staff revert back to working at the Alternate premises</w:t>
            </w:r>
            <w:r w:rsidR="006F4857" w:rsidRPr="0098266C">
              <w:rPr>
                <w:rFonts w:ascii="Arial Narrow" w:hAnsi="Arial Narrow"/>
                <w:sz w:val="24"/>
                <w:szCs w:val="24"/>
              </w:rPr>
              <w:t xml:space="preserve"> </w:t>
            </w:r>
            <w:r w:rsidRPr="0098266C">
              <w:rPr>
                <w:rFonts w:ascii="Arial Narrow" w:hAnsi="Arial Narrow"/>
                <w:sz w:val="24"/>
                <w:szCs w:val="24"/>
              </w:rPr>
              <w:t>instead of the primary site, the Human Resource CMT member will notify staff of this change.</w:t>
            </w:r>
          </w:p>
        </w:tc>
        <w:tc>
          <w:tcPr>
            <w:tcW w:w="777" w:type="pct"/>
          </w:tcPr>
          <w:p w14:paraId="2189DA5C" w14:textId="77777777" w:rsidR="00E60A74" w:rsidRPr="0098266C" w:rsidRDefault="008B4077"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6F4857" w:rsidRPr="0098266C">
              <w:rPr>
                <w:rFonts w:ascii="Arial Narrow" w:hAnsi="Arial Narrow"/>
                <w:sz w:val="24"/>
                <w:szCs w:val="24"/>
              </w:rPr>
              <w:t xml:space="preserve"> Leader </w:t>
            </w:r>
            <w:r w:rsidR="00E60A74" w:rsidRPr="0098266C">
              <w:rPr>
                <w:rFonts w:ascii="Arial Narrow" w:hAnsi="Arial Narrow"/>
                <w:sz w:val="24"/>
                <w:szCs w:val="24"/>
              </w:rPr>
              <w:t>/HR CMT Member</w:t>
            </w:r>
          </w:p>
        </w:tc>
        <w:tc>
          <w:tcPr>
            <w:tcW w:w="383" w:type="pct"/>
          </w:tcPr>
          <w:p w14:paraId="408ABFE8" w14:textId="77777777" w:rsidR="00E60A74" w:rsidRPr="0098266C" w:rsidRDefault="00E60A74" w:rsidP="0098266C">
            <w:pPr>
              <w:pStyle w:val="TableText"/>
              <w:spacing w:line="276" w:lineRule="auto"/>
              <w:jc w:val="both"/>
              <w:rPr>
                <w:rFonts w:ascii="Arial Narrow" w:hAnsi="Arial Narrow"/>
                <w:sz w:val="24"/>
                <w:szCs w:val="24"/>
                <w:highlight w:val="lightGray"/>
              </w:rPr>
            </w:pPr>
          </w:p>
        </w:tc>
      </w:tr>
    </w:tbl>
    <w:p w14:paraId="29E192A4" w14:textId="77777777" w:rsidR="00E60A74" w:rsidRPr="0098266C" w:rsidRDefault="00E60A74" w:rsidP="0098266C">
      <w:pPr>
        <w:pStyle w:val="BodyText2"/>
        <w:spacing w:line="276" w:lineRule="auto"/>
        <w:jc w:val="both"/>
        <w:rPr>
          <w:rFonts w:ascii="Arial Narrow" w:hAnsi="Arial Narrow"/>
          <w:sz w:val="24"/>
          <w:highlight w:val="lightGray"/>
        </w:rPr>
      </w:pPr>
    </w:p>
    <w:p w14:paraId="4DC3741F" w14:textId="77777777" w:rsidR="002132E9" w:rsidRPr="0098266C" w:rsidRDefault="002132E9" w:rsidP="0098266C">
      <w:pPr>
        <w:spacing w:line="276" w:lineRule="auto"/>
        <w:jc w:val="both"/>
        <w:rPr>
          <w:rFonts w:ascii="Arial Narrow" w:hAnsi="Arial Narrow" w:cs="Arial"/>
          <w:b/>
          <w:bCs/>
          <w:color w:val="000000" w:themeColor="text1"/>
          <w:sz w:val="24"/>
        </w:rPr>
      </w:pPr>
      <w:bookmarkStart w:id="92" w:name="_Toc2406280"/>
      <w:bookmarkStart w:id="93" w:name="_Toc2406281"/>
      <w:bookmarkStart w:id="94" w:name="_Toc136401022"/>
      <w:bookmarkStart w:id="95" w:name="_Toc210017354"/>
      <w:r w:rsidRPr="0098266C">
        <w:rPr>
          <w:rFonts w:ascii="Arial Narrow" w:hAnsi="Arial Narrow"/>
          <w:color w:val="000000" w:themeColor="text1"/>
          <w:sz w:val="24"/>
        </w:rPr>
        <w:br w:type="page"/>
      </w:r>
    </w:p>
    <w:p w14:paraId="5E4A9B3B" w14:textId="77777777" w:rsidR="00E60A74" w:rsidRPr="0098266C" w:rsidRDefault="0099312F" w:rsidP="00FD2FDC">
      <w:pPr>
        <w:pStyle w:val="Heading3"/>
        <w:numPr>
          <w:ilvl w:val="2"/>
          <w:numId w:val="46"/>
        </w:numPr>
        <w:spacing w:line="276" w:lineRule="auto"/>
        <w:jc w:val="both"/>
        <w:rPr>
          <w:rFonts w:ascii="Arial Narrow" w:hAnsi="Arial Narrow"/>
          <w:color w:val="000000" w:themeColor="text1"/>
          <w:szCs w:val="24"/>
        </w:rPr>
      </w:pPr>
      <w:r w:rsidRPr="0098266C">
        <w:rPr>
          <w:rFonts w:ascii="Arial Narrow" w:hAnsi="Arial Narrow"/>
          <w:color w:val="000000" w:themeColor="text1"/>
          <w:szCs w:val="24"/>
        </w:rPr>
        <w:lastRenderedPageBreak/>
        <w:t xml:space="preserve"> </w:t>
      </w:r>
      <w:bookmarkStart w:id="96" w:name="_Toc455118502"/>
      <w:bookmarkEnd w:id="92"/>
      <w:bookmarkEnd w:id="93"/>
      <w:r w:rsidR="00E60A74" w:rsidRPr="0098266C">
        <w:rPr>
          <w:rFonts w:ascii="Arial Narrow" w:hAnsi="Arial Narrow"/>
          <w:color w:val="000000" w:themeColor="text1"/>
          <w:szCs w:val="24"/>
        </w:rPr>
        <w:t>Resume Operations</w:t>
      </w:r>
      <w:bookmarkEnd w:id="94"/>
      <w:bookmarkEnd w:id="95"/>
      <w:bookmarkEnd w:id="96"/>
    </w:p>
    <w:p w14:paraId="6F321BB2" w14:textId="77777777" w:rsidR="00E60A74" w:rsidRPr="0098266C" w:rsidRDefault="00E60A74" w:rsidP="0098266C">
      <w:pPr>
        <w:pStyle w:val="BodyText2"/>
        <w:spacing w:line="276" w:lineRule="auto"/>
        <w:jc w:val="both"/>
        <w:rPr>
          <w:rFonts w:ascii="Arial Narrow" w:hAnsi="Arial Narrow"/>
          <w:sz w:val="24"/>
          <w:lang w:val="en-CA"/>
        </w:rPr>
      </w:pPr>
      <w:r w:rsidRPr="0098266C">
        <w:rPr>
          <w:rFonts w:ascii="Arial Narrow" w:hAnsi="Arial Narrow"/>
          <w:sz w:val="24"/>
          <w:lang w:val="en-CA"/>
        </w:rPr>
        <w:t>This activity will be performed to resume and monitor operations at the primary site including re-establishing customer communication.</w:t>
      </w:r>
    </w:p>
    <w:tbl>
      <w:tblPr>
        <w:tblW w:w="5133"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813"/>
        <w:gridCol w:w="5986"/>
        <w:gridCol w:w="1630"/>
        <w:gridCol w:w="460"/>
      </w:tblGrid>
      <w:tr w:rsidR="00E60A74" w:rsidRPr="0098266C" w14:paraId="6CE7AF74" w14:textId="77777777" w:rsidTr="003F2EA0">
        <w:trPr>
          <w:tblHeader/>
          <w:jc w:val="center"/>
        </w:trPr>
        <w:tc>
          <w:tcPr>
            <w:tcW w:w="884" w:type="pct"/>
            <w:shd w:val="clear" w:color="auto" w:fill="70AD47" w:themeFill="accent6"/>
            <w:vAlign w:val="center"/>
          </w:tcPr>
          <w:p w14:paraId="705D5FC4" w14:textId="77777777" w:rsidR="00E60A74" w:rsidRPr="0098266C" w:rsidRDefault="00E60A74" w:rsidP="0098266C">
            <w:pPr>
              <w:pStyle w:val="EYTableheading"/>
              <w:jc w:val="both"/>
              <w:rPr>
                <w:rFonts w:eastAsia="MS Mincho"/>
                <w:sz w:val="24"/>
                <w:szCs w:val="24"/>
              </w:rPr>
            </w:pPr>
            <w:r w:rsidRPr="0098266C">
              <w:rPr>
                <w:rFonts w:eastAsia="MS Mincho"/>
                <w:sz w:val="24"/>
                <w:szCs w:val="24"/>
              </w:rPr>
              <w:t>Step</w:t>
            </w:r>
          </w:p>
        </w:tc>
        <w:tc>
          <w:tcPr>
            <w:tcW w:w="3060" w:type="pct"/>
            <w:shd w:val="clear" w:color="auto" w:fill="70AD47" w:themeFill="accent6"/>
            <w:vAlign w:val="center"/>
          </w:tcPr>
          <w:p w14:paraId="492FD5D1" w14:textId="77777777" w:rsidR="00E60A74" w:rsidRPr="0098266C" w:rsidRDefault="00E60A74" w:rsidP="0098266C">
            <w:pPr>
              <w:pStyle w:val="EYTableheading"/>
              <w:jc w:val="both"/>
              <w:rPr>
                <w:rFonts w:eastAsia="MS Mincho"/>
                <w:sz w:val="24"/>
                <w:szCs w:val="24"/>
              </w:rPr>
            </w:pPr>
            <w:r w:rsidRPr="0098266C">
              <w:rPr>
                <w:rFonts w:eastAsia="MS Mincho"/>
                <w:sz w:val="24"/>
                <w:szCs w:val="24"/>
              </w:rPr>
              <w:t>Action</w:t>
            </w:r>
          </w:p>
        </w:tc>
        <w:tc>
          <w:tcPr>
            <w:tcW w:w="857" w:type="pct"/>
            <w:shd w:val="clear" w:color="auto" w:fill="70AD47" w:themeFill="accent6"/>
            <w:vAlign w:val="center"/>
          </w:tcPr>
          <w:p w14:paraId="4B2A9741" w14:textId="77777777" w:rsidR="00E60A74" w:rsidRPr="0098266C" w:rsidRDefault="00E60A74" w:rsidP="0098266C">
            <w:pPr>
              <w:pStyle w:val="EYTableheading"/>
              <w:jc w:val="both"/>
              <w:rPr>
                <w:rFonts w:eastAsia="MS Mincho"/>
                <w:sz w:val="24"/>
                <w:szCs w:val="24"/>
              </w:rPr>
            </w:pPr>
            <w:r w:rsidRPr="0098266C">
              <w:rPr>
                <w:rFonts w:eastAsia="MS Mincho"/>
                <w:sz w:val="24"/>
                <w:szCs w:val="24"/>
              </w:rPr>
              <w:t>Owner</w:t>
            </w:r>
          </w:p>
        </w:tc>
        <w:tc>
          <w:tcPr>
            <w:tcW w:w="199" w:type="pct"/>
            <w:shd w:val="clear" w:color="auto" w:fill="70AD47" w:themeFill="accent6"/>
          </w:tcPr>
          <w:p w14:paraId="3BF97AC5" w14:textId="77777777" w:rsidR="00E60A74" w:rsidRPr="0098266C" w:rsidRDefault="00E60A74" w:rsidP="0098266C">
            <w:pPr>
              <w:pStyle w:val="EYTableheading"/>
              <w:jc w:val="both"/>
              <w:rPr>
                <w:rFonts w:eastAsia="MS Mincho"/>
                <w:sz w:val="24"/>
                <w:szCs w:val="24"/>
              </w:rPr>
            </w:pPr>
            <w:r w:rsidRPr="0098266C">
              <w:rPr>
                <w:rFonts w:eastAsia="MS Mincho"/>
                <w:sz w:val="24"/>
                <w:szCs w:val="24"/>
              </w:rPr>
              <w:t></w:t>
            </w:r>
            <w:r w:rsidR="002132E9" w:rsidRPr="0098266C">
              <w:rPr>
                <w:sz w:val="24"/>
                <w:szCs w:val="24"/>
              </w:rPr>
              <w:sym w:font="Wingdings" w:char="F0FC"/>
            </w:r>
          </w:p>
        </w:tc>
      </w:tr>
      <w:tr w:rsidR="00E60A74" w:rsidRPr="0098266C" w14:paraId="19845763" w14:textId="77777777" w:rsidTr="002132E9">
        <w:trPr>
          <w:jc w:val="center"/>
        </w:trPr>
        <w:tc>
          <w:tcPr>
            <w:tcW w:w="884" w:type="pct"/>
          </w:tcPr>
          <w:p w14:paraId="0F42F7D2" w14:textId="77777777" w:rsidR="00E60A74" w:rsidRPr="0098266C" w:rsidRDefault="00E60A74" w:rsidP="0098266C">
            <w:pPr>
              <w:pStyle w:val="TableText"/>
              <w:spacing w:line="276" w:lineRule="auto"/>
              <w:jc w:val="both"/>
              <w:rPr>
                <w:rFonts w:ascii="Arial Narrow" w:eastAsia="Times New Roman" w:hAnsi="Arial Narrow"/>
                <w:b/>
                <w:sz w:val="24"/>
                <w:szCs w:val="24"/>
              </w:rPr>
            </w:pPr>
            <w:r w:rsidRPr="0098266C">
              <w:rPr>
                <w:rFonts w:ascii="Arial Narrow" w:eastAsia="Times New Roman" w:hAnsi="Arial Narrow"/>
                <w:b/>
                <w:sz w:val="24"/>
                <w:szCs w:val="24"/>
              </w:rPr>
              <w:t>Identify Return Date</w:t>
            </w:r>
          </w:p>
          <w:p w14:paraId="1729DE60" w14:textId="77777777" w:rsidR="00E60A74" w:rsidRPr="0098266C" w:rsidRDefault="00E60A74" w:rsidP="0098266C">
            <w:pPr>
              <w:pStyle w:val="TableTextStepNumber"/>
              <w:numPr>
                <w:ilvl w:val="0"/>
                <w:numId w:val="0"/>
              </w:numPr>
              <w:spacing w:line="276" w:lineRule="auto"/>
              <w:ind w:left="170"/>
              <w:jc w:val="both"/>
              <w:rPr>
                <w:rFonts w:ascii="Arial Narrow" w:hAnsi="Arial Narrow"/>
                <w:b/>
                <w:sz w:val="24"/>
              </w:rPr>
            </w:pPr>
          </w:p>
        </w:tc>
        <w:tc>
          <w:tcPr>
            <w:tcW w:w="3060" w:type="pct"/>
          </w:tcPr>
          <w:p w14:paraId="3C44CD5C"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Once the Damage Assessment Team has notified the </w:t>
            </w:r>
            <w:r w:rsidR="008B4077" w:rsidRPr="0098266C">
              <w:rPr>
                <w:rFonts w:ascii="Arial Narrow" w:hAnsi="Arial Narrow"/>
                <w:sz w:val="24"/>
                <w:szCs w:val="24"/>
              </w:rPr>
              <w:t>LCMT</w:t>
            </w:r>
            <w:r w:rsidRPr="0098266C">
              <w:rPr>
                <w:rFonts w:ascii="Arial Narrow" w:hAnsi="Arial Narrow"/>
                <w:sz w:val="24"/>
                <w:szCs w:val="24"/>
              </w:rPr>
              <w:t xml:space="preserve"> of when the primary site will be available, the </w:t>
            </w:r>
            <w:r w:rsidR="008B4077" w:rsidRPr="0098266C">
              <w:rPr>
                <w:rFonts w:ascii="Arial Narrow" w:hAnsi="Arial Narrow"/>
                <w:sz w:val="24"/>
                <w:szCs w:val="24"/>
              </w:rPr>
              <w:t>L</w:t>
            </w:r>
            <w:r w:rsidRPr="0098266C">
              <w:rPr>
                <w:rFonts w:ascii="Arial Narrow" w:hAnsi="Arial Narrow"/>
                <w:sz w:val="24"/>
                <w:szCs w:val="24"/>
              </w:rPr>
              <w:t xml:space="preserve">CMT will identify the date that </w:t>
            </w:r>
            <w:r w:rsidR="008B4077" w:rsidRPr="0098266C">
              <w:rPr>
                <w:rFonts w:ascii="Arial Narrow" w:hAnsi="Arial Narrow"/>
                <w:sz w:val="24"/>
                <w:szCs w:val="24"/>
              </w:rPr>
              <w:t>Business</w:t>
            </w:r>
            <w:r w:rsidR="006F4857" w:rsidRPr="0098266C">
              <w:rPr>
                <w:rFonts w:ascii="Arial Narrow" w:hAnsi="Arial Narrow"/>
                <w:sz w:val="24"/>
                <w:szCs w:val="24"/>
              </w:rPr>
              <w:t xml:space="preserve"> will</w:t>
            </w:r>
            <w:r w:rsidRPr="0098266C">
              <w:rPr>
                <w:rFonts w:ascii="Arial Narrow" w:hAnsi="Arial Narrow"/>
                <w:sz w:val="24"/>
                <w:szCs w:val="24"/>
              </w:rPr>
              <w:t xml:space="preserve"> resume operations at the permanent site. The </w:t>
            </w:r>
            <w:r w:rsidR="008B4077" w:rsidRPr="0098266C">
              <w:rPr>
                <w:rFonts w:ascii="Arial Narrow" w:hAnsi="Arial Narrow"/>
                <w:sz w:val="24"/>
                <w:szCs w:val="24"/>
              </w:rPr>
              <w:t xml:space="preserve">LCMT </w:t>
            </w:r>
            <w:r w:rsidRPr="0098266C">
              <w:rPr>
                <w:rFonts w:ascii="Arial Narrow" w:hAnsi="Arial Narrow"/>
                <w:sz w:val="24"/>
                <w:szCs w:val="24"/>
              </w:rPr>
              <w:t xml:space="preserve">Leader will consult with the other </w:t>
            </w:r>
            <w:r w:rsidR="008B4077" w:rsidRPr="0098266C">
              <w:rPr>
                <w:rFonts w:ascii="Arial Narrow" w:hAnsi="Arial Narrow"/>
                <w:sz w:val="24"/>
                <w:szCs w:val="24"/>
              </w:rPr>
              <w:t>LCMT</w:t>
            </w:r>
            <w:r w:rsidRPr="0098266C">
              <w:rPr>
                <w:rFonts w:ascii="Arial Narrow" w:hAnsi="Arial Narrow"/>
                <w:sz w:val="24"/>
                <w:szCs w:val="24"/>
              </w:rPr>
              <w:t xml:space="preserve"> members to determine how to coordinate moving processes with interdependencies. </w:t>
            </w:r>
          </w:p>
        </w:tc>
        <w:tc>
          <w:tcPr>
            <w:tcW w:w="857" w:type="pct"/>
          </w:tcPr>
          <w:p w14:paraId="36871D03" w14:textId="77777777" w:rsidR="00E60A74" w:rsidRPr="0098266C" w:rsidRDefault="008B4077" w:rsidP="0098266C">
            <w:pPr>
              <w:pStyle w:val="TableText"/>
              <w:spacing w:line="276" w:lineRule="auto"/>
              <w:jc w:val="both"/>
              <w:rPr>
                <w:rFonts w:ascii="Arial Narrow" w:hAnsi="Arial Narrow"/>
                <w:sz w:val="24"/>
                <w:szCs w:val="24"/>
              </w:rPr>
            </w:pPr>
            <w:r w:rsidRPr="0098266C">
              <w:rPr>
                <w:rFonts w:ascii="Arial Narrow" w:hAnsi="Arial Narrow"/>
                <w:sz w:val="24"/>
                <w:szCs w:val="24"/>
              </w:rPr>
              <w:t>L</w:t>
            </w:r>
            <w:r w:rsidR="00E60A74" w:rsidRPr="0098266C">
              <w:rPr>
                <w:rFonts w:ascii="Arial Narrow" w:hAnsi="Arial Narrow"/>
                <w:sz w:val="24"/>
                <w:szCs w:val="24"/>
              </w:rPr>
              <w:t>CMT/</w:t>
            </w:r>
            <w:r w:rsidR="006F4857" w:rsidRPr="0098266C">
              <w:rPr>
                <w:rFonts w:ascii="Arial Narrow" w:hAnsi="Arial Narrow"/>
                <w:sz w:val="24"/>
                <w:szCs w:val="24"/>
              </w:rPr>
              <w:t xml:space="preserve"> </w:t>
            </w:r>
            <w:r w:rsidRPr="0098266C">
              <w:rPr>
                <w:rFonts w:ascii="Arial Narrow" w:hAnsi="Arial Narrow"/>
                <w:sz w:val="24"/>
                <w:szCs w:val="24"/>
              </w:rPr>
              <w:t>LCMT</w:t>
            </w:r>
            <w:r w:rsidR="006F4857" w:rsidRPr="0098266C">
              <w:rPr>
                <w:rFonts w:ascii="Arial Narrow" w:hAnsi="Arial Narrow"/>
                <w:sz w:val="24"/>
                <w:szCs w:val="24"/>
              </w:rPr>
              <w:t xml:space="preserve"> Leader</w:t>
            </w:r>
          </w:p>
        </w:tc>
        <w:tc>
          <w:tcPr>
            <w:tcW w:w="199" w:type="pct"/>
          </w:tcPr>
          <w:p w14:paraId="7870C6B7" w14:textId="77777777" w:rsidR="00E60A74" w:rsidRPr="0098266C" w:rsidRDefault="00E60A74" w:rsidP="0098266C">
            <w:pPr>
              <w:pStyle w:val="TableText"/>
              <w:spacing w:line="276" w:lineRule="auto"/>
              <w:jc w:val="both"/>
              <w:rPr>
                <w:rFonts w:ascii="Arial Narrow" w:hAnsi="Arial Narrow"/>
                <w:sz w:val="24"/>
                <w:szCs w:val="24"/>
                <w:highlight w:val="lightGray"/>
              </w:rPr>
            </w:pPr>
          </w:p>
        </w:tc>
      </w:tr>
      <w:tr w:rsidR="00E60A74" w:rsidRPr="0098266C" w14:paraId="652E4F72" w14:textId="77777777" w:rsidTr="002132E9">
        <w:trPr>
          <w:jc w:val="center"/>
        </w:trPr>
        <w:tc>
          <w:tcPr>
            <w:tcW w:w="884" w:type="pct"/>
          </w:tcPr>
          <w:p w14:paraId="05194304" w14:textId="77777777" w:rsidR="00E60A74" w:rsidRPr="0098266C" w:rsidRDefault="00E60A74" w:rsidP="0098266C">
            <w:pPr>
              <w:pStyle w:val="TableText"/>
              <w:spacing w:line="276" w:lineRule="auto"/>
              <w:jc w:val="both"/>
              <w:rPr>
                <w:rFonts w:ascii="Arial Narrow" w:eastAsia="Times New Roman" w:hAnsi="Arial Narrow"/>
                <w:b/>
                <w:sz w:val="24"/>
                <w:szCs w:val="24"/>
              </w:rPr>
            </w:pPr>
            <w:r w:rsidRPr="0098266C">
              <w:rPr>
                <w:rFonts w:ascii="Arial Narrow" w:eastAsia="Times New Roman" w:hAnsi="Arial Narrow"/>
                <w:b/>
                <w:sz w:val="24"/>
                <w:szCs w:val="24"/>
              </w:rPr>
              <w:t>Confirm Seating Plan and Phone Numbers</w:t>
            </w:r>
          </w:p>
          <w:p w14:paraId="352C9FF5" w14:textId="77777777" w:rsidR="00E60A74" w:rsidRPr="0098266C" w:rsidRDefault="00E60A74" w:rsidP="0098266C">
            <w:pPr>
              <w:pStyle w:val="TableTextStepNumber"/>
              <w:numPr>
                <w:ilvl w:val="0"/>
                <w:numId w:val="0"/>
              </w:numPr>
              <w:spacing w:line="276" w:lineRule="auto"/>
              <w:ind w:left="170"/>
              <w:jc w:val="both"/>
              <w:rPr>
                <w:rFonts w:ascii="Arial Narrow" w:hAnsi="Arial Narrow"/>
                <w:b/>
                <w:sz w:val="24"/>
              </w:rPr>
            </w:pPr>
          </w:p>
        </w:tc>
        <w:tc>
          <w:tcPr>
            <w:tcW w:w="3060" w:type="pct"/>
          </w:tcPr>
          <w:p w14:paraId="0C0159FE"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This task will be performed by the Human Resource CMT member to determine the office layout, seating plan and phone numbers at the primary site and confirm that all systems are functioning.  For example, if a fire occurred at the primary site, this may result in business units operating on a different floor or working on the same floor with a different layout.</w:t>
            </w:r>
          </w:p>
        </w:tc>
        <w:tc>
          <w:tcPr>
            <w:tcW w:w="857" w:type="pct"/>
          </w:tcPr>
          <w:p w14:paraId="2AE60C8A" w14:textId="77777777" w:rsidR="00E60A74" w:rsidRPr="0098266C" w:rsidRDefault="008B4077"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6F4857" w:rsidRPr="0098266C">
              <w:rPr>
                <w:rFonts w:ascii="Arial Narrow" w:hAnsi="Arial Narrow"/>
                <w:sz w:val="24"/>
                <w:szCs w:val="24"/>
              </w:rPr>
              <w:t xml:space="preserve"> Leader </w:t>
            </w:r>
            <w:r w:rsidR="00E60A74" w:rsidRPr="0098266C">
              <w:rPr>
                <w:rFonts w:ascii="Arial Narrow" w:hAnsi="Arial Narrow"/>
                <w:sz w:val="24"/>
                <w:szCs w:val="24"/>
              </w:rPr>
              <w:t>/HR CMT Member</w:t>
            </w:r>
          </w:p>
        </w:tc>
        <w:tc>
          <w:tcPr>
            <w:tcW w:w="199" w:type="pct"/>
          </w:tcPr>
          <w:p w14:paraId="567BC480" w14:textId="77777777" w:rsidR="00E60A74" w:rsidRPr="0098266C" w:rsidRDefault="00E60A74" w:rsidP="0098266C">
            <w:pPr>
              <w:pStyle w:val="TableText"/>
              <w:spacing w:line="276" w:lineRule="auto"/>
              <w:jc w:val="both"/>
              <w:rPr>
                <w:rFonts w:ascii="Arial Narrow" w:hAnsi="Arial Narrow"/>
                <w:sz w:val="24"/>
                <w:szCs w:val="24"/>
                <w:highlight w:val="lightGray"/>
              </w:rPr>
            </w:pPr>
          </w:p>
        </w:tc>
      </w:tr>
      <w:tr w:rsidR="00E60A74" w:rsidRPr="0098266C" w14:paraId="53826E05" w14:textId="77777777" w:rsidTr="002132E9">
        <w:trPr>
          <w:jc w:val="center"/>
        </w:trPr>
        <w:tc>
          <w:tcPr>
            <w:tcW w:w="884" w:type="pct"/>
          </w:tcPr>
          <w:p w14:paraId="3CAAA64D" w14:textId="77777777" w:rsidR="00E60A74" w:rsidRPr="0098266C" w:rsidRDefault="00E60A74" w:rsidP="0098266C">
            <w:pPr>
              <w:pStyle w:val="TableText"/>
              <w:spacing w:line="276" w:lineRule="auto"/>
              <w:jc w:val="both"/>
              <w:rPr>
                <w:rFonts w:ascii="Arial Narrow" w:eastAsia="Times New Roman" w:hAnsi="Arial Narrow"/>
                <w:b/>
                <w:sz w:val="24"/>
                <w:szCs w:val="24"/>
              </w:rPr>
            </w:pPr>
            <w:r w:rsidRPr="0098266C">
              <w:rPr>
                <w:rFonts w:ascii="Arial Narrow" w:eastAsia="Times New Roman" w:hAnsi="Arial Narrow"/>
                <w:b/>
                <w:sz w:val="24"/>
                <w:szCs w:val="24"/>
              </w:rPr>
              <w:t>Familiarise Staff with New Layout</w:t>
            </w:r>
          </w:p>
          <w:p w14:paraId="79BAA24C" w14:textId="77777777" w:rsidR="00E60A74" w:rsidRPr="0098266C" w:rsidRDefault="00E60A74" w:rsidP="0098266C">
            <w:pPr>
              <w:pStyle w:val="TableTextStepNumber"/>
              <w:numPr>
                <w:ilvl w:val="0"/>
                <w:numId w:val="0"/>
              </w:numPr>
              <w:spacing w:line="276" w:lineRule="auto"/>
              <w:ind w:left="170"/>
              <w:jc w:val="both"/>
              <w:rPr>
                <w:rFonts w:ascii="Arial Narrow" w:hAnsi="Arial Narrow"/>
                <w:b/>
                <w:sz w:val="24"/>
              </w:rPr>
            </w:pPr>
          </w:p>
        </w:tc>
        <w:tc>
          <w:tcPr>
            <w:tcW w:w="3060" w:type="pct"/>
          </w:tcPr>
          <w:p w14:paraId="07F14502"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This task will be performed if there is a significant change in the office layout at the primary location. There may be different locations for printers, supplies etc. which staff will need to know in order to perform their work.</w:t>
            </w:r>
          </w:p>
        </w:tc>
        <w:tc>
          <w:tcPr>
            <w:tcW w:w="857" w:type="pct"/>
          </w:tcPr>
          <w:p w14:paraId="4DF119E5" w14:textId="77777777" w:rsidR="00E60A74" w:rsidRPr="0098266C" w:rsidRDefault="008B4077"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6F4857" w:rsidRPr="0098266C">
              <w:rPr>
                <w:rFonts w:ascii="Arial Narrow" w:hAnsi="Arial Narrow"/>
                <w:sz w:val="24"/>
                <w:szCs w:val="24"/>
              </w:rPr>
              <w:t xml:space="preserve"> Leader </w:t>
            </w:r>
            <w:r w:rsidR="00E60A74" w:rsidRPr="0098266C">
              <w:rPr>
                <w:rFonts w:ascii="Arial Narrow" w:hAnsi="Arial Narrow"/>
                <w:sz w:val="24"/>
                <w:szCs w:val="24"/>
              </w:rPr>
              <w:t>/HR CMT Member</w:t>
            </w:r>
          </w:p>
        </w:tc>
        <w:tc>
          <w:tcPr>
            <w:tcW w:w="199" w:type="pct"/>
          </w:tcPr>
          <w:p w14:paraId="357B3A90" w14:textId="77777777" w:rsidR="00E60A74" w:rsidRPr="0098266C" w:rsidRDefault="00E60A74" w:rsidP="0098266C">
            <w:pPr>
              <w:pStyle w:val="TableText"/>
              <w:spacing w:line="276" w:lineRule="auto"/>
              <w:jc w:val="both"/>
              <w:rPr>
                <w:rFonts w:ascii="Arial Narrow" w:hAnsi="Arial Narrow"/>
                <w:sz w:val="24"/>
                <w:szCs w:val="24"/>
                <w:highlight w:val="lightGray"/>
              </w:rPr>
            </w:pPr>
          </w:p>
        </w:tc>
      </w:tr>
      <w:tr w:rsidR="00E60A74" w:rsidRPr="0098266C" w14:paraId="2A5696AD" w14:textId="77777777" w:rsidTr="002132E9">
        <w:trPr>
          <w:jc w:val="center"/>
        </w:trPr>
        <w:tc>
          <w:tcPr>
            <w:tcW w:w="884" w:type="pct"/>
          </w:tcPr>
          <w:p w14:paraId="4DC38923" w14:textId="77777777" w:rsidR="00E60A74" w:rsidRPr="0098266C" w:rsidRDefault="00E60A74" w:rsidP="0098266C">
            <w:pPr>
              <w:pStyle w:val="TableText"/>
              <w:spacing w:line="276" w:lineRule="auto"/>
              <w:jc w:val="both"/>
              <w:rPr>
                <w:rFonts w:ascii="Arial Narrow" w:eastAsia="Times New Roman" w:hAnsi="Arial Narrow"/>
                <w:b/>
                <w:sz w:val="24"/>
                <w:szCs w:val="24"/>
              </w:rPr>
            </w:pPr>
            <w:r w:rsidRPr="0098266C">
              <w:rPr>
                <w:rFonts w:ascii="Arial Narrow" w:eastAsia="Times New Roman" w:hAnsi="Arial Narrow"/>
                <w:b/>
                <w:sz w:val="24"/>
                <w:szCs w:val="24"/>
              </w:rPr>
              <w:t>Re-establish Normal Communications</w:t>
            </w:r>
          </w:p>
          <w:p w14:paraId="6170DCF4" w14:textId="77777777" w:rsidR="00E60A74" w:rsidRPr="0098266C" w:rsidRDefault="00E60A74" w:rsidP="0098266C">
            <w:pPr>
              <w:pStyle w:val="TableTextStepNumber"/>
              <w:numPr>
                <w:ilvl w:val="0"/>
                <w:numId w:val="0"/>
              </w:numPr>
              <w:spacing w:line="276" w:lineRule="auto"/>
              <w:ind w:left="170"/>
              <w:jc w:val="both"/>
              <w:rPr>
                <w:rFonts w:ascii="Arial Narrow" w:hAnsi="Arial Narrow"/>
                <w:b/>
                <w:sz w:val="24"/>
              </w:rPr>
            </w:pPr>
          </w:p>
        </w:tc>
        <w:tc>
          <w:tcPr>
            <w:tcW w:w="3060" w:type="pct"/>
          </w:tcPr>
          <w:p w14:paraId="41D9634B"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This task will be performed to re-establish normal internal and external communications and to monitor on-going </w:t>
            </w:r>
            <w:r w:rsidR="005A6D8C" w:rsidRPr="0098266C">
              <w:rPr>
                <w:rFonts w:ascii="Arial Narrow" w:hAnsi="Arial Narrow"/>
                <w:sz w:val="24"/>
                <w:szCs w:val="24"/>
              </w:rPr>
              <w:t>c</w:t>
            </w:r>
            <w:r w:rsidRPr="0098266C">
              <w:rPr>
                <w:rFonts w:ascii="Arial Narrow" w:hAnsi="Arial Narrow"/>
                <w:sz w:val="24"/>
                <w:szCs w:val="24"/>
              </w:rPr>
              <w:t>ommunications. The HR CMT member will prepare a compilation of new extensions for the new site and distribute it to staff. The Communications Team will notify stakeholders of the relocation and new contact details through the mass media and/or corporate website.</w:t>
            </w:r>
          </w:p>
        </w:tc>
        <w:tc>
          <w:tcPr>
            <w:tcW w:w="857" w:type="pct"/>
          </w:tcPr>
          <w:p w14:paraId="4BC3083E" w14:textId="77777777" w:rsidR="00E60A74" w:rsidRPr="0098266C" w:rsidRDefault="008B4077" w:rsidP="0098266C">
            <w:pPr>
              <w:pStyle w:val="TableText"/>
              <w:spacing w:line="276" w:lineRule="auto"/>
              <w:jc w:val="both"/>
              <w:rPr>
                <w:rFonts w:ascii="Arial Narrow" w:hAnsi="Arial Narrow"/>
                <w:sz w:val="24"/>
                <w:szCs w:val="24"/>
              </w:rPr>
            </w:pPr>
            <w:r w:rsidRPr="0098266C">
              <w:rPr>
                <w:rFonts w:ascii="Arial Narrow" w:hAnsi="Arial Narrow"/>
                <w:sz w:val="24"/>
                <w:szCs w:val="24"/>
              </w:rPr>
              <w:t>LCMT Leader</w:t>
            </w:r>
            <w:r w:rsidR="00E60A74" w:rsidRPr="0098266C">
              <w:rPr>
                <w:rFonts w:ascii="Arial Narrow" w:hAnsi="Arial Narrow"/>
                <w:sz w:val="24"/>
                <w:szCs w:val="24"/>
              </w:rPr>
              <w:t>/HR CMT Member/ Communication team</w:t>
            </w:r>
          </w:p>
        </w:tc>
        <w:tc>
          <w:tcPr>
            <w:tcW w:w="199" w:type="pct"/>
          </w:tcPr>
          <w:p w14:paraId="141FFDC1" w14:textId="77777777" w:rsidR="00E60A74" w:rsidRPr="0098266C" w:rsidRDefault="00E60A74" w:rsidP="0098266C">
            <w:pPr>
              <w:pStyle w:val="TableText"/>
              <w:spacing w:line="276" w:lineRule="auto"/>
              <w:jc w:val="both"/>
              <w:rPr>
                <w:rFonts w:ascii="Arial Narrow" w:hAnsi="Arial Narrow"/>
                <w:sz w:val="24"/>
                <w:szCs w:val="24"/>
                <w:highlight w:val="lightGray"/>
              </w:rPr>
            </w:pPr>
          </w:p>
        </w:tc>
      </w:tr>
      <w:tr w:rsidR="00E60A74" w:rsidRPr="0098266C" w14:paraId="74826F35" w14:textId="77777777" w:rsidTr="002132E9">
        <w:trPr>
          <w:jc w:val="center"/>
        </w:trPr>
        <w:tc>
          <w:tcPr>
            <w:tcW w:w="884" w:type="pct"/>
          </w:tcPr>
          <w:p w14:paraId="56DF4237" w14:textId="77777777" w:rsidR="00E60A74" w:rsidRPr="0098266C" w:rsidRDefault="00E60A74" w:rsidP="0098266C">
            <w:pPr>
              <w:pStyle w:val="TableText"/>
              <w:spacing w:line="276" w:lineRule="auto"/>
              <w:jc w:val="both"/>
              <w:rPr>
                <w:rFonts w:ascii="Arial Narrow" w:eastAsia="Times New Roman" w:hAnsi="Arial Narrow"/>
                <w:b/>
                <w:sz w:val="24"/>
                <w:szCs w:val="24"/>
              </w:rPr>
            </w:pPr>
            <w:r w:rsidRPr="0098266C">
              <w:rPr>
                <w:rFonts w:ascii="Arial Narrow" w:eastAsia="Times New Roman" w:hAnsi="Arial Narrow"/>
                <w:b/>
                <w:sz w:val="24"/>
                <w:szCs w:val="24"/>
              </w:rPr>
              <w:t>Resume and Monitor Critical Functions</w:t>
            </w:r>
          </w:p>
        </w:tc>
        <w:tc>
          <w:tcPr>
            <w:tcW w:w="3060" w:type="pct"/>
          </w:tcPr>
          <w:p w14:paraId="4DFC09E0" w14:textId="77777777" w:rsidR="00E60A74" w:rsidRPr="0098266C" w:rsidRDefault="00E60A74"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This task will be performed to monitor that the critical functions are operating effectively at the primary site. </w:t>
            </w:r>
          </w:p>
        </w:tc>
        <w:tc>
          <w:tcPr>
            <w:tcW w:w="857" w:type="pct"/>
          </w:tcPr>
          <w:p w14:paraId="5913C4AB" w14:textId="77777777" w:rsidR="00E60A74" w:rsidRPr="0098266C" w:rsidRDefault="008B4077" w:rsidP="0098266C">
            <w:pPr>
              <w:pStyle w:val="TableText"/>
              <w:spacing w:line="276" w:lineRule="auto"/>
              <w:jc w:val="both"/>
              <w:rPr>
                <w:rFonts w:ascii="Arial Narrow" w:hAnsi="Arial Narrow"/>
                <w:sz w:val="24"/>
                <w:szCs w:val="24"/>
              </w:rPr>
            </w:pPr>
            <w:r w:rsidRPr="0098266C">
              <w:rPr>
                <w:rFonts w:ascii="Arial Narrow" w:hAnsi="Arial Narrow"/>
                <w:sz w:val="24"/>
                <w:szCs w:val="24"/>
              </w:rPr>
              <w:t>LCMT Leader</w:t>
            </w:r>
            <w:r w:rsidR="00E60A74" w:rsidRPr="0098266C">
              <w:rPr>
                <w:rFonts w:ascii="Arial Narrow" w:hAnsi="Arial Narrow"/>
                <w:sz w:val="24"/>
                <w:szCs w:val="24"/>
              </w:rPr>
              <w:t>/</w:t>
            </w:r>
            <w:r w:rsidRPr="0098266C">
              <w:rPr>
                <w:rFonts w:ascii="Arial Narrow" w:hAnsi="Arial Narrow"/>
                <w:sz w:val="24"/>
                <w:szCs w:val="24"/>
              </w:rPr>
              <w:t>LCMT</w:t>
            </w:r>
            <w:r w:rsidR="00E60A74" w:rsidRPr="0098266C">
              <w:rPr>
                <w:rFonts w:ascii="Arial Narrow" w:hAnsi="Arial Narrow"/>
                <w:sz w:val="24"/>
                <w:szCs w:val="24"/>
              </w:rPr>
              <w:t xml:space="preserve"> Members</w:t>
            </w:r>
          </w:p>
        </w:tc>
        <w:tc>
          <w:tcPr>
            <w:tcW w:w="199" w:type="pct"/>
          </w:tcPr>
          <w:p w14:paraId="666CBC58" w14:textId="77777777" w:rsidR="00E60A74" w:rsidRPr="0098266C" w:rsidRDefault="00E60A74" w:rsidP="0098266C">
            <w:pPr>
              <w:pStyle w:val="TableText"/>
              <w:spacing w:line="276" w:lineRule="auto"/>
              <w:jc w:val="both"/>
              <w:rPr>
                <w:rFonts w:ascii="Arial Narrow" w:hAnsi="Arial Narrow"/>
                <w:sz w:val="24"/>
                <w:szCs w:val="24"/>
              </w:rPr>
            </w:pPr>
          </w:p>
        </w:tc>
      </w:tr>
    </w:tbl>
    <w:p w14:paraId="4AF12C07" w14:textId="77777777" w:rsidR="002132E9" w:rsidRPr="0098266C" w:rsidRDefault="002132E9" w:rsidP="0098266C">
      <w:pPr>
        <w:pStyle w:val="Heading3"/>
        <w:spacing w:line="276" w:lineRule="auto"/>
        <w:jc w:val="both"/>
        <w:rPr>
          <w:rFonts w:ascii="Arial Narrow" w:hAnsi="Arial Narrow"/>
          <w:color w:val="000000" w:themeColor="text1"/>
          <w:szCs w:val="24"/>
        </w:rPr>
      </w:pPr>
      <w:bookmarkStart w:id="97" w:name="_Toc210017355"/>
    </w:p>
    <w:p w14:paraId="2132F86A" w14:textId="77777777" w:rsidR="005F4D4B" w:rsidRPr="0098266C" w:rsidRDefault="005F4D4B" w:rsidP="00FD2FDC">
      <w:pPr>
        <w:pStyle w:val="Heading3"/>
        <w:numPr>
          <w:ilvl w:val="2"/>
          <w:numId w:val="46"/>
        </w:numPr>
        <w:spacing w:line="276" w:lineRule="auto"/>
        <w:jc w:val="both"/>
        <w:rPr>
          <w:rFonts w:ascii="Arial Narrow" w:hAnsi="Arial Narrow"/>
          <w:color w:val="000000" w:themeColor="text1"/>
          <w:szCs w:val="24"/>
        </w:rPr>
      </w:pPr>
      <w:r w:rsidRPr="0098266C">
        <w:rPr>
          <w:rFonts w:ascii="Arial Narrow" w:hAnsi="Arial Narrow"/>
          <w:color w:val="000000" w:themeColor="text1"/>
          <w:szCs w:val="24"/>
        </w:rPr>
        <w:t>Processing Backlog</w:t>
      </w:r>
    </w:p>
    <w:p w14:paraId="3B70B541" w14:textId="77777777" w:rsidR="005F4D4B" w:rsidRPr="0098266C" w:rsidRDefault="005F4D4B" w:rsidP="0098266C">
      <w:pPr>
        <w:pStyle w:val="EYBodyText1"/>
        <w:spacing w:line="276" w:lineRule="auto"/>
        <w:rPr>
          <w:rFonts w:ascii="Arial Narrow" w:hAnsi="Arial Narrow"/>
          <w:sz w:val="24"/>
          <w:szCs w:val="24"/>
        </w:rPr>
      </w:pPr>
      <w:r w:rsidRPr="0098266C">
        <w:rPr>
          <w:rFonts w:ascii="Arial Narrow" w:hAnsi="Arial Narrow"/>
          <w:sz w:val="24"/>
          <w:szCs w:val="24"/>
        </w:rPr>
        <w:t>When business operations have resumed to normalcy staff and management should ensure that any backlog is cleared as soon as possible.</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142"/>
        <w:gridCol w:w="5146"/>
        <w:gridCol w:w="2584"/>
        <w:gridCol w:w="761"/>
      </w:tblGrid>
      <w:tr w:rsidR="005F4D4B" w:rsidRPr="0098266C" w14:paraId="2D064529" w14:textId="77777777" w:rsidTr="00980B5F">
        <w:trPr>
          <w:trHeight w:val="394"/>
          <w:tblHeader/>
          <w:jc w:val="center"/>
        </w:trPr>
        <w:tc>
          <w:tcPr>
            <w:tcW w:w="593" w:type="pct"/>
            <w:shd w:val="clear" w:color="auto" w:fill="70AD47" w:themeFill="accent6"/>
            <w:vAlign w:val="center"/>
          </w:tcPr>
          <w:p w14:paraId="6DE641AC" w14:textId="77777777" w:rsidR="005F4D4B" w:rsidRPr="0098266C" w:rsidRDefault="005F4D4B" w:rsidP="0098266C">
            <w:pPr>
              <w:pStyle w:val="EYTableheading"/>
              <w:jc w:val="both"/>
              <w:rPr>
                <w:sz w:val="24"/>
                <w:szCs w:val="24"/>
              </w:rPr>
            </w:pPr>
            <w:r w:rsidRPr="0098266C">
              <w:rPr>
                <w:sz w:val="24"/>
                <w:szCs w:val="24"/>
              </w:rPr>
              <w:lastRenderedPageBreak/>
              <w:t>Step</w:t>
            </w:r>
          </w:p>
        </w:tc>
        <w:tc>
          <w:tcPr>
            <w:tcW w:w="2671" w:type="pct"/>
            <w:shd w:val="clear" w:color="auto" w:fill="70AD47" w:themeFill="accent6"/>
            <w:vAlign w:val="center"/>
          </w:tcPr>
          <w:p w14:paraId="35725321" w14:textId="77777777" w:rsidR="005F4D4B" w:rsidRPr="0098266C" w:rsidRDefault="005F4D4B" w:rsidP="0098266C">
            <w:pPr>
              <w:pStyle w:val="EYTableheading"/>
              <w:jc w:val="both"/>
              <w:rPr>
                <w:sz w:val="24"/>
                <w:szCs w:val="24"/>
              </w:rPr>
            </w:pPr>
            <w:r w:rsidRPr="0098266C">
              <w:rPr>
                <w:sz w:val="24"/>
                <w:szCs w:val="24"/>
              </w:rPr>
              <w:t>Action</w:t>
            </w:r>
          </w:p>
        </w:tc>
        <w:tc>
          <w:tcPr>
            <w:tcW w:w="1341" w:type="pct"/>
            <w:shd w:val="clear" w:color="auto" w:fill="70AD47" w:themeFill="accent6"/>
            <w:vAlign w:val="center"/>
          </w:tcPr>
          <w:p w14:paraId="7DEBE556" w14:textId="77777777" w:rsidR="005F4D4B" w:rsidRPr="0098266C" w:rsidRDefault="005F4D4B" w:rsidP="0098266C">
            <w:pPr>
              <w:pStyle w:val="EYTableheading"/>
              <w:jc w:val="both"/>
              <w:rPr>
                <w:sz w:val="24"/>
                <w:szCs w:val="24"/>
              </w:rPr>
            </w:pPr>
            <w:r w:rsidRPr="0098266C">
              <w:rPr>
                <w:sz w:val="24"/>
                <w:szCs w:val="24"/>
              </w:rPr>
              <w:t>Owner</w:t>
            </w:r>
          </w:p>
        </w:tc>
        <w:tc>
          <w:tcPr>
            <w:tcW w:w="395" w:type="pct"/>
            <w:shd w:val="clear" w:color="auto" w:fill="70AD47" w:themeFill="accent6"/>
          </w:tcPr>
          <w:p w14:paraId="5DCA17F7" w14:textId="77777777" w:rsidR="005F4D4B" w:rsidRPr="0098266C" w:rsidRDefault="005F4D4B" w:rsidP="0098266C">
            <w:pPr>
              <w:pStyle w:val="EYTableheading"/>
              <w:jc w:val="both"/>
              <w:rPr>
                <w:sz w:val="24"/>
                <w:szCs w:val="24"/>
              </w:rPr>
            </w:pPr>
            <w:r w:rsidRPr="0098266C">
              <w:rPr>
                <w:sz w:val="24"/>
                <w:szCs w:val="24"/>
              </w:rPr>
              <w:t></w:t>
            </w:r>
          </w:p>
        </w:tc>
      </w:tr>
      <w:tr w:rsidR="005F4D4B" w:rsidRPr="0098266C" w14:paraId="26017474" w14:textId="77777777" w:rsidTr="00980B5F">
        <w:trPr>
          <w:trHeight w:val="394"/>
          <w:jc w:val="center"/>
        </w:trPr>
        <w:tc>
          <w:tcPr>
            <w:tcW w:w="593" w:type="pct"/>
          </w:tcPr>
          <w:p w14:paraId="6497F4FB" w14:textId="77777777" w:rsidR="005F4D4B" w:rsidRPr="0098266C" w:rsidRDefault="005F4D4B" w:rsidP="00FD2FDC">
            <w:pPr>
              <w:pStyle w:val="TableTextStepNumber"/>
              <w:numPr>
                <w:ilvl w:val="0"/>
                <w:numId w:val="16"/>
              </w:numPr>
              <w:spacing w:line="276" w:lineRule="auto"/>
              <w:jc w:val="both"/>
              <w:rPr>
                <w:rFonts w:ascii="Arial Narrow" w:hAnsi="Arial Narrow"/>
                <w:sz w:val="24"/>
              </w:rPr>
            </w:pPr>
          </w:p>
        </w:tc>
        <w:tc>
          <w:tcPr>
            <w:tcW w:w="2671" w:type="pct"/>
          </w:tcPr>
          <w:p w14:paraId="349E3F24" w14:textId="77777777" w:rsidR="005F4D4B" w:rsidRPr="0098266C" w:rsidRDefault="005F4D4B" w:rsidP="0098266C">
            <w:pPr>
              <w:pStyle w:val="TableText"/>
              <w:spacing w:line="276" w:lineRule="auto"/>
              <w:jc w:val="both"/>
              <w:rPr>
                <w:rFonts w:ascii="Arial Narrow" w:hAnsi="Arial Narrow"/>
                <w:sz w:val="24"/>
                <w:szCs w:val="24"/>
              </w:rPr>
            </w:pPr>
            <w:r w:rsidRPr="0098266C">
              <w:rPr>
                <w:rFonts w:ascii="Arial Narrow" w:hAnsi="Arial Narrow"/>
                <w:sz w:val="24"/>
                <w:szCs w:val="24"/>
              </w:rPr>
              <w:t>Assess the scale of any backlog</w:t>
            </w:r>
          </w:p>
        </w:tc>
        <w:tc>
          <w:tcPr>
            <w:tcW w:w="1341" w:type="pct"/>
          </w:tcPr>
          <w:p w14:paraId="35E90884" w14:textId="77777777" w:rsidR="005F4D4B" w:rsidRPr="0098266C" w:rsidRDefault="008B4077"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5F4D4B" w:rsidRPr="0098266C">
              <w:rPr>
                <w:rFonts w:ascii="Arial Narrow" w:hAnsi="Arial Narrow"/>
                <w:sz w:val="24"/>
                <w:szCs w:val="24"/>
              </w:rPr>
              <w:t xml:space="preserve"> Leader </w:t>
            </w:r>
          </w:p>
        </w:tc>
        <w:tc>
          <w:tcPr>
            <w:tcW w:w="395" w:type="pct"/>
          </w:tcPr>
          <w:p w14:paraId="47F891E2" w14:textId="77777777" w:rsidR="005F4D4B" w:rsidRPr="0098266C" w:rsidRDefault="005F4D4B" w:rsidP="0098266C">
            <w:pPr>
              <w:pStyle w:val="TableText"/>
              <w:spacing w:line="276" w:lineRule="auto"/>
              <w:jc w:val="both"/>
              <w:rPr>
                <w:rFonts w:ascii="Arial Narrow" w:hAnsi="Arial Narrow"/>
                <w:sz w:val="24"/>
                <w:szCs w:val="24"/>
              </w:rPr>
            </w:pPr>
          </w:p>
        </w:tc>
      </w:tr>
      <w:tr w:rsidR="005F4D4B" w:rsidRPr="0098266C" w14:paraId="6A457DC0" w14:textId="77777777" w:rsidTr="00980B5F">
        <w:trPr>
          <w:trHeight w:val="410"/>
          <w:jc w:val="center"/>
        </w:trPr>
        <w:tc>
          <w:tcPr>
            <w:tcW w:w="593" w:type="pct"/>
          </w:tcPr>
          <w:p w14:paraId="20DD4874" w14:textId="77777777" w:rsidR="005F4D4B" w:rsidRPr="0098266C" w:rsidRDefault="005F4D4B" w:rsidP="00FD2FDC">
            <w:pPr>
              <w:pStyle w:val="TableTextStepNumber"/>
              <w:numPr>
                <w:ilvl w:val="0"/>
                <w:numId w:val="16"/>
              </w:numPr>
              <w:spacing w:line="276" w:lineRule="auto"/>
              <w:jc w:val="both"/>
              <w:rPr>
                <w:rFonts w:ascii="Arial Narrow" w:hAnsi="Arial Narrow"/>
                <w:sz w:val="24"/>
              </w:rPr>
            </w:pPr>
          </w:p>
        </w:tc>
        <w:tc>
          <w:tcPr>
            <w:tcW w:w="2671" w:type="pct"/>
          </w:tcPr>
          <w:p w14:paraId="64315A76" w14:textId="77777777" w:rsidR="005F4D4B" w:rsidRPr="0098266C" w:rsidRDefault="005F4D4B" w:rsidP="0098266C">
            <w:pPr>
              <w:pStyle w:val="TableText"/>
              <w:spacing w:line="276" w:lineRule="auto"/>
              <w:jc w:val="both"/>
              <w:rPr>
                <w:rFonts w:ascii="Arial Narrow" w:hAnsi="Arial Narrow"/>
                <w:sz w:val="24"/>
                <w:szCs w:val="24"/>
              </w:rPr>
            </w:pPr>
            <w:r w:rsidRPr="0098266C">
              <w:rPr>
                <w:rFonts w:ascii="Arial Narrow" w:hAnsi="Arial Narrow"/>
                <w:sz w:val="24"/>
                <w:szCs w:val="24"/>
              </w:rPr>
              <w:t>Plan how the backlog will be managed and cleared</w:t>
            </w:r>
          </w:p>
        </w:tc>
        <w:tc>
          <w:tcPr>
            <w:tcW w:w="1341" w:type="pct"/>
          </w:tcPr>
          <w:p w14:paraId="54685647" w14:textId="77777777" w:rsidR="005F4D4B" w:rsidRPr="0098266C" w:rsidRDefault="008B4077"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5F4D4B" w:rsidRPr="0098266C">
              <w:rPr>
                <w:rFonts w:ascii="Arial Narrow" w:hAnsi="Arial Narrow"/>
                <w:sz w:val="24"/>
                <w:szCs w:val="24"/>
              </w:rPr>
              <w:t xml:space="preserve"> Leader </w:t>
            </w:r>
          </w:p>
        </w:tc>
        <w:tc>
          <w:tcPr>
            <w:tcW w:w="395" w:type="pct"/>
          </w:tcPr>
          <w:p w14:paraId="41C2D3D6" w14:textId="77777777" w:rsidR="005F4D4B" w:rsidRPr="0098266C" w:rsidRDefault="005F4D4B" w:rsidP="0098266C">
            <w:pPr>
              <w:pStyle w:val="TableText"/>
              <w:spacing w:line="276" w:lineRule="auto"/>
              <w:jc w:val="both"/>
              <w:rPr>
                <w:rFonts w:ascii="Arial Narrow" w:hAnsi="Arial Narrow"/>
                <w:sz w:val="24"/>
                <w:szCs w:val="24"/>
              </w:rPr>
            </w:pPr>
          </w:p>
        </w:tc>
      </w:tr>
    </w:tbl>
    <w:p w14:paraId="06F613C2" w14:textId="77777777" w:rsidR="005F4D4B" w:rsidRPr="0098266C" w:rsidRDefault="005F4D4B" w:rsidP="0098266C">
      <w:pPr>
        <w:pStyle w:val="Heading2"/>
        <w:pBdr>
          <w:top w:val="single" w:sz="12" w:space="0" w:color="auto"/>
        </w:pBdr>
        <w:spacing w:line="276" w:lineRule="auto"/>
        <w:jc w:val="both"/>
        <w:rPr>
          <w:rFonts w:ascii="Arial Narrow" w:hAnsi="Arial Narrow"/>
          <w:color w:val="003366"/>
          <w:spacing w:val="0"/>
          <w:kern w:val="0"/>
          <w:sz w:val="24"/>
          <w:szCs w:val="24"/>
          <w:lang w:val="en-US"/>
        </w:rPr>
      </w:pPr>
    </w:p>
    <w:p w14:paraId="2960A742" w14:textId="77777777" w:rsidR="005F4D4B" w:rsidRPr="0098266C" w:rsidRDefault="005F4D4B" w:rsidP="00FD2FDC">
      <w:pPr>
        <w:pStyle w:val="Heading3"/>
        <w:numPr>
          <w:ilvl w:val="2"/>
          <w:numId w:val="46"/>
        </w:numPr>
        <w:spacing w:line="276" w:lineRule="auto"/>
        <w:jc w:val="both"/>
        <w:rPr>
          <w:rFonts w:ascii="Arial Narrow" w:hAnsi="Arial Narrow"/>
          <w:color w:val="000000" w:themeColor="text1"/>
          <w:szCs w:val="24"/>
        </w:rPr>
      </w:pPr>
      <w:r w:rsidRPr="0098266C">
        <w:rPr>
          <w:rFonts w:ascii="Arial Narrow" w:hAnsi="Arial Narrow"/>
          <w:color w:val="000000" w:themeColor="text1"/>
          <w:szCs w:val="24"/>
        </w:rPr>
        <w:t xml:space="preserve"> End of Event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605"/>
        <w:gridCol w:w="5728"/>
        <w:gridCol w:w="1620"/>
        <w:gridCol w:w="680"/>
      </w:tblGrid>
      <w:tr w:rsidR="005F4D4B" w:rsidRPr="0098266C" w14:paraId="1CA1CFE6" w14:textId="77777777" w:rsidTr="00980B5F">
        <w:trPr>
          <w:tblHeader/>
          <w:jc w:val="center"/>
        </w:trPr>
        <w:tc>
          <w:tcPr>
            <w:tcW w:w="833" w:type="pct"/>
            <w:shd w:val="clear" w:color="auto" w:fill="70AD47" w:themeFill="accent6"/>
            <w:vAlign w:val="center"/>
          </w:tcPr>
          <w:p w14:paraId="7BFD6823" w14:textId="77777777" w:rsidR="005F4D4B" w:rsidRPr="0098266C" w:rsidRDefault="005F4D4B" w:rsidP="0098266C">
            <w:pPr>
              <w:pStyle w:val="EYTableheading"/>
              <w:jc w:val="both"/>
              <w:rPr>
                <w:sz w:val="24"/>
                <w:szCs w:val="24"/>
              </w:rPr>
            </w:pPr>
            <w:r w:rsidRPr="0098266C">
              <w:rPr>
                <w:sz w:val="24"/>
                <w:szCs w:val="24"/>
              </w:rPr>
              <w:t>Step</w:t>
            </w:r>
          </w:p>
        </w:tc>
        <w:tc>
          <w:tcPr>
            <w:tcW w:w="2973" w:type="pct"/>
            <w:shd w:val="clear" w:color="auto" w:fill="70AD47" w:themeFill="accent6"/>
            <w:vAlign w:val="center"/>
          </w:tcPr>
          <w:p w14:paraId="43910CC3" w14:textId="77777777" w:rsidR="005F4D4B" w:rsidRPr="0098266C" w:rsidRDefault="005F4D4B" w:rsidP="0098266C">
            <w:pPr>
              <w:pStyle w:val="EYTableheading"/>
              <w:jc w:val="both"/>
              <w:rPr>
                <w:sz w:val="24"/>
                <w:szCs w:val="24"/>
              </w:rPr>
            </w:pPr>
            <w:r w:rsidRPr="0098266C">
              <w:rPr>
                <w:sz w:val="24"/>
                <w:szCs w:val="24"/>
              </w:rPr>
              <w:t>Action</w:t>
            </w:r>
          </w:p>
        </w:tc>
        <w:tc>
          <w:tcPr>
            <w:tcW w:w="841" w:type="pct"/>
            <w:shd w:val="clear" w:color="auto" w:fill="70AD47" w:themeFill="accent6"/>
            <w:vAlign w:val="center"/>
          </w:tcPr>
          <w:p w14:paraId="2EA36D08" w14:textId="77777777" w:rsidR="005F4D4B" w:rsidRPr="0098266C" w:rsidRDefault="005F4D4B" w:rsidP="0098266C">
            <w:pPr>
              <w:pStyle w:val="EYTableheading"/>
              <w:jc w:val="both"/>
              <w:rPr>
                <w:sz w:val="24"/>
                <w:szCs w:val="24"/>
              </w:rPr>
            </w:pPr>
            <w:r w:rsidRPr="0098266C">
              <w:rPr>
                <w:sz w:val="24"/>
                <w:szCs w:val="24"/>
              </w:rPr>
              <w:t>Owner</w:t>
            </w:r>
          </w:p>
        </w:tc>
        <w:tc>
          <w:tcPr>
            <w:tcW w:w="353" w:type="pct"/>
            <w:shd w:val="clear" w:color="auto" w:fill="70AD47" w:themeFill="accent6"/>
          </w:tcPr>
          <w:p w14:paraId="4E9A9DBA" w14:textId="77777777" w:rsidR="005F4D4B" w:rsidRPr="0098266C" w:rsidRDefault="005F4D4B" w:rsidP="0098266C">
            <w:pPr>
              <w:pStyle w:val="EYTableheading"/>
              <w:jc w:val="both"/>
              <w:rPr>
                <w:sz w:val="24"/>
                <w:szCs w:val="24"/>
              </w:rPr>
            </w:pPr>
            <w:r w:rsidRPr="0098266C">
              <w:rPr>
                <w:sz w:val="24"/>
                <w:szCs w:val="24"/>
              </w:rPr>
              <w:t></w:t>
            </w:r>
          </w:p>
        </w:tc>
      </w:tr>
      <w:tr w:rsidR="005F4D4B" w:rsidRPr="0098266C" w14:paraId="1CB8704E" w14:textId="77777777" w:rsidTr="00980B5F">
        <w:trPr>
          <w:jc w:val="center"/>
        </w:trPr>
        <w:tc>
          <w:tcPr>
            <w:tcW w:w="833" w:type="pct"/>
          </w:tcPr>
          <w:p w14:paraId="06B1708B" w14:textId="77777777" w:rsidR="005F4D4B" w:rsidRPr="0098266C" w:rsidRDefault="005F4D4B" w:rsidP="0098266C">
            <w:pPr>
              <w:pStyle w:val="TableText"/>
              <w:spacing w:line="276" w:lineRule="auto"/>
              <w:jc w:val="both"/>
              <w:rPr>
                <w:rFonts w:ascii="Arial Narrow" w:hAnsi="Arial Narrow"/>
                <w:b/>
                <w:bCs/>
                <w:sz w:val="24"/>
                <w:szCs w:val="24"/>
              </w:rPr>
            </w:pPr>
            <w:r w:rsidRPr="0098266C">
              <w:rPr>
                <w:rFonts w:ascii="Arial Narrow" w:hAnsi="Arial Narrow"/>
                <w:b/>
                <w:bCs/>
                <w:sz w:val="24"/>
                <w:szCs w:val="24"/>
              </w:rPr>
              <w:t>Notify Stakeholders</w:t>
            </w:r>
          </w:p>
          <w:p w14:paraId="60372AA2" w14:textId="77777777" w:rsidR="005F4D4B" w:rsidRPr="0098266C" w:rsidRDefault="005F4D4B" w:rsidP="0098266C">
            <w:pPr>
              <w:pStyle w:val="TableTextStepNumber"/>
              <w:numPr>
                <w:ilvl w:val="0"/>
                <w:numId w:val="0"/>
              </w:numPr>
              <w:spacing w:line="276" w:lineRule="auto"/>
              <w:jc w:val="both"/>
              <w:rPr>
                <w:rFonts w:ascii="Arial Narrow" w:hAnsi="Arial Narrow"/>
                <w:b/>
                <w:bCs/>
                <w:sz w:val="24"/>
              </w:rPr>
            </w:pPr>
          </w:p>
        </w:tc>
        <w:tc>
          <w:tcPr>
            <w:tcW w:w="2973" w:type="pct"/>
          </w:tcPr>
          <w:p w14:paraId="3F6B7426" w14:textId="77777777" w:rsidR="005F4D4B" w:rsidRPr="0098266C" w:rsidRDefault="005F4D4B" w:rsidP="0098266C">
            <w:pPr>
              <w:pStyle w:val="TableText"/>
              <w:spacing w:line="276" w:lineRule="auto"/>
              <w:jc w:val="both"/>
              <w:rPr>
                <w:rFonts w:ascii="Arial Narrow" w:hAnsi="Arial Narrow"/>
                <w:sz w:val="24"/>
                <w:szCs w:val="24"/>
                <w:lang w:val="en-CA"/>
              </w:rPr>
            </w:pPr>
            <w:r w:rsidRPr="0098266C">
              <w:rPr>
                <w:rFonts w:ascii="Arial Narrow" w:hAnsi="Arial Narrow"/>
                <w:sz w:val="24"/>
                <w:szCs w:val="24"/>
              </w:rPr>
              <w:t xml:space="preserve">Stakeholders will be notified by the Communications Team that operations have resumed at the primary site. The Mass media and/or the CIC website will be utilised for mass communications. </w:t>
            </w:r>
          </w:p>
        </w:tc>
        <w:tc>
          <w:tcPr>
            <w:tcW w:w="841" w:type="pct"/>
          </w:tcPr>
          <w:p w14:paraId="1853B3D8" w14:textId="77777777" w:rsidR="005F4D4B" w:rsidRPr="0098266C" w:rsidRDefault="005F4D4B" w:rsidP="0098266C">
            <w:pPr>
              <w:pStyle w:val="TableText"/>
              <w:spacing w:line="276" w:lineRule="auto"/>
              <w:jc w:val="both"/>
              <w:rPr>
                <w:rFonts w:ascii="Arial Narrow" w:hAnsi="Arial Narrow"/>
                <w:sz w:val="24"/>
                <w:szCs w:val="24"/>
              </w:rPr>
            </w:pPr>
            <w:r w:rsidRPr="0098266C">
              <w:rPr>
                <w:rFonts w:ascii="Arial Narrow" w:hAnsi="Arial Narrow"/>
                <w:sz w:val="24"/>
                <w:szCs w:val="24"/>
              </w:rPr>
              <w:t>Communication team/</w:t>
            </w:r>
            <w:r w:rsidR="008B4077" w:rsidRPr="0098266C">
              <w:rPr>
                <w:rFonts w:ascii="Arial Narrow" w:hAnsi="Arial Narrow"/>
                <w:sz w:val="24"/>
                <w:szCs w:val="24"/>
              </w:rPr>
              <w:t>L</w:t>
            </w:r>
            <w:r w:rsidRPr="0098266C">
              <w:rPr>
                <w:rFonts w:ascii="Arial Narrow" w:hAnsi="Arial Narrow"/>
                <w:sz w:val="24"/>
                <w:szCs w:val="24"/>
              </w:rPr>
              <w:t xml:space="preserve">CMT/ </w:t>
            </w:r>
            <w:r w:rsidR="008B4077" w:rsidRPr="0098266C">
              <w:rPr>
                <w:rFonts w:ascii="Arial Narrow" w:hAnsi="Arial Narrow"/>
                <w:sz w:val="24"/>
                <w:szCs w:val="24"/>
              </w:rPr>
              <w:t>LCMT</w:t>
            </w:r>
            <w:r w:rsidRPr="0098266C">
              <w:rPr>
                <w:rFonts w:ascii="Arial Narrow" w:hAnsi="Arial Narrow"/>
                <w:sz w:val="24"/>
                <w:szCs w:val="24"/>
              </w:rPr>
              <w:t xml:space="preserve"> Leader</w:t>
            </w:r>
          </w:p>
        </w:tc>
        <w:tc>
          <w:tcPr>
            <w:tcW w:w="353" w:type="pct"/>
          </w:tcPr>
          <w:p w14:paraId="5E27175F" w14:textId="77777777" w:rsidR="005F4D4B" w:rsidRPr="0098266C" w:rsidRDefault="005F4D4B" w:rsidP="0098266C">
            <w:pPr>
              <w:pStyle w:val="TableText"/>
              <w:spacing w:line="276" w:lineRule="auto"/>
              <w:jc w:val="both"/>
              <w:rPr>
                <w:rFonts w:ascii="Arial Narrow" w:hAnsi="Arial Narrow"/>
                <w:sz w:val="24"/>
                <w:szCs w:val="24"/>
              </w:rPr>
            </w:pPr>
          </w:p>
        </w:tc>
      </w:tr>
      <w:tr w:rsidR="005F4D4B" w:rsidRPr="0098266C" w14:paraId="56EF54B5" w14:textId="77777777" w:rsidTr="00980B5F">
        <w:trPr>
          <w:trHeight w:val="1279"/>
          <w:jc w:val="center"/>
        </w:trPr>
        <w:tc>
          <w:tcPr>
            <w:tcW w:w="833" w:type="pct"/>
          </w:tcPr>
          <w:p w14:paraId="6AB91D2D" w14:textId="77777777" w:rsidR="005F4D4B" w:rsidRPr="0098266C" w:rsidRDefault="005F4D4B" w:rsidP="0098266C">
            <w:pPr>
              <w:pStyle w:val="TableText"/>
              <w:spacing w:line="276" w:lineRule="auto"/>
              <w:jc w:val="both"/>
              <w:rPr>
                <w:rFonts w:ascii="Arial Narrow" w:hAnsi="Arial Narrow"/>
                <w:b/>
                <w:bCs/>
                <w:sz w:val="24"/>
                <w:szCs w:val="24"/>
              </w:rPr>
            </w:pPr>
            <w:r w:rsidRPr="0098266C">
              <w:rPr>
                <w:rFonts w:ascii="Arial Narrow" w:hAnsi="Arial Narrow"/>
                <w:b/>
                <w:bCs/>
                <w:sz w:val="24"/>
                <w:szCs w:val="24"/>
              </w:rPr>
              <w:t>Return to Normal Staffing and Hours</w:t>
            </w:r>
          </w:p>
        </w:tc>
        <w:tc>
          <w:tcPr>
            <w:tcW w:w="2973" w:type="pct"/>
          </w:tcPr>
          <w:p w14:paraId="5AA13411" w14:textId="77777777" w:rsidR="005F4D4B" w:rsidRPr="0098266C" w:rsidRDefault="005F4D4B" w:rsidP="0098266C">
            <w:pPr>
              <w:pStyle w:val="TableText"/>
              <w:spacing w:line="276" w:lineRule="auto"/>
              <w:jc w:val="both"/>
              <w:rPr>
                <w:rFonts w:ascii="Arial Narrow" w:hAnsi="Arial Narrow"/>
                <w:sz w:val="24"/>
                <w:szCs w:val="24"/>
                <w:lang w:val="en-CA"/>
              </w:rPr>
            </w:pPr>
            <w:r w:rsidRPr="0098266C">
              <w:rPr>
                <w:rFonts w:ascii="Arial Narrow" w:hAnsi="Arial Narrow"/>
                <w:sz w:val="24"/>
                <w:szCs w:val="24"/>
              </w:rPr>
              <w:t xml:space="preserve">Staff will be notified of the scheduling back to normal working hours. In addition, the Human Resources CMT member will liaise with the </w:t>
            </w:r>
            <w:r w:rsidR="008B4077" w:rsidRPr="0098266C">
              <w:rPr>
                <w:rFonts w:ascii="Arial Narrow" w:hAnsi="Arial Narrow"/>
                <w:sz w:val="24"/>
                <w:szCs w:val="24"/>
              </w:rPr>
              <w:t>L</w:t>
            </w:r>
            <w:r w:rsidRPr="0098266C">
              <w:rPr>
                <w:rFonts w:ascii="Arial Narrow" w:hAnsi="Arial Narrow"/>
                <w:sz w:val="24"/>
                <w:szCs w:val="24"/>
              </w:rPr>
              <w:t>CMT Leader in determining the policy regarding compensation for time off, overtime pay, and vacations.</w:t>
            </w:r>
          </w:p>
        </w:tc>
        <w:tc>
          <w:tcPr>
            <w:tcW w:w="841" w:type="pct"/>
          </w:tcPr>
          <w:p w14:paraId="75575F84" w14:textId="77777777" w:rsidR="005F4D4B" w:rsidRPr="0098266C" w:rsidRDefault="008B4077"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5F4D4B" w:rsidRPr="0098266C">
              <w:rPr>
                <w:rFonts w:ascii="Arial Narrow" w:hAnsi="Arial Narrow"/>
                <w:sz w:val="24"/>
                <w:szCs w:val="24"/>
              </w:rPr>
              <w:t xml:space="preserve"> Leader /HR CMT Member</w:t>
            </w:r>
          </w:p>
        </w:tc>
        <w:tc>
          <w:tcPr>
            <w:tcW w:w="353" w:type="pct"/>
          </w:tcPr>
          <w:p w14:paraId="33F84802" w14:textId="77777777" w:rsidR="005F4D4B" w:rsidRPr="0098266C" w:rsidRDefault="005F4D4B" w:rsidP="0098266C">
            <w:pPr>
              <w:pStyle w:val="TableText"/>
              <w:spacing w:line="276" w:lineRule="auto"/>
              <w:jc w:val="both"/>
              <w:rPr>
                <w:rFonts w:ascii="Arial Narrow" w:hAnsi="Arial Narrow"/>
                <w:sz w:val="24"/>
                <w:szCs w:val="24"/>
              </w:rPr>
            </w:pPr>
          </w:p>
        </w:tc>
      </w:tr>
      <w:tr w:rsidR="005F4D4B" w:rsidRPr="0098266C" w14:paraId="63021112" w14:textId="77777777" w:rsidTr="00980B5F">
        <w:trPr>
          <w:jc w:val="center"/>
        </w:trPr>
        <w:tc>
          <w:tcPr>
            <w:tcW w:w="833" w:type="pct"/>
          </w:tcPr>
          <w:p w14:paraId="369197BE" w14:textId="77777777" w:rsidR="005F4D4B" w:rsidRPr="0098266C" w:rsidRDefault="005F4D4B" w:rsidP="0098266C">
            <w:pPr>
              <w:pStyle w:val="TableText"/>
              <w:spacing w:line="276" w:lineRule="auto"/>
              <w:jc w:val="both"/>
              <w:rPr>
                <w:rFonts w:ascii="Arial Narrow" w:hAnsi="Arial Narrow"/>
                <w:b/>
                <w:bCs/>
                <w:sz w:val="24"/>
                <w:szCs w:val="24"/>
              </w:rPr>
            </w:pPr>
            <w:r w:rsidRPr="0098266C">
              <w:rPr>
                <w:rFonts w:ascii="Arial Narrow" w:hAnsi="Arial Narrow"/>
                <w:b/>
                <w:bCs/>
                <w:sz w:val="24"/>
                <w:szCs w:val="24"/>
              </w:rPr>
              <w:t>Resume Non-Time-Critical Functions</w:t>
            </w:r>
          </w:p>
          <w:p w14:paraId="0A7734C2" w14:textId="77777777" w:rsidR="005F4D4B" w:rsidRPr="0098266C" w:rsidRDefault="005F4D4B" w:rsidP="0098266C">
            <w:pPr>
              <w:pStyle w:val="TableTextStepNumber"/>
              <w:numPr>
                <w:ilvl w:val="0"/>
                <w:numId w:val="0"/>
              </w:numPr>
              <w:spacing w:line="276" w:lineRule="auto"/>
              <w:jc w:val="both"/>
              <w:rPr>
                <w:rFonts w:ascii="Arial Narrow" w:hAnsi="Arial Narrow"/>
                <w:b/>
                <w:bCs/>
                <w:sz w:val="24"/>
              </w:rPr>
            </w:pPr>
          </w:p>
        </w:tc>
        <w:tc>
          <w:tcPr>
            <w:tcW w:w="2973" w:type="pct"/>
          </w:tcPr>
          <w:p w14:paraId="1A2FBD10" w14:textId="77777777" w:rsidR="005F4D4B" w:rsidRPr="0098266C" w:rsidRDefault="005F4D4B" w:rsidP="0098266C">
            <w:pPr>
              <w:pStyle w:val="TableText"/>
              <w:spacing w:line="276" w:lineRule="auto"/>
              <w:jc w:val="both"/>
              <w:rPr>
                <w:rFonts w:ascii="Arial Narrow" w:hAnsi="Arial Narrow"/>
                <w:sz w:val="24"/>
                <w:szCs w:val="24"/>
                <w:lang w:val="en-CA"/>
              </w:rPr>
            </w:pPr>
            <w:r w:rsidRPr="0098266C">
              <w:rPr>
                <w:rFonts w:ascii="Arial Narrow" w:hAnsi="Arial Narrow"/>
                <w:sz w:val="24"/>
                <w:szCs w:val="24"/>
              </w:rPr>
              <w:t>This task will be performed to schedule and monitor the resumption of the non-time-critical business activities to ensure t</w:t>
            </w:r>
            <w:r w:rsidR="008B4077" w:rsidRPr="0098266C">
              <w:rPr>
                <w:rFonts w:ascii="Arial Narrow" w:hAnsi="Arial Narrow"/>
                <w:sz w:val="24"/>
                <w:szCs w:val="24"/>
              </w:rPr>
              <w:t>here is proper transition. All LCMT</w:t>
            </w:r>
            <w:r w:rsidRPr="0098266C">
              <w:rPr>
                <w:rFonts w:ascii="Arial Narrow" w:hAnsi="Arial Narrow"/>
                <w:sz w:val="24"/>
                <w:szCs w:val="24"/>
              </w:rPr>
              <w:t xml:space="preserve"> members will be responsible for specific activities under their control.</w:t>
            </w:r>
          </w:p>
        </w:tc>
        <w:tc>
          <w:tcPr>
            <w:tcW w:w="841" w:type="pct"/>
          </w:tcPr>
          <w:p w14:paraId="3474C656" w14:textId="77777777" w:rsidR="005F4D4B" w:rsidRPr="0098266C" w:rsidRDefault="005F4D4B"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All </w:t>
            </w:r>
            <w:r w:rsidR="008B4077" w:rsidRPr="0098266C">
              <w:rPr>
                <w:rFonts w:ascii="Arial Narrow" w:hAnsi="Arial Narrow"/>
                <w:sz w:val="24"/>
                <w:szCs w:val="24"/>
              </w:rPr>
              <w:t>LCMT</w:t>
            </w:r>
            <w:r w:rsidRPr="0098266C">
              <w:rPr>
                <w:rFonts w:ascii="Arial Narrow" w:hAnsi="Arial Narrow"/>
                <w:sz w:val="24"/>
                <w:szCs w:val="24"/>
              </w:rPr>
              <w:t xml:space="preserve"> members</w:t>
            </w:r>
          </w:p>
        </w:tc>
        <w:tc>
          <w:tcPr>
            <w:tcW w:w="353" w:type="pct"/>
          </w:tcPr>
          <w:p w14:paraId="7EE99B91" w14:textId="77777777" w:rsidR="005F4D4B" w:rsidRPr="0098266C" w:rsidRDefault="005F4D4B" w:rsidP="0098266C">
            <w:pPr>
              <w:pStyle w:val="TableText"/>
              <w:spacing w:line="276" w:lineRule="auto"/>
              <w:jc w:val="both"/>
              <w:rPr>
                <w:rFonts w:ascii="Arial Narrow" w:hAnsi="Arial Narrow"/>
                <w:sz w:val="24"/>
                <w:szCs w:val="24"/>
              </w:rPr>
            </w:pPr>
          </w:p>
        </w:tc>
      </w:tr>
      <w:tr w:rsidR="005F4D4B" w:rsidRPr="0098266C" w14:paraId="349D04A3" w14:textId="77777777" w:rsidTr="00980B5F">
        <w:trPr>
          <w:jc w:val="center"/>
        </w:trPr>
        <w:tc>
          <w:tcPr>
            <w:tcW w:w="833" w:type="pct"/>
          </w:tcPr>
          <w:p w14:paraId="6155C211" w14:textId="77777777" w:rsidR="005F4D4B" w:rsidRPr="0098266C" w:rsidRDefault="005F4D4B" w:rsidP="0098266C">
            <w:pPr>
              <w:pStyle w:val="TableText"/>
              <w:spacing w:line="276" w:lineRule="auto"/>
              <w:jc w:val="both"/>
              <w:rPr>
                <w:rFonts w:ascii="Arial Narrow" w:hAnsi="Arial Narrow"/>
                <w:b/>
                <w:bCs/>
                <w:sz w:val="24"/>
                <w:szCs w:val="24"/>
              </w:rPr>
            </w:pPr>
            <w:r w:rsidRPr="0098266C">
              <w:rPr>
                <w:rFonts w:ascii="Arial Narrow" w:hAnsi="Arial Narrow"/>
                <w:b/>
                <w:bCs/>
                <w:sz w:val="24"/>
                <w:szCs w:val="24"/>
              </w:rPr>
              <w:t>Debrief and Disband</w:t>
            </w:r>
          </w:p>
          <w:p w14:paraId="320300E9" w14:textId="77777777" w:rsidR="005F4D4B" w:rsidRPr="0098266C" w:rsidRDefault="005F4D4B" w:rsidP="0098266C">
            <w:pPr>
              <w:pStyle w:val="TableTextStepNumber"/>
              <w:numPr>
                <w:ilvl w:val="0"/>
                <w:numId w:val="0"/>
              </w:numPr>
              <w:spacing w:line="276" w:lineRule="auto"/>
              <w:jc w:val="both"/>
              <w:rPr>
                <w:rFonts w:ascii="Arial Narrow" w:hAnsi="Arial Narrow"/>
                <w:b/>
                <w:bCs/>
                <w:sz w:val="24"/>
              </w:rPr>
            </w:pPr>
          </w:p>
        </w:tc>
        <w:tc>
          <w:tcPr>
            <w:tcW w:w="2973" w:type="pct"/>
          </w:tcPr>
          <w:p w14:paraId="3846B25A" w14:textId="77777777" w:rsidR="005F4D4B" w:rsidRPr="0098266C" w:rsidRDefault="005F4D4B" w:rsidP="0098266C">
            <w:pPr>
              <w:pStyle w:val="TableText"/>
              <w:spacing w:line="276" w:lineRule="auto"/>
              <w:jc w:val="both"/>
              <w:rPr>
                <w:rFonts w:ascii="Arial Narrow" w:hAnsi="Arial Narrow"/>
                <w:sz w:val="24"/>
                <w:szCs w:val="24"/>
              </w:rPr>
            </w:pPr>
            <w:r w:rsidRPr="0098266C">
              <w:rPr>
                <w:rFonts w:ascii="Arial Narrow" w:hAnsi="Arial Narrow"/>
                <w:sz w:val="24"/>
                <w:szCs w:val="24"/>
              </w:rPr>
              <w:t xml:space="preserve">This task will be performed by the </w:t>
            </w:r>
            <w:r w:rsidR="008B4077" w:rsidRPr="0098266C">
              <w:rPr>
                <w:rFonts w:ascii="Arial Narrow" w:hAnsi="Arial Narrow"/>
                <w:sz w:val="24"/>
                <w:szCs w:val="24"/>
              </w:rPr>
              <w:t>LCMT Leader with the entire LCMT</w:t>
            </w:r>
            <w:r w:rsidRPr="0098266C">
              <w:rPr>
                <w:rFonts w:ascii="Arial Narrow" w:hAnsi="Arial Narrow"/>
                <w:sz w:val="24"/>
                <w:szCs w:val="24"/>
              </w:rPr>
              <w:t xml:space="preserve"> to debrief and identify any required plan updates. The team will disband after this task has been completed. </w:t>
            </w:r>
          </w:p>
          <w:p w14:paraId="0B34FA05" w14:textId="77777777" w:rsidR="005F4D4B" w:rsidRPr="0098266C" w:rsidRDefault="005F4D4B" w:rsidP="0098266C">
            <w:pPr>
              <w:pStyle w:val="TableText"/>
              <w:spacing w:line="276" w:lineRule="auto"/>
              <w:jc w:val="both"/>
              <w:rPr>
                <w:rFonts w:ascii="Arial Narrow" w:hAnsi="Arial Narrow"/>
                <w:sz w:val="24"/>
                <w:szCs w:val="24"/>
                <w:lang w:val="en-CA"/>
              </w:rPr>
            </w:pPr>
            <w:r w:rsidRPr="0098266C">
              <w:rPr>
                <w:rFonts w:ascii="Arial Narrow" w:hAnsi="Arial Narrow"/>
                <w:sz w:val="24"/>
                <w:szCs w:val="24"/>
              </w:rPr>
              <w:t>The agenda for the debrief session will be determined by the efficiency of the plan during the recovery exercise. Plan updates will be determined from the discussions on the identified and documented plan weaknesses as identified during recovery. The records that have been maintained throughout the entire process of recovery will be useful to update this Business Continuity Plan.</w:t>
            </w:r>
          </w:p>
        </w:tc>
        <w:tc>
          <w:tcPr>
            <w:tcW w:w="841" w:type="pct"/>
          </w:tcPr>
          <w:p w14:paraId="0A6844B2" w14:textId="77777777" w:rsidR="005F4D4B" w:rsidRPr="0098266C" w:rsidRDefault="008B4077" w:rsidP="0098266C">
            <w:pPr>
              <w:pStyle w:val="TableText"/>
              <w:spacing w:line="276" w:lineRule="auto"/>
              <w:jc w:val="both"/>
              <w:rPr>
                <w:rFonts w:ascii="Arial Narrow" w:hAnsi="Arial Narrow"/>
                <w:sz w:val="24"/>
                <w:szCs w:val="24"/>
              </w:rPr>
            </w:pPr>
            <w:r w:rsidRPr="0098266C">
              <w:rPr>
                <w:rFonts w:ascii="Arial Narrow" w:hAnsi="Arial Narrow"/>
                <w:sz w:val="24"/>
                <w:szCs w:val="24"/>
              </w:rPr>
              <w:t>LCMT</w:t>
            </w:r>
            <w:r w:rsidR="005F4D4B" w:rsidRPr="0098266C">
              <w:rPr>
                <w:rFonts w:ascii="Arial Narrow" w:hAnsi="Arial Narrow"/>
                <w:sz w:val="24"/>
                <w:szCs w:val="24"/>
              </w:rPr>
              <w:t xml:space="preserve"> Leader</w:t>
            </w:r>
          </w:p>
        </w:tc>
        <w:tc>
          <w:tcPr>
            <w:tcW w:w="353" w:type="pct"/>
          </w:tcPr>
          <w:p w14:paraId="5D2020F3" w14:textId="77777777" w:rsidR="005F4D4B" w:rsidRPr="0098266C" w:rsidRDefault="005F4D4B" w:rsidP="0098266C">
            <w:pPr>
              <w:pStyle w:val="TableText"/>
              <w:spacing w:line="276" w:lineRule="auto"/>
              <w:jc w:val="both"/>
              <w:rPr>
                <w:rFonts w:ascii="Arial Narrow" w:hAnsi="Arial Narrow"/>
                <w:sz w:val="24"/>
                <w:szCs w:val="24"/>
              </w:rPr>
            </w:pPr>
          </w:p>
        </w:tc>
      </w:tr>
    </w:tbl>
    <w:p w14:paraId="06C7AC72" w14:textId="77777777" w:rsidR="002132E9" w:rsidRPr="0098266C" w:rsidRDefault="002132E9" w:rsidP="0098266C">
      <w:pPr>
        <w:spacing w:line="276" w:lineRule="auto"/>
        <w:jc w:val="both"/>
        <w:rPr>
          <w:rFonts w:ascii="Arial Narrow" w:hAnsi="Arial Narrow"/>
          <w:sz w:val="24"/>
        </w:rPr>
      </w:pPr>
      <w:r w:rsidRPr="0098266C">
        <w:rPr>
          <w:rFonts w:ascii="Arial Narrow" w:hAnsi="Arial Narrow"/>
          <w:sz w:val="24"/>
        </w:rPr>
        <w:br w:type="page"/>
      </w:r>
    </w:p>
    <w:p w14:paraId="352F52FA" w14:textId="77777777" w:rsidR="00956EEC" w:rsidRPr="0098266C" w:rsidRDefault="00F32BFA" w:rsidP="0098266C">
      <w:pPr>
        <w:pStyle w:val="Heading1"/>
        <w:spacing w:line="276" w:lineRule="auto"/>
        <w:jc w:val="both"/>
        <w:rPr>
          <w:rFonts w:ascii="Arial Narrow" w:hAnsi="Arial Narrow"/>
          <w:sz w:val="24"/>
          <w:szCs w:val="24"/>
        </w:rPr>
      </w:pPr>
      <w:r w:rsidRPr="0098266C">
        <w:rPr>
          <w:rFonts w:ascii="Arial Narrow" w:hAnsi="Arial Narrow"/>
          <w:sz w:val="24"/>
          <w:szCs w:val="24"/>
        </w:rPr>
        <w:lastRenderedPageBreak/>
        <w:t xml:space="preserve">6.0 </w:t>
      </w:r>
      <w:r w:rsidR="00956EEC" w:rsidRPr="0098266C">
        <w:rPr>
          <w:rFonts w:ascii="Arial Narrow" w:hAnsi="Arial Narrow"/>
          <w:sz w:val="24"/>
          <w:szCs w:val="24"/>
        </w:rPr>
        <w:t>Evacuation Planning.</w:t>
      </w:r>
    </w:p>
    <w:p w14:paraId="738F182F" w14:textId="77777777" w:rsidR="00956EEC" w:rsidRPr="0098266C" w:rsidRDefault="00F32BFA" w:rsidP="0098266C">
      <w:pPr>
        <w:pStyle w:val="Heading3"/>
        <w:spacing w:after="239" w:line="276" w:lineRule="auto"/>
        <w:jc w:val="both"/>
        <w:rPr>
          <w:rFonts w:ascii="Arial Narrow" w:hAnsi="Arial Narrow" w:cs="Verdana"/>
          <w:color w:val="000000"/>
          <w:szCs w:val="24"/>
        </w:rPr>
      </w:pPr>
      <w:r w:rsidRPr="0098266C">
        <w:rPr>
          <w:rFonts w:ascii="Arial Narrow" w:hAnsi="Arial Narrow" w:cs="Verdana"/>
          <w:b w:val="0"/>
          <w:bCs w:val="0"/>
          <w:color w:val="000000"/>
          <w:szCs w:val="24"/>
        </w:rPr>
        <w:t>6.</w:t>
      </w:r>
      <w:r w:rsidR="00843DEF" w:rsidRPr="0098266C">
        <w:rPr>
          <w:rFonts w:ascii="Arial Narrow" w:hAnsi="Arial Narrow" w:cs="Verdana"/>
          <w:b w:val="0"/>
          <w:bCs w:val="0"/>
          <w:color w:val="000000"/>
          <w:szCs w:val="24"/>
        </w:rPr>
        <w:t>1.</w:t>
      </w:r>
      <w:r w:rsidR="00843DEF" w:rsidRPr="0098266C">
        <w:rPr>
          <w:rFonts w:ascii="Arial Narrow" w:hAnsi="Arial Narrow" w:cs="Verdana"/>
          <w:bCs w:val="0"/>
          <w:color w:val="000000"/>
          <w:szCs w:val="24"/>
        </w:rPr>
        <w:t xml:space="preserve"> General</w:t>
      </w:r>
      <w:r w:rsidR="00956EEC" w:rsidRPr="0098266C">
        <w:rPr>
          <w:rFonts w:ascii="Arial Narrow" w:hAnsi="Arial Narrow" w:cs="Verdana"/>
          <w:b w:val="0"/>
          <w:bCs w:val="0"/>
          <w:color w:val="000000"/>
          <w:szCs w:val="24"/>
        </w:rPr>
        <w:t xml:space="preserve"> </w:t>
      </w:r>
    </w:p>
    <w:p w14:paraId="539FBB55" w14:textId="77777777" w:rsidR="00956EEC" w:rsidRPr="0098266C" w:rsidRDefault="00D04E2D" w:rsidP="0098266C">
      <w:pPr>
        <w:pStyle w:val="PlainText"/>
        <w:spacing w:after="240" w:line="276" w:lineRule="auto"/>
        <w:jc w:val="both"/>
        <w:rPr>
          <w:rFonts w:ascii="Arial Narrow" w:hAnsi="Arial Narrow" w:cs="Verdana"/>
          <w:color w:val="000000"/>
        </w:rPr>
      </w:pPr>
      <w:r w:rsidRPr="0098266C">
        <w:rPr>
          <w:rFonts w:ascii="Arial Narrow" w:hAnsi="Arial Narrow" w:cs="Verdana"/>
          <w:color w:val="000000"/>
        </w:rPr>
        <w:t xml:space="preserve">This </w:t>
      </w:r>
      <w:r w:rsidR="00956EEC" w:rsidRPr="0098266C">
        <w:rPr>
          <w:rFonts w:ascii="Arial Narrow" w:hAnsi="Arial Narrow" w:cs="Verdana"/>
          <w:color w:val="000000"/>
        </w:rPr>
        <w:t>evacuation plan is designed to cope with those situations that could require an evacuation of expatriate employees and/or their dependents, which removes them from the specific and/or ge</w:t>
      </w:r>
      <w:r w:rsidRPr="0098266C">
        <w:rPr>
          <w:rFonts w:ascii="Arial Narrow" w:hAnsi="Arial Narrow" w:cs="Verdana"/>
          <w:color w:val="000000"/>
        </w:rPr>
        <w:t>neral source of risk or threat.</w:t>
      </w:r>
    </w:p>
    <w:p w14:paraId="31E29A40" w14:textId="77777777" w:rsidR="00956EEC" w:rsidRPr="0098266C" w:rsidRDefault="00956EEC" w:rsidP="0098266C">
      <w:pPr>
        <w:pStyle w:val="PlainText"/>
        <w:spacing w:after="240" w:line="276" w:lineRule="auto"/>
        <w:jc w:val="both"/>
        <w:rPr>
          <w:rFonts w:ascii="Arial Narrow" w:hAnsi="Arial Narrow" w:cs="Verdana"/>
          <w:color w:val="000000"/>
        </w:rPr>
      </w:pPr>
      <w:r w:rsidRPr="0098266C">
        <w:rPr>
          <w:rFonts w:ascii="Arial Narrow" w:hAnsi="Arial Narrow" w:cs="Verdana"/>
          <w:color w:val="000000"/>
        </w:rPr>
        <w:t xml:space="preserve">There are circumstances in which it is obvious that </w:t>
      </w:r>
      <w:r w:rsidR="00D04E2D" w:rsidRPr="0098266C">
        <w:rPr>
          <w:rFonts w:ascii="Arial Narrow" w:hAnsi="Arial Narrow" w:cs="Verdana"/>
          <w:color w:val="000000"/>
        </w:rPr>
        <w:t xml:space="preserve">CIC </w:t>
      </w:r>
      <w:r w:rsidR="00B312E8" w:rsidRPr="0098266C">
        <w:rPr>
          <w:rFonts w:ascii="Arial Narrow" w:hAnsi="Arial Narrow" w:cs="Verdana"/>
          <w:color w:val="000000"/>
        </w:rPr>
        <w:t>Malawi</w:t>
      </w:r>
      <w:r w:rsidRPr="0098266C">
        <w:rPr>
          <w:rFonts w:ascii="Arial Narrow" w:hAnsi="Arial Narrow" w:cs="Verdana"/>
          <w:color w:val="000000"/>
        </w:rPr>
        <w:t xml:space="preserve"> must consider sending employees and dependents out, such as times of serious terrorist threat, insurrection, or other civil disorder or when a natural disaster or other event poses serious hazard to their safety. </w:t>
      </w:r>
    </w:p>
    <w:p w14:paraId="5D445214" w14:textId="77777777" w:rsidR="00956EEC" w:rsidRPr="0098266C" w:rsidRDefault="00956EEC" w:rsidP="0098266C">
      <w:pPr>
        <w:pStyle w:val="PlainText"/>
        <w:spacing w:after="240" w:line="276" w:lineRule="auto"/>
        <w:jc w:val="both"/>
        <w:rPr>
          <w:rFonts w:ascii="Arial Narrow" w:hAnsi="Arial Narrow" w:cs="Verdana"/>
          <w:color w:val="000000"/>
        </w:rPr>
      </w:pPr>
      <w:r w:rsidRPr="0098266C">
        <w:rPr>
          <w:rFonts w:ascii="Arial Narrow" w:hAnsi="Arial Narrow" w:cs="Verdana"/>
          <w:color w:val="000000"/>
        </w:rPr>
        <w:t xml:space="preserve">Occasionally, there are other signs of hazard, such as gradual, almost imperceptible decline in services, shortages in goods or services, capital flight, increased government travel restrictions, decreased internal security, and declines in the attitudes of established contacts. </w:t>
      </w:r>
      <w:r w:rsidR="00D04E2D" w:rsidRPr="0098266C">
        <w:rPr>
          <w:rFonts w:ascii="Arial Narrow" w:hAnsi="Arial Narrow" w:cs="Verdana"/>
          <w:color w:val="000000"/>
        </w:rPr>
        <w:t>The Managing Director</w:t>
      </w:r>
      <w:r w:rsidRPr="0098266C">
        <w:rPr>
          <w:rFonts w:ascii="Arial Narrow" w:hAnsi="Arial Narrow" w:cs="Verdana"/>
          <w:color w:val="000000"/>
        </w:rPr>
        <w:t xml:space="preserve"> should be alert to these changes and continuously evaluate the local conditions for signs of deterioration so that they can consider a gradual and orderly evacuation. </w:t>
      </w:r>
    </w:p>
    <w:p w14:paraId="210DB863" w14:textId="77777777" w:rsidR="00956EEC" w:rsidRPr="0098266C" w:rsidRDefault="00843DEF" w:rsidP="0098266C">
      <w:pPr>
        <w:pStyle w:val="Heading3"/>
        <w:spacing w:after="239" w:line="276" w:lineRule="auto"/>
        <w:jc w:val="both"/>
        <w:rPr>
          <w:rFonts w:ascii="Arial Narrow" w:hAnsi="Arial Narrow" w:cs="Verdana"/>
          <w:color w:val="000000"/>
          <w:szCs w:val="24"/>
        </w:rPr>
      </w:pPr>
      <w:r w:rsidRPr="0098266C">
        <w:rPr>
          <w:rFonts w:ascii="Arial Narrow" w:hAnsi="Arial Narrow" w:cs="Verdana"/>
          <w:bCs w:val="0"/>
          <w:color w:val="000000"/>
          <w:szCs w:val="24"/>
        </w:rPr>
        <w:t>6.2. Organization</w:t>
      </w:r>
      <w:r w:rsidR="00956EEC" w:rsidRPr="0098266C">
        <w:rPr>
          <w:rFonts w:ascii="Arial Narrow" w:hAnsi="Arial Narrow" w:cs="Verdana"/>
          <w:bCs w:val="0"/>
          <w:color w:val="000000"/>
          <w:szCs w:val="24"/>
        </w:rPr>
        <w:t xml:space="preserve"> </w:t>
      </w:r>
    </w:p>
    <w:p w14:paraId="26676FC1" w14:textId="77777777" w:rsidR="00D04E2D" w:rsidRPr="0098266C" w:rsidRDefault="00D04E2D" w:rsidP="0098266C">
      <w:pPr>
        <w:pStyle w:val="PlainText"/>
        <w:spacing w:after="240" w:line="276" w:lineRule="auto"/>
        <w:jc w:val="both"/>
        <w:rPr>
          <w:rFonts w:ascii="Arial Narrow" w:hAnsi="Arial Narrow" w:cs="Verdana"/>
          <w:color w:val="000000"/>
        </w:rPr>
      </w:pPr>
      <w:r w:rsidRPr="0098266C">
        <w:rPr>
          <w:rFonts w:ascii="Arial Narrow" w:hAnsi="Arial Narrow" w:cs="Verdana"/>
          <w:color w:val="000000"/>
        </w:rPr>
        <w:t>CIC Group shall within its CCMT have an Expatriate Evacuation Committee (EEC) which will work with the LCMT should the need for evacuation arise.</w:t>
      </w:r>
    </w:p>
    <w:p w14:paraId="69370505" w14:textId="77777777" w:rsidR="00956EEC" w:rsidRPr="0098266C" w:rsidRDefault="00956EEC" w:rsidP="0098266C">
      <w:pPr>
        <w:pStyle w:val="PlainText"/>
        <w:spacing w:after="240" w:line="276" w:lineRule="auto"/>
        <w:jc w:val="both"/>
        <w:rPr>
          <w:rFonts w:ascii="Arial Narrow" w:hAnsi="Arial Narrow" w:cs="Verdana"/>
        </w:rPr>
      </w:pPr>
      <w:r w:rsidRPr="0098266C">
        <w:rPr>
          <w:rFonts w:ascii="Arial Narrow" w:hAnsi="Arial Narrow" w:cs="Verdana"/>
          <w:color w:val="000000"/>
        </w:rPr>
        <w:t xml:space="preserve">The purpose of the EEC is to refine, tailor, and coordinate the evacuation plan to ensure that it is functional. The EEC coordinates implementation of the plan. </w:t>
      </w:r>
    </w:p>
    <w:p w14:paraId="7EC87CB6" w14:textId="77777777" w:rsidR="00A76181" w:rsidRPr="0098266C" w:rsidRDefault="00956EEC" w:rsidP="0098266C">
      <w:pPr>
        <w:pStyle w:val="PlainText"/>
        <w:spacing w:after="240" w:line="276" w:lineRule="auto"/>
        <w:jc w:val="both"/>
        <w:rPr>
          <w:rFonts w:ascii="Arial Narrow" w:hAnsi="Arial Narrow" w:cs="Verdana"/>
        </w:rPr>
      </w:pPr>
      <w:r w:rsidRPr="0098266C">
        <w:rPr>
          <w:rFonts w:ascii="Arial Narrow" w:hAnsi="Arial Narrow" w:cs="Verdana"/>
        </w:rPr>
        <w:t>The EEC s</w:t>
      </w:r>
      <w:r w:rsidR="00B51D87" w:rsidRPr="0098266C">
        <w:rPr>
          <w:rFonts w:ascii="Arial Narrow" w:hAnsi="Arial Narrow" w:cs="Verdana"/>
        </w:rPr>
        <w:t>hall</w:t>
      </w:r>
      <w:r w:rsidRPr="0098266C">
        <w:rPr>
          <w:rFonts w:ascii="Arial Narrow" w:hAnsi="Arial Narrow" w:cs="Verdana"/>
        </w:rPr>
        <w:t xml:space="preserve"> meet on a semiannual basis to review current events and trends and to assess the next 6-month period. The evacuation plan should be reviewed at these intervals, and minutes of the meetings should be prepared and maintained on file. A deteriorating political climate would indicate more frequent meetings.</w:t>
      </w:r>
    </w:p>
    <w:p w14:paraId="6C654188" w14:textId="77777777" w:rsidR="00956EEC" w:rsidRPr="0098266C" w:rsidRDefault="00956EEC" w:rsidP="0098266C">
      <w:pPr>
        <w:pStyle w:val="PlainText"/>
        <w:spacing w:after="240" w:line="276" w:lineRule="auto"/>
        <w:jc w:val="both"/>
        <w:rPr>
          <w:rFonts w:ascii="Arial Narrow" w:hAnsi="Arial Narrow"/>
        </w:rPr>
      </w:pPr>
      <w:r w:rsidRPr="0098266C">
        <w:rPr>
          <w:rFonts w:ascii="Arial Narrow" w:hAnsi="Arial Narrow" w:cs="Verdana"/>
        </w:rPr>
        <w:t xml:space="preserve"> </w:t>
      </w:r>
      <w:r w:rsidR="00A76181" w:rsidRPr="0098266C">
        <w:rPr>
          <w:rFonts w:ascii="Arial Narrow" w:hAnsi="Arial Narrow" w:cs="Verdana"/>
          <w:b/>
        </w:rPr>
        <w:t>6.3</w:t>
      </w:r>
      <w:r w:rsidR="005F2680" w:rsidRPr="0098266C">
        <w:rPr>
          <w:rFonts w:ascii="Arial Narrow" w:hAnsi="Arial Narrow" w:cs="Verdana"/>
          <w:b/>
        </w:rPr>
        <w:t>. Preplanning</w:t>
      </w:r>
    </w:p>
    <w:p w14:paraId="03900282" w14:textId="77777777" w:rsidR="00956EEC" w:rsidRPr="0098266C" w:rsidRDefault="00956EEC" w:rsidP="0098266C">
      <w:pPr>
        <w:pStyle w:val="PlainText"/>
        <w:spacing w:after="240" w:line="276" w:lineRule="auto"/>
        <w:ind w:left="720" w:hanging="360"/>
        <w:jc w:val="both"/>
        <w:rPr>
          <w:rFonts w:ascii="Arial Narrow" w:hAnsi="Arial Narrow" w:cs="Verdana"/>
        </w:rPr>
      </w:pPr>
      <w:r w:rsidRPr="0098266C">
        <w:rPr>
          <w:rFonts w:ascii="Arial Narrow" w:hAnsi="Arial Narrow" w:cs="Verdana"/>
        </w:rPr>
        <w:t xml:space="preserve">• · Employees and their families should register with the </w:t>
      </w:r>
      <w:r w:rsidR="00B51D87" w:rsidRPr="0098266C">
        <w:rPr>
          <w:rFonts w:ascii="Arial Narrow" w:hAnsi="Arial Narrow" w:cs="Verdana"/>
        </w:rPr>
        <w:t>Kenyan</w:t>
      </w:r>
      <w:r w:rsidRPr="0098266C">
        <w:rPr>
          <w:rFonts w:ascii="Arial Narrow" w:hAnsi="Arial Narrow" w:cs="Verdana"/>
        </w:rPr>
        <w:t xml:space="preserve"> embassy. </w:t>
      </w:r>
    </w:p>
    <w:p w14:paraId="46BCF1B2" w14:textId="77777777" w:rsidR="00956EEC" w:rsidRPr="0098266C" w:rsidRDefault="00956EEC" w:rsidP="0098266C">
      <w:pPr>
        <w:pStyle w:val="PlainText"/>
        <w:spacing w:after="240" w:line="276" w:lineRule="auto"/>
        <w:ind w:left="720" w:hanging="360"/>
        <w:jc w:val="both"/>
        <w:rPr>
          <w:rFonts w:ascii="Arial Narrow" w:hAnsi="Arial Narrow" w:cs="Verdana"/>
        </w:rPr>
      </w:pPr>
      <w:r w:rsidRPr="0098266C">
        <w:rPr>
          <w:rFonts w:ascii="Arial Narrow" w:hAnsi="Arial Narrow" w:cs="Verdana"/>
        </w:rPr>
        <w:t xml:space="preserve">• The EEC should maintain liaison with the </w:t>
      </w:r>
      <w:r w:rsidR="00B51D87" w:rsidRPr="0098266C">
        <w:rPr>
          <w:rFonts w:ascii="Arial Narrow" w:hAnsi="Arial Narrow" w:cs="Verdana"/>
        </w:rPr>
        <w:t>Kenyan</w:t>
      </w:r>
      <w:r w:rsidRPr="0098266C">
        <w:rPr>
          <w:rFonts w:ascii="Arial Narrow" w:hAnsi="Arial Narrow" w:cs="Verdana"/>
        </w:rPr>
        <w:t xml:space="preserve"> Embassy </w:t>
      </w:r>
    </w:p>
    <w:p w14:paraId="5991038B" w14:textId="77777777" w:rsidR="00956EEC" w:rsidRPr="0098266C" w:rsidRDefault="00956EEC" w:rsidP="0098266C">
      <w:pPr>
        <w:pStyle w:val="PlainText"/>
        <w:spacing w:after="240" w:line="276" w:lineRule="auto"/>
        <w:ind w:left="720" w:hanging="360"/>
        <w:jc w:val="both"/>
        <w:rPr>
          <w:rFonts w:ascii="Arial Narrow" w:hAnsi="Arial Narrow" w:cs="Verdana"/>
        </w:rPr>
      </w:pPr>
      <w:r w:rsidRPr="0098266C">
        <w:rPr>
          <w:rFonts w:ascii="Arial Narrow" w:hAnsi="Arial Narrow" w:cs="Verdana"/>
        </w:rPr>
        <w:t xml:space="preserve">• Evacuation plans should be communicated to employees, and a test of the employee notification system should be conducted periodically. </w:t>
      </w:r>
    </w:p>
    <w:p w14:paraId="2B41C915" w14:textId="77777777" w:rsidR="00956EEC" w:rsidRPr="0098266C" w:rsidRDefault="00956EEC" w:rsidP="0098266C">
      <w:pPr>
        <w:pStyle w:val="PlainText"/>
        <w:spacing w:after="240" w:line="276" w:lineRule="auto"/>
        <w:ind w:left="720" w:hanging="360"/>
        <w:jc w:val="both"/>
        <w:rPr>
          <w:rFonts w:ascii="Arial Narrow" w:hAnsi="Arial Narrow" w:cs="Verdana"/>
        </w:rPr>
      </w:pPr>
      <w:r w:rsidRPr="0098266C">
        <w:rPr>
          <w:rFonts w:ascii="Arial Narrow" w:hAnsi="Arial Narrow" w:cs="Verdana"/>
        </w:rPr>
        <w:t xml:space="preserve">• The EEC should determine that adequate information and personnel files are available. </w:t>
      </w:r>
    </w:p>
    <w:p w14:paraId="15CBFF73" w14:textId="77777777" w:rsidR="00B51D87" w:rsidRPr="0098266C" w:rsidRDefault="00956EEC" w:rsidP="0098266C">
      <w:pPr>
        <w:spacing w:after="120" w:line="276" w:lineRule="auto"/>
        <w:ind w:left="495"/>
        <w:jc w:val="both"/>
        <w:rPr>
          <w:rFonts w:ascii="Arial Narrow" w:hAnsi="Arial Narrow" w:cs="Verdana"/>
          <w:sz w:val="24"/>
        </w:rPr>
      </w:pPr>
      <w:r w:rsidRPr="0098266C">
        <w:rPr>
          <w:rFonts w:ascii="Arial Narrow" w:hAnsi="Arial Narrow" w:cs="Verdana"/>
          <w:sz w:val="24"/>
        </w:rPr>
        <w:lastRenderedPageBreak/>
        <w:t xml:space="preserve">• </w:t>
      </w:r>
      <w:r w:rsidR="00A07494" w:rsidRPr="0098266C">
        <w:rPr>
          <w:rFonts w:ascii="Arial Narrow" w:hAnsi="Arial Narrow" w:cs="Verdana"/>
          <w:sz w:val="24"/>
        </w:rPr>
        <w:t>MUSCCO Offices</w:t>
      </w:r>
      <w:r w:rsidR="00B51D87" w:rsidRPr="0098266C">
        <w:rPr>
          <w:rFonts w:ascii="Arial Narrow" w:hAnsi="Arial Narrow" w:cs="Arial"/>
          <w:b/>
          <w:bCs/>
          <w:sz w:val="24"/>
        </w:rPr>
        <w:t xml:space="preserve"> will </w:t>
      </w:r>
      <w:r w:rsidR="00A07494" w:rsidRPr="0098266C">
        <w:rPr>
          <w:rFonts w:ascii="Arial Narrow" w:hAnsi="Arial Narrow" w:cs="Arial"/>
          <w:b/>
          <w:bCs/>
          <w:sz w:val="24"/>
        </w:rPr>
        <w:t>serve</w:t>
      </w:r>
      <w:r w:rsidR="00B51D87" w:rsidRPr="0098266C">
        <w:rPr>
          <w:rFonts w:ascii="Arial Narrow" w:hAnsi="Arial Narrow" w:cs="Arial"/>
          <w:b/>
          <w:bCs/>
          <w:sz w:val="24"/>
        </w:rPr>
        <w:t xml:space="preserve"> as the</w:t>
      </w:r>
      <w:r w:rsidRPr="0098266C">
        <w:rPr>
          <w:rFonts w:ascii="Arial Narrow" w:hAnsi="Arial Narrow" w:cs="Verdana"/>
          <w:sz w:val="24"/>
        </w:rPr>
        <w:t xml:space="preserve">, local staging </w:t>
      </w:r>
      <w:r w:rsidR="00B51D87" w:rsidRPr="0098266C">
        <w:rPr>
          <w:rFonts w:ascii="Arial Narrow" w:hAnsi="Arial Narrow" w:cs="Verdana"/>
          <w:sz w:val="24"/>
        </w:rPr>
        <w:t>for purposes of coordination of the evacuation while the Jomo</w:t>
      </w:r>
      <w:r w:rsidR="00F37B16" w:rsidRPr="0098266C">
        <w:rPr>
          <w:rFonts w:ascii="Arial Narrow" w:hAnsi="Arial Narrow" w:cs="Verdana"/>
          <w:sz w:val="24"/>
        </w:rPr>
        <w:t xml:space="preserve"> </w:t>
      </w:r>
      <w:proofErr w:type="spellStart"/>
      <w:r w:rsidR="00B51D87" w:rsidRPr="0098266C">
        <w:rPr>
          <w:rFonts w:ascii="Arial Narrow" w:hAnsi="Arial Narrow" w:cs="Verdana"/>
          <w:sz w:val="24"/>
        </w:rPr>
        <w:t>kenyatta</w:t>
      </w:r>
      <w:proofErr w:type="spellEnd"/>
      <w:r w:rsidR="00B51D87" w:rsidRPr="0098266C">
        <w:rPr>
          <w:rFonts w:ascii="Arial Narrow" w:hAnsi="Arial Narrow" w:cs="Verdana"/>
          <w:sz w:val="24"/>
        </w:rPr>
        <w:t xml:space="preserve"> international Airport shall be the destination </w:t>
      </w:r>
      <w:proofErr w:type="spellStart"/>
      <w:r w:rsidR="00FF4817" w:rsidRPr="0098266C">
        <w:rPr>
          <w:rFonts w:ascii="Arial Narrow" w:hAnsi="Arial Narrow" w:cs="Verdana"/>
          <w:sz w:val="24"/>
        </w:rPr>
        <w:t>dis</w:t>
      </w:r>
      <w:r w:rsidR="00B51D87" w:rsidRPr="0098266C">
        <w:rPr>
          <w:rFonts w:ascii="Arial Narrow" w:hAnsi="Arial Narrow" w:cs="Verdana"/>
          <w:sz w:val="24"/>
        </w:rPr>
        <w:t>embarkement</w:t>
      </w:r>
      <w:proofErr w:type="spellEnd"/>
      <w:r w:rsidR="00B51D87" w:rsidRPr="0098266C">
        <w:rPr>
          <w:rFonts w:ascii="Arial Narrow" w:hAnsi="Arial Narrow" w:cs="Verdana"/>
          <w:sz w:val="24"/>
        </w:rPr>
        <w:t xml:space="preserve"> point unless otherwise determined at the point of departure.</w:t>
      </w:r>
    </w:p>
    <w:p w14:paraId="4E13A9EE" w14:textId="77777777" w:rsidR="00956EEC" w:rsidRPr="0098266C" w:rsidRDefault="00956EEC" w:rsidP="0098266C">
      <w:pPr>
        <w:spacing w:after="120" w:line="276" w:lineRule="auto"/>
        <w:ind w:left="495"/>
        <w:jc w:val="both"/>
        <w:rPr>
          <w:rFonts w:ascii="Arial Narrow" w:hAnsi="Arial Narrow" w:cs="Arial"/>
          <w:b/>
          <w:bCs/>
          <w:color w:val="000000"/>
          <w:sz w:val="24"/>
        </w:rPr>
      </w:pPr>
      <w:r w:rsidRPr="0098266C">
        <w:rPr>
          <w:rFonts w:ascii="Arial Narrow" w:hAnsi="Arial Narrow" w:cs="Verdana"/>
          <w:sz w:val="24"/>
        </w:rPr>
        <w:t xml:space="preserve"> </w:t>
      </w:r>
    </w:p>
    <w:p w14:paraId="636AF06B" w14:textId="77777777" w:rsidR="00956EEC" w:rsidRPr="0098266C" w:rsidRDefault="00B51D87"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The primary mode of evacuation shall be by air unless othe</w:t>
      </w:r>
      <w:r w:rsidR="00351C0A" w:rsidRPr="0098266C">
        <w:rPr>
          <w:rFonts w:ascii="Arial Narrow" w:hAnsi="Arial Narrow" w:cs="Verdana"/>
        </w:rPr>
        <w:t>rwise determined. The EEC shall ensure that CIC</w:t>
      </w:r>
      <w:r w:rsidRPr="0098266C">
        <w:rPr>
          <w:rFonts w:ascii="Arial Narrow" w:hAnsi="Arial Narrow" w:cs="Verdana"/>
        </w:rPr>
        <w:t xml:space="preserve"> has a reliable travel agent who can avail travel tickets at the shortest time possible. In the event of the evacuation </w:t>
      </w:r>
      <w:r w:rsidR="00DA0654" w:rsidRPr="0098266C">
        <w:rPr>
          <w:rFonts w:ascii="Arial Narrow" w:hAnsi="Arial Narrow" w:cs="Verdana"/>
        </w:rPr>
        <w:t>members of the LCMT will be requested to assist with transportation to the Airport.</w:t>
      </w:r>
    </w:p>
    <w:p w14:paraId="1896145C" w14:textId="77777777" w:rsidR="00956EEC" w:rsidRPr="0098266C" w:rsidRDefault="00956EEC" w:rsidP="00FD2FDC">
      <w:pPr>
        <w:pStyle w:val="PlainText"/>
        <w:numPr>
          <w:ilvl w:val="1"/>
          <w:numId w:val="33"/>
        </w:numPr>
        <w:tabs>
          <w:tab w:val="left" w:pos="1019"/>
        </w:tabs>
        <w:spacing w:after="240" w:line="276" w:lineRule="auto"/>
        <w:jc w:val="both"/>
        <w:rPr>
          <w:rFonts w:ascii="Arial Narrow" w:hAnsi="Arial Narrow" w:cs="Verdana"/>
        </w:rPr>
      </w:pPr>
      <w:r w:rsidRPr="0098266C">
        <w:rPr>
          <w:rFonts w:ascii="Arial Narrow" w:hAnsi="Arial Narrow" w:cs="Verdana"/>
        </w:rPr>
        <w:t xml:space="preserve">The EEC </w:t>
      </w:r>
      <w:r w:rsidR="00DA0654" w:rsidRPr="0098266C">
        <w:rPr>
          <w:rFonts w:ascii="Arial Narrow" w:hAnsi="Arial Narrow" w:cs="Verdana"/>
        </w:rPr>
        <w:t>th</w:t>
      </w:r>
      <w:r w:rsidR="004C621E" w:rsidRPr="0098266C">
        <w:rPr>
          <w:rFonts w:ascii="Arial Narrow" w:hAnsi="Arial Narrow" w:cs="Verdana"/>
        </w:rPr>
        <w:t>rou</w:t>
      </w:r>
      <w:r w:rsidR="00DA0654" w:rsidRPr="0098266C">
        <w:rPr>
          <w:rFonts w:ascii="Arial Narrow" w:hAnsi="Arial Narrow" w:cs="Verdana"/>
        </w:rPr>
        <w:t>gh the MD shall work with other Kenyan companies to create agreement that to assist one another in times of evacuation</w:t>
      </w:r>
      <w:r w:rsidRPr="0098266C">
        <w:rPr>
          <w:rFonts w:ascii="Arial Narrow" w:hAnsi="Arial Narrow" w:cs="Verdana"/>
        </w:rPr>
        <w:t xml:space="preserve"> </w:t>
      </w:r>
    </w:p>
    <w:p w14:paraId="5097DEF1" w14:textId="77777777" w:rsidR="00956EEC" w:rsidRPr="0098266C" w:rsidRDefault="00DA0654"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Immediately it is determined that evacuation shall be required the EEC will circulate the evacuation plan to members of the team for implementation.</w:t>
      </w:r>
    </w:p>
    <w:p w14:paraId="6D50B55D"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The EEC </w:t>
      </w:r>
      <w:r w:rsidR="00DA0654" w:rsidRPr="0098266C">
        <w:rPr>
          <w:rFonts w:ascii="Arial Narrow" w:hAnsi="Arial Narrow" w:cs="Verdana"/>
        </w:rPr>
        <w:t xml:space="preserve">shall work with the </w:t>
      </w:r>
      <w:r w:rsidR="00F2621C" w:rsidRPr="0098266C">
        <w:rPr>
          <w:rFonts w:ascii="Arial Narrow" w:hAnsi="Arial Narrow" w:cs="Verdana"/>
        </w:rPr>
        <w:t>alternate</w:t>
      </w:r>
      <w:r w:rsidR="00DA0654" w:rsidRPr="0098266C">
        <w:rPr>
          <w:rFonts w:ascii="Arial Narrow" w:hAnsi="Arial Narrow" w:cs="Verdana"/>
        </w:rPr>
        <w:t xml:space="preserve"> </w:t>
      </w:r>
      <w:r w:rsidR="00F2621C" w:rsidRPr="0098266C">
        <w:rPr>
          <w:rFonts w:ascii="Arial Narrow" w:hAnsi="Arial Narrow" w:cs="Verdana"/>
        </w:rPr>
        <w:t>Local</w:t>
      </w:r>
      <w:r w:rsidR="00DA0654" w:rsidRPr="0098266C">
        <w:rPr>
          <w:rFonts w:ascii="Arial Narrow" w:hAnsi="Arial Narrow" w:cs="Verdana"/>
        </w:rPr>
        <w:t xml:space="preserve"> CMT leader and to determine the stability of the country and</w:t>
      </w:r>
      <w:r w:rsidR="00F2621C" w:rsidRPr="0098266C">
        <w:rPr>
          <w:rFonts w:ascii="Arial Narrow" w:hAnsi="Arial Narrow" w:cs="Verdana"/>
        </w:rPr>
        <w:t xml:space="preserve"> thereafter advice the CCMT Leader</w:t>
      </w:r>
      <w:r w:rsidR="00DA0654" w:rsidRPr="0098266C">
        <w:rPr>
          <w:rFonts w:ascii="Arial Narrow" w:hAnsi="Arial Narrow" w:cs="Verdana"/>
        </w:rPr>
        <w:t xml:space="preserve"> </w:t>
      </w:r>
      <w:r w:rsidRPr="0098266C">
        <w:rPr>
          <w:rFonts w:ascii="Arial Narrow" w:hAnsi="Arial Narrow" w:cs="Verdana"/>
        </w:rPr>
        <w:t>to issue return-to-work instructions</w:t>
      </w:r>
      <w:r w:rsidR="00F2621C" w:rsidRPr="0098266C">
        <w:rPr>
          <w:rFonts w:ascii="Arial Narrow" w:hAnsi="Arial Narrow" w:cs="Verdana"/>
        </w:rPr>
        <w:t xml:space="preserve"> when satisfied that the situation is stable enough</w:t>
      </w:r>
      <w:r w:rsidRPr="0098266C">
        <w:rPr>
          <w:rFonts w:ascii="Arial Narrow" w:hAnsi="Arial Narrow" w:cs="Verdana"/>
        </w:rPr>
        <w:t xml:space="preserve">. </w:t>
      </w:r>
    </w:p>
    <w:p w14:paraId="4C4AAD9E" w14:textId="77777777" w:rsidR="00F2621C" w:rsidRPr="0098266C" w:rsidRDefault="00F2621C" w:rsidP="0098266C">
      <w:pPr>
        <w:pStyle w:val="Default"/>
        <w:spacing w:line="276" w:lineRule="auto"/>
        <w:jc w:val="both"/>
        <w:rPr>
          <w:rFonts w:ascii="Arial Narrow" w:hAnsi="Arial Narrow"/>
        </w:rPr>
      </w:pPr>
    </w:p>
    <w:p w14:paraId="67F3518D" w14:textId="77777777" w:rsidR="00F2621C" w:rsidRPr="0098266C" w:rsidRDefault="00F2621C" w:rsidP="0098266C">
      <w:pPr>
        <w:pStyle w:val="Default"/>
        <w:spacing w:line="276" w:lineRule="auto"/>
        <w:jc w:val="both"/>
        <w:rPr>
          <w:rFonts w:ascii="Arial Narrow" w:hAnsi="Arial Narrow"/>
          <w:b/>
        </w:rPr>
      </w:pPr>
      <w:r w:rsidRPr="0098266C">
        <w:rPr>
          <w:rFonts w:ascii="Arial Narrow" w:hAnsi="Arial Narrow"/>
          <w:b/>
          <w:lang w:val="en-US"/>
        </w:rPr>
        <w:t xml:space="preserve">Rules </w:t>
      </w:r>
      <w:r w:rsidR="000D4841" w:rsidRPr="0098266C">
        <w:rPr>
          <w:rFonts w:ascii="Arial Narrow" w:hAnsi="Arial Narrow"/>
          <w:b/>
          <w:lang w:val="en-US"/>
        </w:rPr>
        <w:t>to</w:t>
      </w:r>
      <w:r w:rsidRPr="0098266C">
        <w:rPr>
          <w:rFonts w:ascii="Arial Narrow" w:hAnsi="Arial Narrow"/>
          <w:b/>
          <w:lang w:val="en-US"/>
        </w:rPr>
        <w:t xml:space="preserve"> be observed</w:t>
      </w:r>
    </w:p>
    <w:p w14:paraId="7C8C6F2D" w14:textId="77777777" w:rsidR="00351C0A"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In the event of any emergency, personnel </w:t>
      </w:r>
      <w:r w:rsidR="00F2621C" w:rsidRPr="0098266C">
        <w:rPr>
          <w:rFonts w:ascii="Arial Narrow" w:hAnsi="Arial Narrow" w:cs="Verdana"/>
        </w:rPr>
        <w:t>shall be required</w:t>
      </w:r>
      <w:r w:rsidRPr="0098266C">
        <w:rPr>
          <w:rFonts w:ascii="Arial Narrow" w:hAnsi="Arial Narrow" w:cs="Verdana"/>
        </w:rPr>
        <w:t xml:space="preserve"> </w:t>
      </w:r>
      <w:r w:rsidR="00A97E87" w:rsidRPr="0098266C">
        <w:rPr>
          <w:rFonts w:ascii="Arial Narrow" w:hAnsi="Arial Narrow" w:cs="Verdana"/>
        </w:rPr>
        <w:t xml:space="preserve">to </w:t>
      </w:r>
      <w:r w:rsidRPr="0098266C">
        <w:rPr>
          <w:rFonts w:ascii="Arial Narrow" w:hAnsi="Arial Narrow" w:cs="Verdana"/>
        </w:rPr>
        <w:t xml:space="preserve">stay away from the area of trouble or potential trouble and to advise all other personnel accordingly. </w:t>
      </w:r>
    </w:p>
    <w:p w14:paraId="32921333"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During major disturbances, all personnel should be advised to return to their living quarters and to remain there until they receive further advice. </w:t>
      </w:r>
    </w:p>
    <w:p w14:paraId="28F75D20"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No personnel should be allowed unilaterally to attempt either to travel internally or to leave the country without authorization and direction. </w:t>
      </w:r>
    </w:p>
    <w:p w14:paraId="34BC670C"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The success of evacuating personnel is enhanced greatly by having advance warning so that most personnel can be withdrawn by commercial airline. The time required and the procedures necessary to obtain exit visas should be determined. </w:t>
      </w:r>
    </w:p>
    <w:p w14:paraId="3ACA09B5"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Local laws should be observed at all times unless the situation results in a total breakdown of authority. </w:t>
      </w:r>
    </w:p>
    <w:p w14:paraId="73E33021"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An evacuation of personnel under hostile conditions from local authorities and/or the general public is usually not advisable. The risk of harm to personnel is greater when trying to move about the country than when maintaining a low profile and staying indoors. Waiting for the situation to stabilize generally is far less risky than traveling about. </w:t>
      </w:r>
    </w:p>
    <w:p w14:paraId="6DBA57D9" w14:textId="77777777" w:rsidR="00B8018E"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lastRenderedPageBreak/>
        <w:t>The decision to evacuate personnel under hostile conditions should be taken only when the risk of staying put becomes greater than the risk of being exposed. These conditions could arise during a period of civil disorder, a military uprising, or outside military intervention. The safety of all personnel and dependents is of the utmost importance. In no case should any action be taken if that action puts the personnel and dependents in more jeopardy than they are in already.</w:t>
      </w:r>
    </w:p>
    <w:p w14:paraId="20C91566" w14:textId="77777777" w:rsidR="00B8018E" w:rsidRPr="0098266C" w:rsidRDefault="00956EEC" w:rsidP="0098266C">
      <w:pPr>
        <w:pStyle w:val="PlainText"/>
        <w:spacing w:after="240" w:line="276" w:lineRule="auto"/>
        <w:ind w:left="720" w:hanging="360"/>
        <w:jc w:val="both"/>
        <w:rPr>
          <w:rFonts w:ascii="Arial Narrow" w:hAnsi="Arial Narrow"/>
          <w:b/>
        </w:rPr>
      </w:pPr>
      <w:r w:rsidRPr="0098266C">
        <w:rPr>
          <w:rFonts w:ascii="Arial Narrow" w:hAnsi="Arial Narrow" w:cs="Verdana"/>
        </w:rPr>
        <w:t xml:space="preserve"> </w:t>
      </w:r>
      <w:r w:rsidR="00B8018E" w:rsidRPr="0098266C">
        <w:rPr>
          <w:rFonts w:ascii="Arial Narrow" w:hAnsi="Arial Narrow" w:cs="Verdana"/>
          <w:b/>
        </w:rPr>
        <w:t xml:space="preserve">Evacuation </w:t>
      </w:r>
      <w:r w:rsidR="006B11E1" w:rsidRPr="0098266C">
        <w:rPr>
          <w:rFonts w:ascii="Arial Narrow" w:hAnsi="Arial Narrow" w:cs="Verdana"/>
          <w:b/>
        </w:rPr>
        <w:t>concept</w:t>
      </w:r>
      <w:r w:rsidR="00B8018E" w:rsidRPr="0098266C">
        <w:rPr>
          <w:rFonts w:ascii="Arial Narrow" w:hAnsi="Arial Narrow"/>
          <w:b/>
        </w:rPr>
        <w:t>.</w:t>
      </w:r>
    </w:p>
    <w:p w14:paraId="5D469D61" w14:textId="77777777" w:rsidR="00956EEC" w:rsidRPr="0098266C" w:rsidRDefault="00B8018E" w:rsidP="0098266C">
      <w:pPr>
        <w:pStyle w:val="PlainText"/>
        <w:spacing w:after="240" w:line="276" w:lineRule="auto"/>
        <w:ind w:left="720" w:hanging="360"/>
        <w:jc w:val="both"/>
        <w:rPr>
          <w:rFonts w:ascii="Arial Narrow" w:hAnsi="Arial Narrow"/>
          <w:b/>
        </w:rPr>
      </w:pPr>
      <w:r w:rsidRPr="0098266C">
        <w:rPr>
          <w:rFonts w:ascii="Arial Narrow" w:hAnsi="Arial Narrow"/>
          <w:b/>
        </w:rPr>
        <w:t>Evacuation guidelines</w:t>
      </w:r>
      <w:r w:rsidR="00956EEC" w:rsidRPr="0098266C">
        <w:rPr>
          <w:rFonts w:ascii="Arial Narrow" w:hAnsi="Arial Narrow"/>
          <w:b/>
        </w:rPr>
        <w:t xml:space="preserve"> </w:t>
      </w:r>
    </w:p>
    <w:p w14:paraId="79107C55" w14:textId="77777777" w:rsidR="00956EEC" w:rsidRPr="0098266C" w:rsidRDefault="00956EEC" w:rsidP="0098266C">
      <w:pPr>
        <w:pStyle w:val="Heading4"/>
        <w:spacing w:after="240" w:line="276" w:lineRule="auto"/>
        <w:jc w:val="both"/>
        <w:rPr>
          <w:rFonts w:ascii="Arial Narrow" w:hAnsi="Arial Narrow" w:cs="Verdana"/>
          <w:szCs w:val="24"/>
        </w:rPr>
      </w:pPr>
      <w:r w:rsidRPr="0098266C">
        <w:rPr>
          <w:rFonts w:ascii="Arial Narrow" w:hAnsi="Arial Narrow" w:cs="Verdana"/>
          <w:bCs w:val="0"/>
          <w:szCs w:val="24"/>
        </w:rPr>
        <w:t xml:space="preserve">Phase I-Alert Stage </w:t>
      </w:r>
    </w:p>
    <w:p w14:paraId="087ED0E1"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This is a period during which routine collection and assessment of information about local and international events are in progress. </w:t>
      </w:r>
      <w:r w:rsidR="006A46C0" w:rsidRPr="0098266C">
        <w:rPr>
          <w:rFonts w:ascii="Arial Narrow" w:hAnsi="Arial Narrow" w:cs="Verdana"/>
        </w:rPr>
        <w:t xml:space="preserve"> </w:t>
      </w:r>
    </w:p>
    <w:p w14:paraId="041FEEEE"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Potential staging areas for assembling employees and their dependents should be reviewed and/or selected. </w:t>
      </w:r>
    </w:p>
    <w:p w14:paraId="581DD3DC"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The </w:t>
      </w:r>
      <w:r w:rsidR="00CB5182" w:rsidRPr="0098266C">
        <w:rPr>
          <w:rFonts w:ascii="Arial Narrow" w:hAnsi="Arial Narrow" w:cs="Verdana"/>
        </w:rPr>
        <w:t>L</w:t>
      </w:r>
      <w:r w:rsidR="00A610FC" w:rsidRPr="0098266C">
        <w:rPr>
          <w:rFonts w:ascii="Arial Narrow" w:hAnsi="Arial Narrow" w:cs="Verdana"/>
        </w:rPr>
        <w:t xml:space="preserve">CMT should meet </w:t>
      </w:r>
      <w:r w:rsidR="00CB5182" w:rsidRPr="0098266C">
        <w:rPr>
          <w:rFonts w:ascii="Arial Narrow" w:hAnsi="Arial Narrow" w:cs="Verdana"/>
        </w:rPr>
        <w:t>regularly</w:t>
      </w:r>
      <w:r w:rsidRPr="0098266C">
        <w:rPr>
          <w:rFonts w:ascii="Arial Narrow" w:hAnsi="Arial Narrow" w:cs="Verdana"/>
        </w:rPr>
        <w:t xml:space="preserve"> to review current events and trends. It is important to develop a procedure to deal with rumors that have a tendency to emerge with the onset of any crisis situation. Left unattended, rumors can have a demoralizing effect. The best countermeasures are to have an open line of communication designed to address rumors and a set of clear evacuation instructions. </w:t>
      </w:r>
    </w:p>
    <w:p w14:paraId="0B558FFE"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Evacuation priorities should be established and individually assigned. The following categories should be considered: </w:t>
      </w:r>
    </w:p>
    <w:p w14:paraId="6C81BA6B"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First priority-dependents. </w:t>
      </w:r>
    </w:p>
    <w:p w14:paraId="47D98F16"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Second priority-individuals other than key expatriate employees. </w:t>
      </w:r>
    </w:p>
    <w:p w14:paraId="00530E58"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Third priority-key expatriate employees. </w:t>
      </w:r>
    </w:p>
    <w:p w14:paraId="0D5A0729"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Alternate routes to the international </w:t>
      </w:r>
      <w:r w:rsidR="00EC09FC" w:rsidRPr="0098266C">
        <w:rPr>
          <w:rFonts w:ascii="Arial Narrow" w:hAnsi="Arial Narrow" w:cs="Verdana"/>
        </w:rPr>
        <w:t>airports, or</w:t>
      </w:r>
      <w:r w:rsidRPr="0098266C">
        <w:rPr>
          <w:rFonts w:ascii="Arial Narrow" w:hAnsi="Arial Narrow" w:cs="Verdana"/>
        </w:rPr>
        <w:t xml:space="preserve"> land borders should be established and checked for </w:t>
      </w:r>
      <w:r w:rsidR="00351C0A" w:rsidRPr="0098266C">
        <w:rPr>
          <w:rFonts w:ascii="Arial Narrow" w:hAnsi="Arial Narrow" w:cs="Verdana"/>
        </w:rPr>
        <w:t>Travers ability</w:t>
      </w:r>
      <w:r w:rsidRPr="0098266C">
        <w:rPr>
          <w:rFonts w:ascii="Arial Narrow" w:hAnsi="Arial Narrow" w:cs="Verdana"/>
        </w:rPr>
        <w:t xml:space="preserve"> under emergency conditions. </w:t>
      </w:r>
    </w:p>
    <w:p w14:paraId="51D1646C" w14:textId="77777777" w:rsidR="00956EEC" w:rsidRPr="0098266C" w:rsidRDefault="00956EEC" w:rsidP="0098266C">
      <w:pPr>
        <w:pStyle w:val="Default"/>
        <w:spacing w:line="276" w:lineRule="auto"/>
        <w:jc w:val="both"/>
        <w:rPr>
          <w:rFonts w:ascii="Arial Narrow" w:hAnsi="Arial Narrow"/>
          <w:color w:val="auto"/>
        </w:rPr>
      </w:pPr>
    </w:p>
    <w:p w14:paraId="690651BD" w14:textId="77777777" w:rsidR="00956EEC" w:rsidRPr="0098266C" w:rsidRDefault="00956EEC" w:rsidP="0098266C">
      <w:pPr>
        <w:pStyle w:val="Heading4"/>
        <w:spacing w:after="238" w:line="276" w:lineRule="auto"/>
        <w:jc w:val="both"/>
        <w:rPr>
          <w:rFonts w:ascii="Arial Narrow" w:hAnsi="Arial Narrow" w:cs="Verdana"/>
          <w:szCs w:val="24"/>
        </w:rPr>
      </w:pPr>
      <w:r w:rsidRPr="0098266C">
        <w:rPr>
          <w:rFonts w:ascii="Arial Narrow" w:hAnsi="Arial Narrow" w:cs="Verdana"/>
          <w:bCs w:val="0"/>
          <w:szCs w:val="24"/>
        </w:rPr>
        <w:t xml:space="preserve">Phase II-Limited Action, Increased Preparation for Evacuation </w:t>
      </w:r>
    </w:p>
    <w:p w14:paraId="327AAF28" w14:textId="77777777" w:rsidR="008870B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This phase should be initiated when, in the judgment of the </w:t>
      </w:r>
      <w:r w:rsidR="00A610FC" w:rsidRPr="0098266C">
        <w:rPr>
          <w:rFonts w:ascii="Arial Narrow" w:hAnsi="Arial Narrow" w:cs="Verdana"/>
        </w:rPr>
        <w:t>CCMT working with the LCMT/EEC</w:t>
      </w:r>
      <w:r w:rsidRPr="0098266C">
        <w:rPr>
          <w:rFonts w:ascii="Arial Narrow" w:hAnsi="Arial Narrow" w:cs="Verdana"/>
        </w:rPr>
        <w:t xml:space="preserve">, a situation has reached a level of tension or instability that could lead to partial or complete evacuation of expatriate employees and their dependents. The earlier an evacuation decision can be made, the more likely it can be </w:t>
      </w:r>
      <w:proofErr w:type="gramStart"/>
      <w:r w:rsidRPr="0098266C">
        <w:rPr>
          <w:rFonts w:ascii="Arial Narrow" w:hAnsi="Arial Narrow" w:cs="Verdana"/>
        </w:rPr>
        <w:t>effected</w:t>
      </w:r>
      <w:proofErr w:type="gramEnd"/>
      <w:r w:rsidRPr="0098266C">
        <w:rPr>
          <w:rFonts w:ascii="Arial Narrow" w:hAnsi="Arial Narrow" w:cs="Verdana"/>
        </w:rPr>
        <w:t xml:space="preserve"> in a calm, secure, and less politically sensitive atmosphere. </w:t>
      </w:r>
    </w:p>
    <w:p w14:paraId="279E4FCC"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lastRenderedPageBreak/>
        <w:t xml:space="preserve">The contents of departure kits (described in the next section) should be examined and reviewed. </w:t>
      </w:r>
    </w:p>
    <w:p w14:paraId="7F681CC6" w14:textId="77777777" w:rsidR="002B7381"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An inventory of household effects should be prepared in duplicate, one to accompany the employee and his or her dependents and one to be left behind with an appropriate corporate representative. The possibility of having to secure or abandon personal property prior to evacuations should be addressed. </w:t>
      </w:r>
    </w:p>
    <w:p w14:paraId="5824C5B3"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Normal work routines should continue; however, certain preparatory actions, such as obtaining required clearances, etc., should be undertaken, if appropriate. </w:t>
      </w:r>
    </w:p>
    <w:p w14:paraId="15C141EA" w14:textId="77777777" w:rsidR="00956EEC" w:rsidRPr="0098266C" w:rsidRDefault="00956EEC" w:rsidP="0098266C">
      <w:pPr>
        <w:pStyle w:val="Default"/>
        <w:spacing w:line="276" w:lineRule="auto"/>
        <w:jc w:val="both"/>
        <w:rPr>
          <w:rFonts w:ascii="Arial Narrow" w:hAnsi="Arial Narrow"/>
          <w:color w:val="auto"/>
        </w:rPr>
      </w:pPr>
    </w:p>
    <w:p w14:paraId="320A7856" w14:textId="77777777" w:rsidR="00956EEC" w:rsidRPr="0098266C" w:rsidRDefault="00956EEC" w:rsidP="0098266C">
      <w:pPr>
        <w:pStyle w:val="Heading4"/>
        <w:spacing w:after="240" w:line="276" w:lineRule="auto"/>
        <w:jc w:val="both"/>
        <w:rPr>
          <w:rFonts w:ascii="Arial Narrow" w:hAnsi="Arial Narrow" w:cs="Verdana"/>
          <w:szCs w:val="24"/>
        </w:rPr>
      </w:pPr>
      <w:r w:rsidRPr="0098266C">
        <w:rPr>
          <w:rFonts w:ascii="Arial Narrow" w:hAnsi="Arial Narrow" w:cs="Verdana"/>
          <w:bCs w:val="0"/>
          <w:szCs w:val="24"/>
        </w:rPr>
        <w:t xml:space="preserve">Phase III-Evacuation </w:t>
      </w:r>
      <w:r w:rsidR="008B3224" w:rsidRPr="0098266C">
        <w:rPr>
          <w:rFonts w:ascii="Arial Narrow" w:hAnsi="Arial Narrow" w:cs="Verdana"/>
          <w:bCs w:val="0"/>
          <w:szCs w:val="24"/>
        </w:rPr>
        <w:t>Phase</w:t>
      </w:r>
      <w:r w:rsidR="008B3224" w:rsidRPr="0098266C">
        <w:rPr>
          <w:rFonts w:ascii="Arial Narrow" w:hAnsi="Arial Narrow" w:cs="Verdana"/>
          <w:b w:val="0"/>
          <w:bCs w:val="0"/>
          <w:szCs w:val="24"/>
        </w:rPr>
        <w:t>. Final</w:t>
      </w:r>
      <w:r w:rsidRPr="0098266C">
        <w:rPr>
          <w:rFonts w:ascii="Arial Narrow" w:hAnsi="Arial Narrow" w:cs="Verdana"/>
          <w:b w:val="0"/>
          <w:bCs w:val="0"/>
          <w:szCs w:val="24"/>
        </w:rPr>
        <w:t xml:space="preserve"> Preparation and/or Evacuation </w:t>
      </w:r>
    </w:p>
    <w:p w14:paraId="56B75C46" w14:textId="77777777" w:rsidR="002B7381"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This phase should be initiated when, in the judgment of the </w:t>
      </w:r>
      <w:r w:rsidR="003B73AC" w:rsidRPr="0098266C">
        <w:rPr>
          <w:rFonts w:ascii="Arial Narrow" w:hAnsi="Arial Narrow" w:cs="Verdana"/>
        </w:rPr>
        <w:t>LCMT</w:t>
      </w:r>
      <w:r w:rsidRPr="0098266C">
        <w:rPr>
          <w:rFonts w:ascii="Arial Narrow" w:hAnsi="Arial Narrow" w:cs="Verdana"/>
        </w:rPr>
        <w:t xml:space="preserve">, the situation has deteriorated to the point that the decision to evacuate is imminent or has already been made. At this point, the </w:t>
      </w:r>
      <w:r w:rsidR="003B73AC" w:rsidRPr="0098266C">
        <w:rPr>
          <w:rFonts w:ascii="Arial Narrow" w:hAnsi="Arial Narrow" w:cs="Verdana"/>
        </w:rPr>
        <w:t>EEC will arrange</w:t>
      </w:r>
      <w:r w:rsidRPr="0098266C">
        <w:rPr>
          <w:rFonts w:ascii="Arial Narrow" w:hAnsi="Arial Narrow" w:cs="Verdana"/>
        </w:rPr>
        <w:t xml:space="preserve"> for the services </w:t>
      </w:r>
      <w:r w:rsidR="003B73AC" w:rsidRPr="0098266C">
        <w:rPr>
          <w:rFonts w:ascii="Arial Narrow" w:hAnsi="Arial Narrow" w:cs="Verdana"/>
        </w:rPr>
        <w:t>and resources</w:t>
      </w:r>
      <w:r w:rsidRPr="0098266C">
        <w:rPr>
          <w:rFonts w:ascii="Arial Narrow" w:hAnsi="Arial Narrow" w:cs="Verdana"/>
        </w:rPr>
        <w:t xml:space="preserve"> necessary to support and coordinate the evacuation </w:t>
      </w:r>
      <w:r w:rsidR="002B7381" w:rsidRPr="0098266C">
        <w:rPr>
          <w:rFonts w:ascii="Arial Narrow" w:hAnsi="Arial Narrow" w:cs="Verdana"/>
        </w:rPr>
        <w:t>process</w:t>
      </w:r>
    </w:p>
    <w:p w14:paraId="535BCBE2" w14:textId="77777777" w:rsidR="00956EEC" w:rsidRPr="0098266C" w:rsidRDefault="00956EEC" w:rsidP="0098266C">
      <w:pPr>
        <w:pStyle w:val="PlainText"/>
        <w:spacing w:after="240" w:line="276" w:lineRule="auto"/>
        <w:ind w:left="720" w:hanging="360"/>
        <w:jc w:val="both"/>
        <w:rPr>
          <w:rFonts w:ascii="Arial Narrow" w:hAnsi="Arial Narrow" w:cs="Verdana"/>
        </w:rPr>
      </w:pPr>
      <w:r w:rsidRPr="0098266C">
        <w:rPr>
          <w:rFonts w:ascii="Arial Narrow" w:hAnsi="Arial Narrow" w:cs="Verdana"/>
        </w:rPr>
        <w:t xml:space="preserve">It is assumed that total withdrawal of personnel will not meet active resistance from the authorities. </w:t>
      </w:r>
    </w:p>
    <w:p w14:paraId="03A990DF" w14:textId="77777777" w:rsidR="00956EEC" w:rsidRPr="0098266C" w:rsidRDefault="00956EEC" w:rsidP="0098266C">
      <w:pPr>
        <w:pStyle w:val="PlainText"/>
        <w:spacing w:after="240" w:line="276" w:lineRule="auto"/>
        <w:ind w:left="720" w:hanging="360"/>
        <w:jc w:val="both"/>
        <w:rPr>
          <w:rFonts w:ascii="Arial Narrow" w:hAnsi="Arial Narrow" w:cs="Verdana"/>
        </w:rPr>
      </w:pPr>
      <w:r w:rsidRPr="0098266C">
        <w:rPr>
          <w:rFonts w:ascii="Arial Narrow" w:hAnsi="Arial Narrow" w:cs="Verdana"/>
          <w:b/>
          <w:bCs/>
        </w:rPr>
        <w:t xml:space="preserve">Stand Fast </w:t>
      </w:r>
    </w:p>
    <w:p w14:paraId="1B27607A" w14:textId="77777777" w:rsidR="00956EE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A special phase could be implemented in the event that evacuation is not considered prudent under certain circumstances, for example, if a coup has occurred. This concept is one in which operations may slow down or even temporarily be suspended. Employees and their dependents would remain in their compound or quarters for an undetermined period of time, awaiting further instructions. Liquids, canned foods, medicines, and staples to support the family for an extended period, should be kept on hand to support such an eventuality, depending on the local situation. </w:t>
      </w:r>
    </w:p>
    <w:p w14:paraId="50ACFB44" w14:textId="77777777" w:rsidR="00EC09FC" w:rsidRPr="0098266C" w:rsidRDefault="00956EEC" w:rsidP="00FD2FDC">
      <w:pPr>
        <w:pStyle w:val="PlainText"/>
        <w:numPr>
          <w:ilvl w:val="1"/>
          <w:numId w:val="33"/>
        </w:numPr>
        <w:spacing w:after="240" w:line="276" w:lineRule="auto"/>
        <w:jc w:val="both"/>
        <w:rPr>
          <w:rFonts w:ascii="Arial Narrow" w:hAnsi="Arial Narrow" w:cs="Verdana"/>
        </w:rPr>
      </w:pPr>
      <w:r w:rsidRPr="0098266C">
        <w:rPr>
          <w:rFonts w:ascii="Arial Narrow" w:hAnsi="Arial Narrow" w:cs="Verdana"/>
        </w:rPr>
        <w:t xml:space="preserve">Instructions to and between families should be transmitted by whatever means available, depending on the circumstances. However, it is vital that whatever means are employed the </w:t>
      </w:r>
      <w:r w:rsidR="003B73AC" w:rsidRPr="0098266C">
        <w:rPr>
          <w:rFonts w:ascii="Arial Narrow" w:hAnsi="Arial Narrow" w:cs="Verdana"/>
        </w:rPr>
        <w:t>Alternate CMT Leader</w:t>
      </w:r>
      <w:r w:rsidRPr="0098266C">
        <w:rPr>
          <w:rFonts w:ascii="Arial Narrow" w:hAnsi="Arial Narrow" w:cs="Verdana"/>
        </w:rPr>
        <w:t xml:space="preserve"> receive</w:t>
      </w:r>
      <w:r w:rsidR="003B73AC" w:rsidRPr="0098266C">
        <w:rPr>
          <w:rFonts w:ascii="Arial Narrow" w:hAnsi="Arial Narrow" w:cs="Verdana"/>
        </w:rPr>
        <w:t>s</w:t>
      </w:r>
      <w:r w:rsidRPr="0098266C">
        <w:rPr>
          <w:rFonts w:ascii="Arial Narrow" w:hAnsi="Arial Narrow" w:cs="Verdana"/>
        </w:rPr>
        <w:t xml:space="preserve"> positive feedback to ensure that all expatriate employees are in touch and to confirm their daily whereabouts. </w:t>
      </w:r>
      <w:r w:rsidR="00EB3122" w:rsidRPr="0098266C">
        <w:rPr>
          <w:rFonts w:ascii="Arial Narrow" w:hAnsi="Arial Narrow" w:cs="Verdana"/>
        </w:rPr>
        <w:t>The employee call tree should always be update</w:t>
      </w:r>
      <w:r w:rsidR="002B7381" w:rsidRPr="0098266C">
        <w:rPr>
          <w:rFonts w:ascii="Arial Narrow" w:hAnsi="Arial Narrow" w:cs="Verdana"/>
        </w:rPr>
        <w:t>d</w:t>
      </w:r>
      <w:r w:rsidR="00EB3122" w:rsidRPr="0098266C">
        <w:rPr>
          <w:rFonts w:ascii="Arial Narrow" w:hAnsi="Arial Narrow" w:cs="Verdana"/>
        </w:rPr>
        <w:t xml:space="preserve"> and used in times of </w:t>
      </w:r>
      <w:r w:rsidRPr="0098266C">
        <w:rPr>
          <w:rFonts w:ascii="Arial Narrow" w:hAnsi="Arial Narrow" w:cs="Verdana"/>
        </w:rPr>
        <w:t xml:space="preserve">increased threat or during actual emergencies. </w:t>
      </w:r>
    </w:p>
    <w:p w14:paraId="17303C78" w14:textId="77777777" w:rsidR="00F54B7F" w:rsidRPr="0098266C" w:rsidRDefault="00F54B7F" w:rsidP="0098266C">
      <w:pPr>
        <w:pStyle w:val="Default"/>
        <w:spacing w:line="276" w:lineRule="auto"/>
        <w:jc w:val="both"/>
        <w:rPr>
          <w:rFonts w:ascii="Arial Narrow" w:hAnsi="Arial Narrow"/>
          <w:lang w:val="en-US"/>
        </w:rPr>
      </w:pPr>
      <w:r w:rsidRPr="0098266C">
        <w:rPr>
          <w:rFonts w:ascii="Arial Narrow" w:hAnsi="Arial Narrow"/>
          <w:lang w:val="en-US"/>
        </w:rPr>
        <w:t>NB.</w:t>
      </w:r>
      <w:r w:rsidR="00E844D8" w:rsidRPr="0098266C">
        <w:rPr>
          <w:rFonts w:ascii="Arial Narrow" w:hAnsi="Arial Narrow"/>
          <w:lang w:val="en-US"/>
        </w:rPr>
        <w:t xml:space="preserve"> </w:t>
      </w:r>
      <w:r w:rsidRPr="0098266C">
        <w:rPr>
          <w:rFonts w:ascii="Arial Narrow" w:hAnsi="Arial Narrow"/>
          <w:lang w:val="en-US"/>
        </w:rPr>
        <w:t>Upon full evacuation, the expatriate employees will work from the CIC Head Office Nairobi</w:t>
      </w:r>
    </w:p>
    <w:p w14:paraId="308C7620" w14:textId="77777777" w:rsidR="003D288C" w:rsidRPr="0098266C" w:rsidRDefault="003D288C" w:rsidP="0098266C">
      <w:pPr>
        <w:pStyle w:val="Default"/>
        <w:spacing w:line="276" w:lineRule="auto"/>
        <w:jc w:val="both"/>
        <w:rPr>
          <w:rFonts w:ascii="Arial Narrow" w:hAnsi="Arial Narrow"/>
          <w:lang w:val="en-US"/>
        </w:rPr>
      </w:pPr>
    </w:p>
    <w:p w14:paraId="179C7BC0" w14:textId="77777777" w:rsidR="00F54B7F" w:rsidRPr="0098266C" w:rsidRDefault="00F54B7F" w:rsidP="0098266C">
      <w:pPr>
        <w:pStyle w:val="Default"/>
        <w:spacing w:line="276" w:lineRule="auto"/>
        <w:jc w:val="both"/>
        <w:rPr>
          <w:rFonts w:ascii="Arial Narrow" w:hAnsi="Arial Narrow"/>
          <w:lang w:val="en-US"/>
        </w:rPr>
      </w:pPr>
    </w:p>
    <w:p w14:paraId="69442B38" w14:textId="77777777" w:rsidR="00F54B7F" w:rsidRPr="0098266C" w:rsidRDefault="00F54B7F" w:rsidP="0098266C">
      <w:pPr>
        <w:pStyle w:val="Default"/>
        <w:spacing w:line="276" w:lineRule="auto"/>
        <w:jc w:val="both"/>
        <w:rPr>
          <w:rFonts w:ascii="Arial Narrow" w:hAnsi="Arial Narrow"/>
          <w:lang w:val="en-US"/>
        </w:rPr>
      </w:pPr>
    </w:p>
    <w:p w14:paraId="773B0591" w14:textId="77777777" w:rsidR="00956EEC" w:rsidRPr="0098266C" w:rsidRDefault="00EC09FC" w:rsidP="0098266C">
      <w:pPr>
        <w:pStyle w:val="PlainText"/>
        <w:spacing w:after="240" w:line="276" w:lineRule="auto"/>
        <w:ind w:left="720" w:hanging="360"/>
        <w:jc w:val="both"/>
        <w:rPr>
          <w:rFonts w:ascii="Arial Narrow" w:hAnsi="Arial Narrow" w:cs="Verdana"/>
          <w:b/>
        </w:rPr>
      </w:pPr>
      <w:r w:rsidRPr="0098266C">
        <w:rPr>
          <w:rFonts w:ascii="Arial Narrow" w:hAnsi="Arial Narrow" w:cs="Verdana"/>
          <w:b/>
        </w:rPr>
        <w:t>Phase IV. Re-Entry phase</w:t>
      </w:r>
      <w:r w:rsidR="00956EEC" w:rsidRPr="0098266C">
        <w:rPr>
          <w:rFonts w:ascii="Arial Narrow" w:hAnsi="Arial Narrow" w:cs="Verdana"/>
          <w:b/>
        </w:rPr>
        <w:t xml:space="preserve"> </w:t>
      </w:r>
    </w:p>
    <w:p w14:paraId="2E51800A" w14:textId="77777777" w:rsidR="00EC09FC" w:rsidRPr="0098266C" w:rsidRDefault="00EC09FC" w:rsidP="0098266C">
      <w:pPr>
        <w:pStyle w:val="Default"/>
        <w:spacing w:line="276" w:lineRule="auto"/>
        <w:jc w:val="both"/>
        <w:rPr>
          <w:rFonts w:ascii="Arial Narrow" w:hAnsi="Arial Narrow" w:cs="Verdana"/>
        </w:rPr>
      </w:pPr>
      <w:r w:rsidRPr="0098266C">
        <w:rPr>
          <w:rFonts w:ascii="Arial Narrow" w:hAnsi="Arial Narrow" w:cs="Verdana"/>
        </w:rPr>
        <w:lastRenderedPageBreak/>
        <w:t xml:space="preserve">This phase should be initiated when, in the judgment of the CCMT working with the LCMT/EEC, a situation has reached a level of normalcy or stability that could lead to partial or complete re-entry of   expatriate employees and their dependents. </w:t>
      </w:r>
    </w:p>
    <w:p w14:paraId="07A9DCEC" w14:textId="77777777" w:rsidR="00EC09FC" w:rsidRPr="0098266C" w:rsidRDefault="003342DE" w:rsidP="0098266C">
      <w:pPr>
        <w:pStyle w:val="Default"/>
        <w:spacing w:line="276" w:lineRule="auto"/>
        <w:jc w:val="both"/>
        <w:rPr>
          <w:rFonts w:ascii="Arial Narrow" w:hAnsi="Arial Narrow" w:cs="Verdana"/>
        </w:rPr>
      </w:pPr>
      <w:r w:rsidRPr="0098266C">
        <w:rPr>
          <w:rFonts w:ascii="Arial Narrow" w:hAnsi="Arial Narrow" w:cs="Verdana"/>
        </w:rPr>
        <w:t>NB. At</w:t>
      </w:r>
      <w:r w:rsidR="00EC09FC" w:rsidRPr="0098266C">
        <w:rPr>
          <w:rFonts w:ascii="Arial Narrow" w:hAnsi="Arial Narrow" w:cs="Verdana"/>
        </w:rPr>
        <w:t xml:space="preserve"> this </w:t>
      </w:r>
      <w:r w:rsidRPr="0098266C">
        <w:rPr>
          <w:rFonts w:ascii="Arial Narrow" w:hAnsi="Arial Narrow" w:cs="Verdana"/>
        </w:rPr>
        <w:t>phase, re</w:t>
      </w:r>
      <w:r w:rsidR="00EC09FC" w:rsidRPr="0098266C">
        <w:rPr>
          <w:rFonts w:ascii="Arial Narrow" w:hAnsi="Arial Narrow" w:cs="Verdana"/>
        </w:rPr>
        <w:t xml:space="preserve">-entry should start with senior management, junior staff and finally the dependants of expatriate employees </w:t>
      </w:r>
    </w:p>
    <w:p w14:paraId="1A8D02AF" w14:textId="77777777" w:rsidR="00FB0432" w:rsidRPr="0098266C" w:rsidRDefault="00FB0432" w:rsidP="0098266C">
      <w:pPr>
        <w:spacing w:line="276" w:lineRule="auto"/>
        <w:jc w:val="both"/>
        <w:rPr>
          <w:rFonts w:ascii="Arial Narrow" w:hAnsi="Arial Narrow"/>
          <w:sz w:val="24"/>
        </w:rPr>
      </w:pPr>
      <w:bookmarkStart w:id="98" w:name="_Toc115579761"/>
      <w:bookmarkStart w:id="99" w:name="_Toc115586228"/>
      <w:bookmarkStart w:id="100" w:name="_Toc118979451"/>
      <w:bookmarkStart w:id="101" w:name="_Toc136401024"/>
      <w:bookmarkStart w:id="102" w:name="_Toc210017357"/>
      <w:bookmarkEnd w:id="75"/>
      <w:bookmarkEnd w:id="76"/>
      <w:bookmarkEnd w:id="86"/>
      <w:bookmarkEnd w:id="97"/>
    </w:p>
    <w:p w14:paraId="2EACA8DA" w14:textId="77777777" w:rsidR="00FB0432" w:rsidRPr="0098266C" w:rsidRDefault="00FB0432" w:rsidP="0098266C">
      <w:pPr>
        <w:spacing w:line="276" w:lineRule="auto"/>
        <w:jc w:val="both"/>
        <w:rPr>
          <w:rFonts w:ascii="Arial Narrow" w:hAnsi="Arial Narrow"/>
          <w:sz w:val="24"/>
        </w:rPr>
      </w:pPr>
    </w:p>
    <w:p w14:paraId="30D66C4B" w14:textId="77777777" w:rsidR="005F4D4B" w:rsidRPr="0098266C" w:rsidRDefault="005F4D4B" w:rsidP="00FD2FDC">
      <w:pPr>
        <w:pStyle w:val="Heading1"/>
        <w:numPr>
          <w:ilvl w:val="0"/>
          <w:numId w:val="42"/>
        </w:numPr>
        <w:spacing w:line="276" w:lineRule="auto"/>
        <w:jc w:val="both"/>
        <w:rPr>
          <w:rFonts w:ascii="Arial Narrow" w:hAnsi="Arial Narrow"/>
          <w:kern w:val="0"/>
          <w:sz w:val="24"/>
          <w:szCs w:val="24"/>
        </w:rPr>
      </w:pPr>
      <w:r w:rsidRPr="0098266C">
        <w:rPr>
          <w:rFonts w:ascii="Arial Narrow" w:hAnsi="Arial Narrow"/>
          <w:kern w:val="0"/>
          <w:sz w:val="24"/>
          <w:szCs w:val="24"/>
        </w:rPr>
        <w:t>Plan Maintenance</w:t>
      </w:r>
    </w:p>
    <w:p w14:paraId="2D053C75" w14:textId="77777777" w:rsidR="005F4D4B" w:rsidRPr="0098266C" w:rsidRDefault="005F4D4B" w:rsidP="00FD2FDC">
      <w:pPr>
        <w:pStyle w:val="Heading2"/>
        <w:numPr>
          <w:ilvl w:val="1"/>
          <w:numId w:val="42"/>
        </w:numPr>
        <w:spacing w:line="276" w:lineRule="auto"/>
        <w:jc w:val="both"/>
        <w:rPr>
          <w:rFonts w:ascii="Arial Narrow" w:hAnsi="Arial Narrow"/>
          <w:sz w:val="24"/>
          <w:szCs w:val="24"/>
        </w:rPr>
      </w:pPr>
      <w:r w:rsidRPr="0098266C">
        <w:rPr>
          <w:rFonts w:ascii="Arial Narrow" w:hAnsi="Arial Narrow"/>
          <w:kern w:val="0"/>
          <w:sz w:val="24"/>
          <w:szCs w:val="24"/>
        </w:rPr>
        <w:t>Introduction</w:t>
      </w:r>
    </w:p>
    <w:p w14:paraId="3CED2BB9" w14:textId="77777777" w:rsidR="005F4D4B" w:rsidRPr="0098266C" w:rsidRDefault="005F4D4B" w:rsidP="0098266C">
      <w:pPr>
        <w:spacing w:line="276" w:lineRule="auto"/>
        <w:jc w:val="both"/>
        <w:rPr>
          <w:rFonts w:ascii="Arial Narrow" w:hAnsi="Arial Narrow"/>
          <w:sz w:val="24"/>
        </w:rPr>
      </w:pPr>
      <w:r w:rsidRPr="0098266C">
        <w:rPr>
          <w:rFonts w:ascii="Arial Narrow" w:hAnsi="Arial Narrow"/>
          <w:sz w:val="24"/>
        </w:rPr>
        <w:t xml:space="preserve">Two key elements of the BCP process are testing and maintenance of the recovery procedures and action plans. The </w:t>
      </w:r>
      <w:r w:rsidR="000A3E7D" w:rsidRPr="0098266C">
        <w:rPr>
          <w:rFonts w:ascii="Arial Narrow" w:hAnsi="Arial Narrow"/>
          <w:sz w:val="24"/>
        </w:rPr>
        <w:t>LCMT Leader</w:t>
      </w:r>
      <w:r w:rsidRPr="0098266C">
        <w:rPr>
          <w:rFonts w:ascii="Arial Narrow" w:hAnsi="Arial Narrow"/>
          <w:sz w:val="24"/>
        </w:rPr>
        <w:t xml:space="preserve"> has overall responsibility for the maintenance of the recovery manuals. Output from recovery plan testing activities will provide the majority of the changes to be made. In addition to testing, periodic reviews will be conducted to provide input to the maintenance process</w:t>
      </w:r>
    </w:p>
    <w:p w14:paraId="71B31C2A" w14:textId="77777777" w:rsidR="008870BC" w:rsidRPr="0098266C" w:rsidRDefault="008870BC" w:rsidP="0098266C">
      <w:pPr>
        <w:spacing w:line="276" w:lineRule="auto"/>
        <w:jc w:val="both"/>
        <w:rPr>
          <w:rFonts w:ascii="Arial Narrow" w:hAnsi="Arial Narrow"/>
          <w:sz w:val="24"/>
        </w:rPr>
      </w:pPr>
    </w:p>
    <w:p w14:paraId="7F4C6DCA" w14:textId="77777777" w:rsidR="005F4D4B" w:rsidRPr="0098266C" w:rsidRDefault="00903541" w:rsidP="00FD2FDC">
      <w:pPr>
        <w:pStyle w:val="Heading2"/>
        <w:numPr>
          <w:ilvl w:val="1"/>
          <w:numId w:val="42"/>
        </w:numPr>
        <w:spacing w:line="276" w:lineRule="auto"/>
        <w:jc w:val="both"/>
        <w:rPr>
          <w:rFonts w:ascii="Arial Narrow" w:hAnsi="Arial Narrow"/>
          <w:kern w:val="0"/>
          <w:sz w:val="24"/>
          <w:szCs w:val="24"/>
        </w:rPr>
      </w:pPr>
      <w:r w:rsidRPr="0098266C">
        <w:rPr>
          <w:rFonts w:ascii="Arial Narrow" w:hAnsi="Arial Narrow"/>
          <w:kern w:val="0"/>
          <w:sz w:val="24"/>
          <w:szCs w:val="24"/>
        </w:rPr>
        <w:t>`</w:t>
      </w:r>
      <w:r w:rsidR="005F4D4B" w:rsidRPr="0098266C">
        <w:rPr>
          <w:rFonts w:ascii="Arial Narrow" w:hAnsi="Arial Narrow"/>
          <w:kern w:val="0"/>
          <w:sz w:val="24"/>
          <w:szCs w:val="24"/>
        </w:rPr>
        <w:t>Plan Maintenance Strategy</w:t>
      </w:r>
    </w:p>
    <w:p w14:paraId="321CEC60" w14:textId="77777777" w:rsidR="005F4D4B" w:rsidRPr="0098266C" w:rsidRDefault="005F4D4B" w:rsidP="0098266C">
      <w:pPr>
        <w:spacing w:line="276" w:lineRule="auto"/>
        <w:jc w:val="both"/>
        <w:rPr>
          <w:rFonts w:ascii="Arial Narrow" w:hAnsi="Arial Narrow"/>
          <w:sz w:val="24"/>
        </w:rPr>
      </w:pPr>
      <w:r w:rsidRPr="0098266C">
        <w:rPr>
          <w:rFonts w:ascii="Arial Narrow" w:hAnsi="Arial Narrow"/>
          <w:sz w:val="24"/>
        </w:rPr>
        <w:t>The plan maintenance strategy includes all activities required to keep the recovery plans current, as well as ensure all critical systems and applications have been included in the recovery plans. To accomplish this objective, the plan will be tested, the basis for the plan will be reviewed periodically, and plan maintenance activities integrated into the change management policies for Underwriting</w:t>
      </w:r>
      <w:r w:rsidR="00F60B8B" w:rsidRPr="0098266C">
        <w:rPr>
          <w:rFonts w:ascii="Arial Narrow" w:hAnsi="Arial Narrow"/>
          <w:sz w:val="24"/>
        </w:rPr>
        <w:t xml:space="preserve"> and claims</w:t>
      </w:r>
      <w:r w:rsidRPr="0098266C">
        <w:rPr>
          <w:rFonts w:ascii="Arial Narrow" w:hAnsi="Arial Narrow"/>
          <w:sz w:val="24"/>
        </w:rPr>
        <w:t xml:space="preserve">. As discussed above, the lessons learned through both planned and </w:t>
      </w:r>
      <w:proofErr w:type="gramStart"/>
      <w:r w:rsidRPr="0098266C">
        <w:rPr>
          <w:rFonts w:ascii="Arial Narrow" w:hAnsi="Arial Narrow"/>
          <w:sz w:val="24"/>
        </w:rPr>
        <w:t>real world</w:t>
      </w:r>
      <w:proofErr w:type="gramEnd"/>
      <w:r w:rsidRPr="0098266C">
        <w:rPr>
          <w:rFonts w:ascii="Arial Narrow" w:hAnsi="Arial Narrow"/>
          <w:sz w:val="24"/>
        </w:rPr>
        <w:t xml:space="preserve"> testing need to be incorporated into the plans.</w:t>
      </w:r>
    </w:p>
    <w:p w14:paraId="1AA4DA72" w14:textId="77777777" w:rsidR="005F4D4B" w:rsidRPr="0098266C" w:rsidRDefault="005F4D4B" w:rsidP="0098266C">
      <w:pPr>
        <w:pStyle w:val="Exhibitheading"/>
        <w:spacing w:line="276" w:lineRule="auto"/>
        <w:ind w:left="576"/>
        <w:jc w:val="both"/>
        <w:rPr>
          <w:rFonts w:ascii="Arial Narrow" w:hAnsi="Arial Narrow"/>
          <w:b w:val="0"/>
          <w:sz w:val="24"/>
        </w:rPr>
      </w:pPr>
    </w:p>
    <w:p w14:paraId="415D0A66" w14:textId="77777777" w:rsidR="005F4D4B" w:rsidRPr="0098266C" w:rsidRDefault="005F4D4B" w:rsidP="00FD2FDC">
      <w:pPr>
        <w:pStyle w:val="Heading2"/>
        <w:numPr>
          <w:ilvl w:val="1"/>
          <w:numId w:val="42"/>
        </w:numPr>
        <w:spacing w:line="276" w:lineRule="auto"/>
        <w:jc w:val="both"/>
        <w:rPr>
          <w:rFonts w:ascii="Arial Narrow" w:hAnsi="Arial Narrow"/>
          <w:kern w:val="0"/>
          <w:sz w:val="24"/>
          <w:szCs w:val="24"/>
        </w:rPr>
      </w:pPr>
      <w:r w:rsidRPr="0098266C">
        <w:rPr>
          <w:rFonts w:ascii="Arial Narrow" w:hAnsi="Arial Narrow"/>
          <w:kern w:val="0"/>
          <w:sz w:val="24"/>
          <w:szCs w:val="24"/>
        </w:rPr>
        <w:t>Plan Basis Review</w:t>
      </w:r>
    </w:p>
    <w:p w14:paraId="2964D3BB" w14:textId="77777777" w:rsidR="005F4D4B" w:rsidRPr="0098266C" w:rsidRDefault="000A3E7D" w:rsidP="0098266C">
      <w:pPr>
        <w:spacing w:line="276" w:lineRule="auto"/>
        <w:jc w:val="both"/>
        <w:rPr>
          <w:rFonts w:ascii="Arial Narrow" w:hAnsi="Arial Narrow"/>
          <w:sz w:val="24"/>
        </w:rPr>
      </w:pPr>
      <w:r w:rsidRPr="0098266C">
        <w:rPr>
          <w:rFonts w:ascii="Arial Narrow" w:hAnsi="Arial Narrow"/>
          <w:sz w:val="24"/>
        </w:rPr>
        <w:t>This BCP is</w:t>
      </w:r>
      <w:r w:rsidR="005F4D4B" w:rsidRPr="0098266C">
        <w:rPr>
          <w:rFonts w:ascii="Arial Narrow" w:hAnsi="Arial Narrow"/>
          <w:sz w:val="24"/>
        </w:rPr>
        <w:t xml:space="preserve"> developed and implemented to ensure the continued availability of critical functions in the event that an extended outage renders the normal processes ineffective. The plans must represent the current business needs and more importantly, reduce the impact of any potential disaster. </w:t>
      </w:r>
    </w:p>
    <w:p w14:paraId="1C1B7D42" w14:textId="77777777" w:rsidR="005F4D4B" w:rsidRPr="0098266C" w:rsidRDefault="005F4D4B" w:rsidP="0098266C">
      <w:pPr>
        <w:spacing w:line="276" w:lineRule="auto"/>
        <w:jc w:val="both"/>
        <w:rPr>
          <w:rFonts w:ascii="Arial Narrow" w:hAnsi="Arial Narrow"/>
          <w:b/>
          <w:sz w:val="24"/>
          <w:lang w:val="en-CA"/>
        </w:rPr>
      </w:pPr>
    </w:p>
    <w:p w14:paraId="65A11C06" w14:textId="77777777" w:rsidR="005F4D4B" w:rsidRPr="0098266C" w:rsidRDefault="005F4D4B" w:rsidP="0098266C">
      <w:pPr>
        <w:spacing w:line="276" w:lineRule="auto"/>
        <w:jc w:val="both"/>
        <w:rPr>
          <w:rFonts w:ascii="Arial Narrow" w:hAnsi="Arial Narrow"/>
          <w:b/>
          <w:sz w:val="24"/>
          <w:lang w:val="en-CA"/>
        </w:rPr>
      </w:pPr>
      <w:r w:rsidRPr="0098266C">
        <w:rPr>
          <w:rFonts w:ascii="Arial Narrow" w:hAnsi="Arial Narrow"/>
          <w:b/>
          <w:sz w:val="24"/>
          <w:lang w:val="en-CA"/>
        </w:rPr>
        <w:t>Risk Assessment</w:t>
      </w:r>
    </w:p>
    <w:p w14:paraId="70BD0438" w14:textId="77777777" w:rsidR="005F4D4B" w:rsidRPr="0098266C" w:rsidRDefault="005F4D4B" w:rsidP="0098266C">
      <w:pPr>
        <w:spacing w:line="276" w:lineRule="auto"/>
        <w:jc w:val="both"/>
        <w:rPr>
          <w:rFonts w:ascii="Arial Narrow" w:hAnsi="Arial Narrow"/>
          <w:sz w:val="24"/>
        </w:rPr>
      </w:pPr>
      <w:r w:rsidRPr="0098266C">
        <w:rPr>
          <w:rFonts w:ascii="Arial Narrow" w:hAnsi="Arial Narrow"/>
          <w:sz w:val="24"/>
        </w:rPr>
        <w:t>Risk Assessment studies w</w:t>
      </w:r>
      <w:r w:rsidR="000A3E7D" w:rsidRPr="0098266C">
        <w:rPr>
          <w:rFonts w:ascii="Arial Narrow" w:hAnsi="Arial Narrow"/>
          <w:sz w:val="24"/>
        </w:rPr>
        <w:t>as</w:t>
      </w:r>
      <w:r w:rsidRPr="0098266C">
        <w:rPr>
          <w:rFonts w:ascii="Arial Narrow" w:hAnsi="Arial Narrow"/>
          <w:sz w:val="24"/>
        </w:rPr>
        <w:t xml:space="preserve"> conducted during the BCP development and assisted in assessing the risk issues relative to the enterprise information technology and operational environments. Periodically, a Risk Assessment should be conducted relative to the building, technology systems, telecommunications systems and operational internal controls.</w:t>
      </w:r>
    </w:p>
    <w:p w14:paraId="1E57C3B8" w14:textId="77777777" w:rsidR="005F4D4B" w:rsidRPr="0098266C" w:rsidRDefault="005F4D4B" w:rsidP="0098266C">
      <w:pPr>
        <w:spacing w:line="276" w:lineRule="auto"/>
        <w:jc w:val="both"/>
        <w:rPr>
          <w:rFonts w:ascii="Arial Narrow" w:hAnsi="Arial Narrow"/>
          <w:b/>
          <w:sz w:val="24"/>
          <w:lang w:val="en-CA"/>
        </w:rPr>
      </w:pPr>
    </w:p>
    <w:p w14:paraId="27FC288F" w14:textId="77777777" w:rsidR="005F4D4B" w:rsidRPr="0098266C" w:rsidRDefault="005F4D4B" w:rsidP="0098266C">
      <w:pPr>
        <w:spacing w:line="276" w:lineRule="auto"/>
        <w:jc w:val="both"/>
        <w:rPr>
          <w:rFonts w:ascii="Arial Narrow" w:hAnsi="Arial Narrow"/>
          <w:b/>
          <w:sz w:val="24"/>
          <w:lang w:val="en-CA"/>
        </w:rPr>
      </w:pPr>
      <w:r w:rsidRPr="0098266C">
        <w:rPr>
          <w:rFonts w:ascii="Arial Narrow" w:hAnsi="Arial Narrow"/>
          <w:b/>
          <w:sz w:val="24"/>
          <w:lang w:val="en-CA"/>
        </w:rPr>
        <w:t>Business Impact Analysis</w:t>
      </w:r>
    </w:p>
    <w:p w14:paraId="0FACD111" w14:textId="77777777" w:rsidR="005F4D4B" w:rsidRPr="0098266C" w:rsidRDefault="005F4D4B" w:rsidP="0098266C">
      <w:pPr>
        <w:spacing w:line="276" w:lineRule="auto"/>
        <w:jc w:val="both"/>
        <w:rPr>
          <w:rFonts w:ascii="Arial Narrow" w:hAnsi="Arial Narrow"/>
          <w:sz w:val="24"/>
        </w:rPr>
      </w:pPr>
      <w:r w:rsidRPr="0098266C">
        <w:rPr>
          <w:rFonts w:ascii="Arial Narrow" w:hAnsi="Arial Narrow"/>
          <w:sz w:val="24"/>
        </w:rPr>
        <w:t xml:space="preserve">A Business Impact Analysis (BIA) provides the underlying framework for the BCP. </w:t>
      </w:r>
    </w:p>
    <w:p w14:paraId="73DD27DA" w14:textId="77777777" w:rsidR="005F4D4B" w:rsidRPr="0098266C" w:rsidRDefault="005F4D4B" w:rsidP="0098266C">
      <w:pPr>
        <w:spacing w:line="276" w:lineRule="auto"/>
        <w:jc w:val="both"/>
        <w:rPr>
          <w:rFonts w:ascii="Arial Narrow" w:hAnsi="Arial Narrow"/>
          <w:sz w:val="24"/>
        </w:rPr>
      </w:pPr>
      <w:r w:rsidRPr="0098266C">
        <w:rPr>
          <w:rFonts w:ascii="Arial Narrow" w:hAnsi="Arial Narrow"/>
          <w:sz w:val="24"/>
        </w:rPr>
        <w:t xml:space="preserve">The BIA involves identifying the impact of service disruptions on the business process. These impacts may be tangible in terms of financial loss (e. g., interest losses, profit losses, extra expense, revenue losses) or intangible </w:t>
      </w:r>
      <w:r w:rsidRPr="0098266C">
        <w:rPr>
          <w:rFonts w:ascii="Arial Narrow" w:hAnsi="Arial Narrow"/>
          <w:sz w:val="24"/>
        </w:rPr>
        <w:lastRenderedPageBreak/>
        <w:t xml:space="preserve">in terms of a tarnished image, customer service impacts, loss of market share and competitive advantage, non-compliance with legal or regulatory requirements, etc. </w:t>
      </w:r>
    </w:p>
    <w:p w14:paraId="064EDC9F" w14:textId="77777777" w:rsidR="005F4D4B" w:rsidRPr="0098266C" w:rsidRDefault="005F4D4B" w:rsidP="0098266C">
      <w:pPr>
        <w:spacing w:line="276" w:lineRule="auto"/>
        <w:jc w:val="both"/>
        <w:rPr>
          <w:rFonts w:ascii="Arial Narrow" w:hAnsi="Arial Narrow"/>
          <w:sz w:val="24"/>
        </w:rPr>
      </w:pPr>
    </w:p>
    <w:p w14:paraId="1A726E25" w14:textId="77777777" w:rsidR="00FB0432" w:rsidRPr="0098266C" w:rsidRDefault="000A3E7D" w:rsidP="0098266C">
      <w:pPr>
        <w:spacing w:line="276" w:lineRule="auto"/>
        <w:jc w:val="both"/>
        <w:rPr>
          <w:rFonts w:ascii="Arial Narrow" w:hAnsi="Arial Narrow"/>
          <w:sz w:val="24"/>
        </w:rPr>
      </w:pPr>
      <w:r w:rsidRPr="0098266C">
        <w:rPr>
          <w:rFonts w:ascii="Arial Narrow" w:hAnsi="Arial Narrow"/>
          <w:bCs/>
          <w:sz w:val="24"/>
        </w:rPr>
        <w:t>Business Operations</w:t>
      </w:r>
      <w:r w:rsidR="0017750C" w:rsidRPr="0098266C">
        <w:rPr>
          <w:rFonts w:ascii="Arial Narrow" w:hAnsi="Arial Narrow"/>
          <w:bCs/>
          <w:sz w:val="24"/>
        </w:rPr>
        <w:t xml:space="preserve"> </w:t>
      </w:r>
      <w:r w:rsidR="0046079A" w:rsidRPr="0098266C">
        <w:rPr>
          <w:rFonts w:ascii="Arial Narrow" w:hAnsi="Arial Narrow"/>
          <w:b/>
          <w:bCs/>
          <w:sz w:val="24"/>
        </w:rPr>
        <w:t>MUST</w:t>
      </w:r>
      <w:r w:rsidR="005F4D4B" w:rsidRPr="0098266C">
        <w:rPr>
          <w:rFonts w:ascii="Arial Narrow" w:hAnsi="Arial Narrow"/>
          <w:sz w:val="24"/>
        </w:rPr>
        <w:t xml:space="preserve"> periodically review the list of prioritized critical business processes, minimum operating requirements and restoration objectives of each critical business process. These factors will then drive the maintenance of a viable recovery strategy for the critical processes, as well as identifying the required technology infrastructure. The BIA must be updated annually to determine the adequacy of strategies, which were based on its results</w:t>
      </w:r>
    </w:p>
    <w:p w14:paraId="32F845A1" w14:textId="77777777" w:rsidR="00112DC2" w:rsidRPr="0098266C" w:rsidRDefault="00112DC2" w:rsidP="0098266C">
      <w:pPr>
        <w:spacing w:line="276" w:lineRule="auto"/>
        <w:jc w:val="both"/>
        <w:rPr>
          <w:rFonts w:ascii="Arial Narrow" w:hAnsi="Arial Narrow"/>
          <w:sz w:val="24"/>
        </w:rPr>
      </w:pPr>
    </w:p>
    <w:p w14:paraId="7993F033" w14:textId="77777777" w:rsidR="006D40D3" w:rsidRPr="0098266C" w:rsidRDefault="006D40D3" w:rsidP="00FD2FDC">
      <w:pPr>
        <w:pStyle w:val="Heading2"/>
        <w:numPr>
          <w:ilvl w:val="1"/>
          <w:numId w:val="42"/>
        </w:numPr>
        <w:spacing w:line="276" w:lineRule="auto"/>
        <w:jc w:val="both"/>
        <w:rPr>
          <w:rFonts w:ascii="Arial Narrow" w:hAnsi="Arial Narrow"/>
          <w:kern w:val="0"/>
          <w:sz w:val="24"/>
          <w:szCs w:val="24"/>
        </w:rPr>
      </w:pPr>
      <w:bookmarkStart w:id="103" w:name="_Toc532037224"/>
      <w:bookmarkStart w:id="104" w:name="_Toc66616343"/>
      <w:bookmarkStart w:id="105" w:name="_Toc136401032"/>
      <w:bookmarkStart w:id="106" w:name="_Toc209253136"/>
      <w:bookmarkStart w:id="107" w:name="_Toc455118509"/>
      <w:r w:rsidRPr="0098266C">
        <w:rPr>
          <w:rFonts w:ascii="Arial Narrow" w:hAnsi="Arial Narrow"/>
          <w:kern w:val="0"/>
          <w:sz w:val="24"/>
          <w:szCs w:val="24"/>
        </w:rPr>
        <w:t>Plan Maintenance during the Change Management Process</w:t>
      </w:r>
      <w:bookmarkEnd w:id="103"/>
      <w:bookmarkEnd w:id="104"/>
      <w:bookmarkEnd w:id="105"/>
      <w:bookmarkEnd w:id="106"/>
      <w:bookmarkEnd w:id="107"/>
    </w:p>
    <w:p w14:paraId="3B72D601" w14:textId="77777777" w:rsidR="006D40D3" w:rsidRPr="0098266C" w:rsidRDefault="006D40D3" w:rsidP="0098266C">
      <w:pPr>
        <w:spacing w:line="276" w:lineRule="auto"/>
        <w:jc w:val="both"/>
        <w:rPr>
          <w:rFonts w:ascii="Arial Narrow" w:hAnsi="Arial Narrow"/>
          <w:sz w:val="24"/>
        </w:rPr>
      </w:pPr>
      <w:r w:rsidRPr="0098266C">
        <w:rPr>
          <w:rFonts w:ascii="Arial Narrow" w:hAnsi="Arial Narrow"/>
          <w:sz w:val="24"/>
        </w:rPr>
        <w:t xml:space="preserve">By fully integrating the maintenance process into the change management processes, </w:t>
      </w:r>
      <w:r w:rsidR="00C74E5E" w:rsidRPr="0098266C">
        <w:rPr>
          <w:rFonts w:ascii="Arial Narrow" w:hAnsi="Arial Narrow"/>
          <w:bCs/>
          <w:sz w:val="24"/>
        </w:rPr>
        <w:t>Underwriting</w:t>
      </w:r>
      <w:r w:rsidRPr="0098266C">
        <w:rPr>
          <w:rFonts w:ascii="Arial Narrow" w:hAnsi="Arial Narrow"/>
          <w:b/>
          <w:bCs/>
          <w:sz w:val="24"/>
        </w:rPr>
        <w:t xml:space="preserve"> </w:t>
      </w:r>
      <w:r w:rsidRPr="0098266C">
        <w:rPr>
          <w:rFonts w:ascii="Arial Narrow" w:hAnsi="Arial Narrow"/>
          <w:sz w:val="24"/>
        </w:rPr>
        <w:t>will be assured the recovery plans accurately reflect their current systems including:</w:t>
      </w:r>
    </w:p>
    <w:p w14:paraId="3F88B968" w14:textId="77777777" w:rsidR="006D40D3" w:rsidRPr="0098266C" w:rsidRDefault="006D40D3"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 xml:space="preserve">Determining the relative recovery priority for the data files associated with all pending applications before they are moved into production. The new application files should then be included in the application file recovery schedule at the appropriate point. </w:t>
      </w:r>
    </w:p>
    <w:p w14:paraId="7B3DAAD6" w14:textId="77777777" w:rsidR="006D40D3" w:rsidRPr="0098266C" w:rsidRDefault="006D40D3" w:rsidP="0098266C">
      <w:p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There are several BCP maintenance functions built into the change management process. They include:</w:t>
      </w:r>
    </w:p>
    <w:p w14:paraId="07CFCEB4" w14:textId="77777777" w:rsidR="006D40D3" w:rsidRPr="0098266C" w:rsidRDefault="006D40D3"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Estimating the change in recovery resource requ</w:t>
      </w:r>
      <w:r w:rsidR="004A0875" w:rsidRPr="0098266C">
        <w:rPr>
          <w:rFonts w:ascii="Arial Narrow" w:hAnsi="Arial Narrow"/>
          <w:bCs/>
          <w:sz w:val="24"/>
        </w:rPr>
        <w:t>irements due to new application(s)</w:t>
      </w:r>
      <w:r w:rsidRPr="0098266C">
        <w:rPr>
          <w:rFonts w:ascii="Arial Narrow" w:hAnsi="Arial Narrow"/>
          <w:bCs/>
          <w:sz w:val="24"/>
        </w:rPr>
        <w:t>;</w:t>
      </w:r>
    </w:p>
    <w:p w14:paraId="4A3985B7" w14:textId="77777777" w:rsidR="006D40D3" w:rsidRPr="0098266C" w:rsidRDefault="006D40D3"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Identifying changes in recovery resource requirements due to changes to the operations and network systems;</w:t>
      </w:r>
    </w:p>
    <w:p w14:paraId="1BCB8B69" w14:textId="77777777" w:rsidR="006D40D3" w:rsidRPr="0098266C" w:rsidRDefault="006D40D3"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Re-evaluation of the recovery priority of altered business processes;</w:t>
      </w:r>
    </w:p>
    <w:p w14:paraId="6AAFEB05" w14:textId="77777777" w:rsidR="006D40D3" w:rsidRPr="0098266C" w:rsidRDefault="006D40D3"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Review of procedures related to changed systems and applications;</w:t>
      </w:r>
    </w:p>
    <w:p w14:paraId="79D821A3" w14:textId="77777777" w:rsidR="006D40D3" w:rsidRPr="0098266C" w:rsidRDefault="006D40D3"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sz w:val="24"/>
        </w:rPr>
      </w:pPr>
      <w:r w:rsidRPr="0098266C">
        <w:rPr>
          <w:rFonts w:ascii="Arial Narrow" w:hAnsi="Arial Narrow"/>
          <w:bCs/>
          <w:sz w:val="24"/>
        </w:rPr>
        <w:t>Re-evaluation of changes in recovery resource requirements due to new applications</w:t>
      </w:r>
      <w:r w:rsidRPr="0098266C">
        <w:rPr>
          <w:rFonts w:ascii="Arial Narrow" w:hAnsi="Arial Narrow"/>
          <w:sz w:val="24"/>
        </w:rPr>
        <w:t>.</w:t>
      </w:r>
    </w:p>
    <w:p w14:paraId="738F6FF6" w14:textId="77777777" w:rsidR="008870BC" w:rsidRPr="0098266C" w:rsidRDefault="008870BC" w:rsidP="0098266C">
      <w:pPr>
        <w:overflowPunct w:val="0"/>
        <w:autoSpaceDE w:val="0"/>
        <w:autoSpaceDN w:val="0"/>
        <w:adjustRightInd w:val="0"/>
        <w:spacing w:before="120" w:after="120" w:line="276" w:lineRule="auto"/>
        <w:jc w:val="both"/>
        <w:textAlignment w:val="baseline"/>
        <w:rPr>
          <w:rFonts w:ascii="Arial Narrow" w:hAnsi="Arial Narrow"/>
          <w:sz w:val="24"/>
        </w:rPr>
      </w:pPr>
    </w:p>
    <w:p w14:paraId="60C7130C" w14:textId="77777777" w:rsidR="0099312F" w:rsidRPr="0098266C" w:rsidRDefault="00DE0D95" w:rsidP="00FD2FDC">
      <w:pPr>
        <w:pStyle w:val="Heading2"/>
        <w:numPr>
          <w:ilvl w:val="1"/>
          <w:numId w:val="42"/>
        </w:numPr>
        <w:spacing w:line="276" w:lineRule="auto"/>
        <w:jc w:val="both"/>
        <w:rPr>
          <w:rFonts w:ascii="Arial Narrow" w:hAnsi="Arial Narrow"/>
          <w:kern w:val="0"/>
          <w:sz w:val="24"/>
          <w:szCs w:val="24"/>
        </w:rPr>
      </w:pPr>
      <w:r w:rsidRPr="0098266C">
        <w:rPr>
          <w:rFonts w:ascii="Arial Narrow" w:hAnsi="Arial Narrow"/>
          <w:kern w:val="0"/>
          <w:sz w:val="24"/>
          <w:szCs w:val="24"/>
        </w:rPr>
        <w:t xml:space="preserve"> </w:t>
      </w:r>
      <w:bookmarkStart w:id="108" w:name="_Toc455118510"/>
      <w:bookmarkEnd w:id="98"/>
      <w:bookmarkEnd w:id="99"/>
      <w:bookmarkEnd w:id="100"/>
      <w:bookmarkEnd w:id="101"/>
      <w:r w:rsidR="0099312F" w:rsidRPr="0098266C">
        <w:rPr>
          <w:rFonts w:ascii="Arial Narrow" w:hAnsi="Arial Narrow"/>
          <w:kern w:val="0"/>
          <w:sz w:val="24"/>
          <w:szCs w:val="24"/>
        </w:rPr>
        <w:t>Plan Testing and Training</w:t>
      </w:r>
      <w:bookmarkEnd w:id="102"/>
      <w:bookmarkEnd w:id="108"/>
    </w:p>
    <w:p w14:paraId="503295BD" w14:textId="77777777" w:rsidR="002132E9" w:rsidRPr="0098266C" w:rsidRDefault="00DE0D95" w:rsidP="00FD2FDC">
      <w:pPr>
        <w:pStyle w:val="Heading3"/>
        <w:numPr>
          <w:ilvl w:val="2"/>
          <w:numId w:val="42"/>
        </w:numPr>
        <w:spacing w:line="276" w:lineRule="auto"/>
        <w:jc w:val="both"/>
        <w:rPr>
          <w:rFonts w:ascii="Arial Narrow" w:hAnsi="Arial Narrow"/>
          <w:szCs w:val="24"/>
        </w:rPr>
      </w:pPr>
      <w:bookmarkStart w:id="109" w:name="_Toc455118511"/>
      <w:r w:rsidRPr="0098266C">
        <w:rPr>
          <w:rFonts w:ascii="Arial Narrow" w:hAnsi="Arial Narrow"/>
          <w:color w:val="000000" w:themeColor="text1"/>
          <w:szCs w:val="24"/>
        </w:rPr>
        <w:t>Introduction</w:t>
      </w:r>
      <w:bookmarkEnd w:id="109"/>
    </w:p>
    <w:p w14:paraId="3FA76075" w14:textId="77777777" w:rsidR="0099312F" w:rsidRPr="0098266C" w:rsidRDefault="0099312F" w:rsidP="0098266C">
      <w:pPr>
        <w:spacing w:line="276" w:lineRule="auto"/>
        <w:jc w:val="both"/>
        <w:rPr>
          <w:rFonts w:ascii="Arial Narrow" w:hAnsi="Arial Narrow"/>
          <w:sz w:val="24"/>
        </w:rPr>
      </w:pPr>
      <w:r w:rsidRPr="0098266C">
        <w:rPr>
          <w:rFonts w:ascii="Arial Narrow" w:hAnsi="Arial Narrow"/>
          <w:sz w:val="24"/>
        </w:rPr>
        <w:t>This section describes the testing program for the Business Continuity Plan. Testing the BCP is a critical element of the contingency process</w:t>
      </w:r>
      <w:r w:rsidR="00737AC8" w:rsidRPr="0098266C">
        <w:rPr>
          <w:rFonts w:ascii="Arial Narrow" w:hAnsi="Arial Narrow"/>
          <w:sz w:val="24"/>
        </w:rPr>
        <w:t xml:space="preserve"> as it</w:t>
      </w:r>
      <w:r w:rsidRPr="0098266C">
        <w:rPr>
          <w:rFonts w:ascii="Arial Narrow" w:hAnsi="Arial Narrow"/>
          <w:sz w:val="24"/>
        </w:rPr>
        <w:t xml:space="preserve"> will identify any deficiencies in the BCP in addition to evaluating the ability of recovery team personnel to implement it. </w:t>
      </w:r>
    </w:p>
    <w:p w14:paraId="132C3875" w14:textId="77777777" w:rsidR="0099312F" w:rsidRPr="0098266C" w:rsidRDefault="0099312F" w:rsidP="0098266C">
      <w:pPr>
        <w:spacing w:line="276" w:lineRule="auto"/>
        <w:jc w:val="both"/>
        <w:rPr>
          <w:rFonts w:ascii="Arial Narrow" w:hAnsi="Arial Narrow"/>
          <w:sz w:val="24"/>
        </w:rPr>
      </w:pPr>
      <w:r w:rsidRPr="0098266C">
        <w:rPr>
          <w:rFonts w:ascii="Arial Narrow" w:hAnsi="Arial Narrow"/>
          <w:sz w:val="24"/>
        </w:rPr>
        <w:t>There are two main objectives for the testing program:</w:t>
      </w:r>
    </w:p>
    <w:p w14:paraId="227E8CB7" w14:textId="77777777" w:rsidR="0099312F" w:rsidRPr="0098266C" w:rsidRDefault="0099312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sz w:val="24"/>
        </w:rPr>
      </w:pPr>
      <w:r w:rsidRPr="0098266C">
        <w:rPr>
          <w:rFonts w:ascii="Arial Narrow" w:hAnsi="Arial Narrow"/>
          <w:sz w:val="24"/>
        </w:rPr>
        <w:t>Validate the recovery strategy and recovery procedures, and</w:t>
      </w:r>
    </w:p>
    <w:p w14:paraId="6BE90266" w14:textId="77777777" w:rsidR="0099312F" w:rsidRPr="0098266C" w:rsidRDefault="00737AC8"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sz w:val="24"/>
        </w:rPr>
      </w:pPr>
      <w:r w:rsidRPr="0098266C">
        <w:rPr>
          <w:rFonts w:ascii="Arial Narrow" w:hAnsi="Arial Narrow"/>
          <w:sz w:val="24"/>
        </w:rPr>
        <w:t>Familiarize</w:t>
      </w:r>
      <w:r w:rsidR="0099312F" w:rsidRPr="0098266C">
        <w:rPr>
          <w:rFonts w:ascii="Arial Narrow" w:hAnsi="Arial Narrow"/>
          <w:sz w:val="24"/>
        </w:rPr>
        <w:t xml:space="preserve"> BCT members with the various components of the recovery process prior to its use in an emergency situation. </w:t>
      </w:r>
    </w:p>
    <w:p w14:paraId="650DEC8D" w14:textId="77777777" w:rsidR="00737AC8" w:rsidRPr="0098266C" w:rsidRDefault="00737AC8" w:rsidP="00FD2FDC">
      <w:pPr>
        <w:pStyle w:val="Heading3"/>
        <w:numPr>
          <w:ilvl w:val="2"/>
          <w:numId w:val="42"/>
        </w:numPr>
        <w:spacing w:line="276" w:lineRule="auto"/>
        <w:jc w:val="both"/>
        <w:rPr>
          <w:rFonts w:ascii="Arial Narrow" w:hAnsi="Arial Narrow"/>
          <w:color w:val="000000" w:themeColor="text1"/>
          <w:szCs w:val="24"/>
        </w:rPr>
      </w:pPr>
      <w:bookmarkStart w:id="110" w:name="_Toc455118512"/>
      <w:r w:rsidRPr="0098266C">
        <w:rPr>
          <w:rFonts w:ascii="Arial Narrow" w:hAnsi="Arial Narrow"/>
          <w:color w:val="000000" w:themeColor="text1"/>
          <w:szCs w:val="24"/>
        </w:rPr>
        <w:lastRenderedPageBreak/>
        <w:t>Scope</w:t>
      </w:r>
      <w:bookmarkEnd w:id="110"/>
    </w:p>
    <w:p w14:paraId="6238D3D5" w14:textId="77777777" w:rsidR="0099312F" w:rsidRPr="0098266C" w:rsidRDefault="0099312F" w:rsidP="0098266C">
      <w:pPr>
        <w:spacing w:line="276" w:lineRule="auto"/>
        <w:jc w:val="both"/>
        <w:rPr>
          <w:rFonts w:ascii="Arial Narrow" w:hAnsi="Arial Narrow"/>
          <w:sz w:val="24"/>
        </w:rPr>
      </w:pPr>
      <w:r w:rsidRPr="0098266C">
        <w:rPr>
          <w:rFonts w:ascii="Arial Narrow" w:hAnsi="Arial Narrow"/>
          <w:sz w:val="24"/>
        </w:rPr>
        <w:t xml:space="preserve">The scope of the test program for the Business Continuity Plan includes all components necessary to meet the two objectives stated above. All components of the Shared </w:t>
      </w:r>
      <w:r w:rsidR="00737AC8" w:rsidRPr="0098266C">
        <w:rPr>
          <w:rFonts w:ascii="Arial Narrow" w:hAnsi="Arial Narrow"/>
          <w:sz w:val="24"/>
        </w:rPr>
        <w:t>Services’ BCP</w:t>
      </w:r>
      <w:r w:rsidRPr="0098266C">
        <w:rPr>
          <w:rFonts w:ascii="Arial Narrow" w:hAnsi="Arial Narrow"/>
          <w:sz w:val="24"/>
        </w:rPr>
        <w:t xml:space="preserve"> will be tested at least annually. Some information on the types of tests to be completed, and the level of testing required for each type, is provided in subsequent sections of this chapter.</w:t>
      </w:r>
    </w:p>
    <w:p w14:paraId="392380D3" w14:textId="77777777" w:rsidR="00112DC2" w:rsidRPr="0098266C" w:rsidRDefault="00112DC2" w:rsidP="0098266C">
      <w:pPr>
        <w:spacing w:line="276" w:lineRule="auto"/>
        <w:jc w:val="both"/>
        <w:rPr>
          <w:rFonts w:ascii="Arial Narrow" w:hAnsi="Arial Narrow"/>
          <w:sz w:val="24"/>
        </w:rPr>
      </w:pPr>
    </w:p>
    <w:p w14:paraId="2211EE74" w14:textId="77777777" w:rsidR="00737AC8" w:rsidRPr="0098266C" w:rsidRDefault="00737AC8" w:rsidP="00FD2FDC">
      <w:pPr>
        <w:pStyle w:val="Heading3"/>
        <w:numPr>
          <w:ilvl w:val="2"/>
          <w:numId w:val="42"/>
        </w:numPr>
        <w:spacing w:line="276" w:lineRule="auto"/>
        <w:jc w:val="both"/>
        <w:rPr>
          <w:rFonts w:ascii="Arial Narrow" w:hAnsi="Arial Narrow"/>
          <w:color w:val="000000" w:themeColor="text1"/>
          <w:szCs w:val="24"/>
        </w:rPr>
      </w:pPr>
      <w:bookmarkStart w:id="111" w:name="_Toc455118513"/>
      <w:r w:rsidRPr="0098266C">
        <w:rPr>
          <w:rFonts w:ascii="Arial Narrow" w:hAnsi="Arial Narrow"/>
          <w:color w:val="000000" w:themeColor="text1"/>
          <w:szCs w:val="24"/>
        </w:rPr>
        <w:t>Testing Strategy</w:t>
      </w:r>
      <w:bookmarkEnd w:id="111"/>
    </w:p>
    <w:p w14:paraId="24F59CC7" w14:textId="77777777" w:rsidR="0099312F" w:rsidRPr="0098266C" w:rsidRDefault="0099312F" w:rsidP="0098266C">
      <w:pPr>
        <w:spacing w:line="276" w:lineRule="auto"/>
        <w:jc w:val="both"/>
        <w:rPr>
          <w:rFonts w:ascii="Arial Narrow" w:hAnsi="Arial Narrow"/>
          <w:sz w:val="24"/>
        </w:rPr>
      </w:pPr>
      <w:r w:rsidRPr="0098266C">
        <w:rPr>
          <w:rFonts w:ascii="Arial Narrow" w:hAnsi="Arial Narrow"/>
          <w:sz w:val="24"/>
        </w:rPr>
        <w:t xml:space="preserve">Tests will be scheduled and could range from a simple “dry run” of the Emergency Response process to a complete “hands on” restoration of back-ups as well as working from the alternate site. The purpose is to validate the documented recovery activities and ensure that all testable facets of the BCP have been included. The testing process will be managed by the </w:t>
      </w:r>
      <w:r w:rsidR="000A3E7D" w:rsidRPr="0098266C">
        <w:rPr>
          <w:rFonts w:ascii="Arial Narrow" w:hAnsi="Arial Narrow"/>
          <w:sz w:val="24"/>
        </w:rPr>
        <w:t>LCMT</w:t>
      </w:r>
      <w:r w:rsidRPr="0098266C">
        <w:rPr>
          <w:rFonts w:ascii="Arial Narrow" w:hAnsi="Arial Narrow"/>
          <w:sz w:val="24"/>
        </w:rPr>
        <w:t xml:space="preserve"> Leader.</w:t>
      </w:r>
    </w:p>
    <w:p w14:paraId="7D8C4074" w14:textId="77777777" w:rsidR="00737AC8" w:rsidRPr="0098266C" w:rsidRDefault="00737AC8" w:rsidP="0098266C">
      <w:pPr>
        <w:spacing w:line="276" w:lineRule="auto"/>
        <w:jc w:val="both"/>
        <w:rPr>
          <w:rFonts w:ascii="Arial Narrow" w:hAnsi="Arial Narrow"/>
          <w:sz w:val="24"/>
        </w:rPr>
      </w:pPr>
    </w:p>
    <w:p w14:paraId="08918AE5" w14:textId="77777777" w:rsidR="0099312F" w:rsidRPr="0098266C" w:rsidRDefault="0099312F" w:rsidP="0098266C">
      <w:pPr>
        <w:spacing w:line="276" w:lineRule="auto"/>
        <w:jc w:val="both"/>
        <w:rPr>
          <w:rFonts w:ascii="Arial Narrow" w:hAnsi="Arial Narrow"/>
          <w:sz w:val="24"/>
        </w:rPr>
      </w:pPr>
      <w:r w:rsidRPr="0098266C">
        <w:rPr>
          <w:rFonts w:ascii="Arial Narrow" w:hAnsi="Arial Narrow"/>
          <w:sz w:val="24"/>
        </w:rPr>
        <w:t xml:space="preserve">Prior notice on the test schedule or the individual component to be tested may or </w:t>
      </w:r>
      <w:r w:rsidR="00737AC8" w:rsidRPr="0098266C">
        <w:rPr>
          <w:rFonts w:ascii="Arial Narrow" w:hAnsi="Arial Narrow"/>
          <w:sz w:val="24"/>
        </w:rPr>
        <w:t>may not be given to the staff.  P</w:t>
      </w:r>
      <w:r w:rsidRPr="0098266C">
        <w:rPr>
          <w:rFonts w:ascii="Arial Narrow" w:hAnsi="Arial Narrow"/>
          <w:sz w:val="24"/>
        </w:rPr>
        <w:t xml:space="preserve">articipation of internal </w:t>
      </w:r>
      <w:r w:rsidR="00737AC8" w:rsidRPr="0098266C">
        <w:rPr>
          <w:rFonts w:ascii="Arial Narrow" w:hAnsi="Arial Narrow"/>
          <w:sz w:val="24"/>
        </w:rPr>
        <w:t>or external impartial observers may be organized.</w:t>
      </w:r>
    </w:p>
    <w:p w14:paraId="528A2445" w14:textId="77777777" w:rsidR="0099312F" w:rsidRPr="0098266C" w:rsidRDefault="0099312F" w:rsidP="0098266C">
      <w:pPr>
        <w:spacing w:line="276" w:lineRule="auto"/>
        <w:jc w:val="both"/>
        <w:rPr>
          <w:rFonts w:ascii="Arial Narrow" w:hAnsi="Arial Narrow"/>
          <w:sz w:val="24"/>
        </w:rPr>
      </w:pPr>
      <w:r w:rsidRPr="0098266C">
        <w:rPr>
          <w:rFonts w:ascii="Arial Narrow" w:hAnsi="Arial Narrow"/>
          <w:sz w:val="24"/>
        </w:rPr>
        <w:t>Before each test, the BCP Testing Manager needs to determine the following:</w:t>
      </w:r>
    </w:p>
    <w:p w14:paraId="189E43EF" w14:textId="77777777" w:rsidR="0099312F" w:rsidRPr="0098266C" w:rsidRDefault="0099312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Component(s) to be tested;</w:t>
      </w:r>
    </w:p>
    <w:p w14:paraId="0AA0EBA3" w14:textId="77777777" w:rsidR="0099312F" w:rsidRPr="0098266C" w:rsidRDefault="0099312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Test date;</w:t>
      </w:r>
    </w:p>
    <w:p w14:paraId="5A7C8E73" w14:textId="77777777" w:rsidR="0099312F" w:rsidRPr="0098266C" w:rsidRDefault="0099312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Requirements of the test (objectives); and</w:t>
      </w:r>
    </w:p>
    <w:p w14:paraId="7771C17E" w14:textId="77777777" w:rsidR="0099312F" w:rsidRPr="0098266C" w:rsidRDefault="0099312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sz w:val="24"/>
        </w:rPr>
      </w:pPr>
      <w:r w:rsidRPr="0098266C">
        <w:rPr>
          <w:rFonts w:ascii="Arial Narrow" w:hAnsi="Arial Narrow"/>
          <w:bCs/>
          <w:sz w:val="24"/>
        </w:rPr>
        <w:t>Administration</w:t>
      </w:r>
      <w:r w:rsidRPr="0098266C">
        <w:rPr>
          <w:rFonts w:ascii="Arial Narrow" w:hAnsi="Arial Narrow"/>
          <w:sz w:val="24"/>
        </w:rPr>
        <w:t xml:space="preserve"> of the test. </w:t>
      </w:r>
    </w:p>
    <w:p w14:paraId="6218F84E" w14:textId="77777777" w:rsidR="0099312F" w:rsidRPr="0098266C" w:rsidRDefault="0099312F" w:rsidP="0098266C">
      <w:pPr>
        <w:spacing w:line="276" w:lineRule="auto"/>
        <w:jc w:val="both"/>
        <w:rPr>
          <w:rFonts w:ascii="Arial Narrow" w:hAnsi="Arial Narrow"/>
          <w:sz w:val="24"/>
        </w:rPr>
      </w:pPr>
      <w:r w:rsidRPr="0098266C">
        <w:rPr>
          <w:rFonts w:ascii="Arial Narrow" w:hAnsi="Arial Narrow"/>
          <w:sz w:val="24"/>
        </w:rPr>
        <w:t>Additionally, the BCP Testing Manager will work to determine the following prior to each test:</w:t>
      </w:r>
    </w:p>
    <w:p w14:paraId="72FABA26" w14:textId="77777777" w:rsidR="0099312F" w:rsidRPr="0098266C" w:rsidRDefault="0099312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Identify the individua</w:t>
      </w:r>
      <w:r w:rsidR="009E296D" w:rsidRPr="0098266C">
        <w:rPr>
          <w:rFonts w:ascii="Arial Narrow" w:hAnsi="Arial Narrow"/>
          <w:bCs/>
          <w:sz w:val="24"/>
        </w:rPr>
        <w:t>ls to be involved with the test.</w:t>
      </w:r>
    </w:p>
    <w:p w14:paraId="17C440A3" w14:textId="77777777" w:rsidR="0099312F" w:rsidRPr="0098266C" w:rsidRDefault="0099312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Develop and document the test plan including test objectives and test activities; and</w:t>
      </w:r>
    </w:p>
    <w:p w14:paraId="5EF0785E" w14:textId="77777777" w:rsidR="0099312F" w:rsidRPr="0098266C" w:rsidRDefault="0099312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sz w:val="24"/>
        </w:rPr>
      </w:pPr>
      <w:r w:rsidRPr="0098266C">
        <w:rPr>
          <w:rFonts w:ascii="Arial Narrow" w:hAnsi="Arial Narrow"/>
          <w:bCs/>
          <w:sz w:val="24"/>
        </w:rPr>
        <w:t>Approximate</w:t>
      </w:r>
      <w:r w:rsidRPr="0098266C">
        <w:rPr>
          <w:rFonts w:ascii="Arial Narrow" w:hAnsi="Arial Narrow"/>
          <w:sz w:val="24"/>
        </w:rPr>
        <w:t xml:space="preserve"> timing of the test activities.</w:t>
      </w:r>
    </w:p>
    <w:p w14:paraId="4A468F1B" w14:textId="77777777" w:rsidR="0099312F" w:rsidRPr="0098266C" w:rsidRDefault="0099312F" w:rsidP="0098266C">
      <w:pPr>
        <w:spacing w:line="276" w:lineRule="auto"/>
        <w:jc w:val="both"/>
        <w:rPr>
          <w:rFonts w:ascii="Arial Narrow" w:hAnsi="Arial Narrow"/>
          <w:sz w:val="24"/>
        </w:rPr>
      </w:pPr>
      <w:r w:rsidRPr="0098266C">
        <w:rPr>
          <w:rFonts w:ascii="Arial Narrow" w:hAnsi="Arial Narrow"/>
          <w:sz w:val="24"/>
        </w:rPr>
        <w:t>After each test the following must be completed:</w:t>
      </w:r>
    </w:p>
    <w:p w14:paraId="0FECDA4D" w14:textId="77777777" w:rsidR="0099312F" w:rsidRPr="0098266C" w:rsidRDefault="0099312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Coordinate, schedule and conduct a review meeting;</w:t>
      </w:r>
    </w:p>
    <w:p w14:paraId="0C7F6723" w14:textId="77777777" w:rsidR="0099312F" w:rsidRPr="0098266C" w:rsidRDefault="00222334"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Summarize</w:t>
      </w:r>
      <w:r w:rsidR="0099312F" w:rsidRPr="0098266C">
        <w:rPr>
          <w:rFonts w:ascii="Arial Narrow" w:hAnsi="Arial Narrow"/>
          <w:bCs/>
          <w:sz w:val="24"/>
        </w:rPr>
        <w:t xml:space="preserve"> and evaluate the test results including “lessons learned” during the exercise,</w:t>
      </w:r>
    </w:p>
    <w:p w14:paraId="0EA44ECF" w14:textId="77777777" w:rsidR="0099312F" w:rsidRPr="0098266C" w:rsidRDefault="0099312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Communicate a summary of test results to management; and</w:t>
      </w:r>
    </w:p>
    <w:p w14:paraId="50700B4D" w14:textId="77777777" w:rsidR="0099312F" w:rsidRPr="0098266C" w:rsidRDefault="0099312F" w:rsidP="0098266C">
      <w:pPr>
        <w:numPr>
          <w:ilvl w:val="0"/>
          <w:numId w:val="7"/>
        </w:numPr>
        <w:spacing w:before="120" w:after="120" w:line="276" w:lineRule="auto"/>
        <w:jc w:val="both"/>
        <w:rPr>
          <w:rFonts w:ascii="Arial Narrow" w:hAnsi="Arial Narrow"/>
          <w:sz w:val="24"/>
        </w:rPr>
      </w:pPr>
      <w:r w:rsidRPr="0098266C">
        <w:rPr>
          <w:rFonts w:ascii="Arial Narrow" w:hAnsi="Arial Narrow"/>
          <w:bCs/>
          <w:sz w:val="24"/>
        </w:rPr>
        <w:t>V</w:t>
      </w:r>
      <w:r w:rsidRPr="0098266C">
        <w:rPr>
          <w:rFonts w:ascii="Arial Narrow" w:hAnsi="Arial Narrow"/>
          <w:sz w:val="24"/>
        </w:rPr>
        <w:t xml:space="preserve">erify that recovery plan changes, identified during the test; are included in the plan through the maintenance process. </w:t>
      </w:r>
    </w:p>
    <w:p w14:paraId="756E7A56" w14:textId="77777777" w:rsidR="0099312F" w:rsidRPr="0098266C" w:rsidRDefault="0099312F" w:rsidP="00FD2FDC">
      <w:pPr>
        <w:pStyle w:val="Heading3"/>
        <w:numPr>
          <w:ilvl w:val="2"/>
          <w:numId w:val="42"/>
        </w:numPr>
        <w:spacing w:line="276" w:lineRule="auto"/>
        <w:jc w:val="both"/>
        <w:rPr>
          <w:rFonts w:ascii="Arial Narrow" w:hAnsi="Arial Narrow"/>
          <w:color w:val="000000" w:themeColor="text1"/>
          <w:szCs w:val="24"/>
        </w:rPr>
      </w:pPr>
      <w:bookmarkStart w:id="112" w:name="_Toc532037211"/>
      <w:bookmarkStart w:id="113" w:name="_Toc66616330"/>
      <w:bookmarkStart w:id="114" w:name="_Toc136401028"/>
      <w:bookmarkStart w:id="115" w:name="_Toc210017361"/>
      <w:bookmarkStart w:id="116" w:name="_Toc455118514"/>
      <w:r w:rsidRPr="0098266C">
        <w:rPr>
          <w:rFonts w:ascii="Arial Narrow" w:hAnsi="Arial Narrow"/>
          <w:color w:val="000000" w:themeColor="text1"/>
          <w:szCs w:val="24"/>
        </w:rPr>
        <w:t>Types of Tests</w:t>
      </w:r>
      <w:bookmarkEnd w:id="112"/>
      <w:bookmarkEnd w:id="113"/>
      <w:bookmarkEnd w:id="114"/>
      <w:bookmarkEnd w:id="115"/>
      <w:bookmarkEnd w:id="116"/>
    </w:p>
    <w:p w14:paraId="2A582EA1" w14:textId="77777777" w:rsidR="0099312F" w:rsidRPr="0098266C" w:rsidRDefault="0099312F" w:rsidP="0098266C">
      <w:pPr>
        <w:spacing w:line="276" w:lineRule="auto"/>
        <w:jc w:val="both"/>
        <w:rPr>
          <w:rFonts w:ascii="Arial Narrow" w:hAnsi="Arial Narrow"/>
          <w:sz w:val="24"/>
        </w:rPr>
      </w:pPr>
      <w:r w:rsidRPr="0098266C">
        <w:rPr>
          <w:rFonts w:ascii="Arial Narrow" w:hAnsi="Arial Narrow"/>
          <w:sz w:val="24"/>
        </w:rPr>
        <w:t xml:space="preserve">This section contains a description of some of the types of tests required to fully validate the BCP. Also provided are the test objectives and guidelines for test frequency, expected results, and follow-up activities. </w:t>
      </w:r>
    </w:p>
    <w:p w14:paraId="140193DC" w14:textId="77777777" w:rsidR="00AB17EE" w:rsidRPr="0098266C" w:rsidRDefault="00AB17EE" w:rsidP="0098266C">
      <w:pPr>
        <w:pStyle w:val="Heading2"/>
        <w:spacing w:line="276" w:lineRule="auto"/>
        <w:ind w:left="1080"/>
        <w:jc w:val="both"/>
        <w:rPr>
          <w:rFonts w:ascii="Arial Narrow" w:hAnsi="Arial Narrow"/>
          <w:kern w:val="0"/>
          <w:sz w:val="24"/>
          <w:szCs w:val="24"/>
        </w:rPr>
      </w:pPr>
      <w:bookmarkStart w:id="117" w:name="_Toc532037212"/>
      <w:bookmarkStart w:id="118" w:name="_Toc66616331"/>
    </w:p>
    <w:p w14:paraId="1B920955" w14:textId="77777777" w:rsidR="00AB17EE" w:rsidRPr="0098266C" w:rsidRDefault="0099312F" w:rsidP="00FD2FDC">
      <w:pPr>
        <w:pStyle w:val="Heading4"/>
        <w:numPr>
          <w:ilvl w:val="3"/>
          <w:numId w:val="42"/>
        </w:numPr>
        <w:spacing w:line="276" w:lineRule="auto"/>
        <w:jc w:val="both"/>
        <w:rPr>
          <w:rFonts w:ascii="Arial Narrow" w:hAnsi="Arial Narrow"/>
          <w:szCs w:val="24"/>
        </w:rPr>
      </w:pPr>
      <w:r w:rsidRPr="0098266C">
        <w:rPr>
          <w:rFonts w:ascii="Arial Narrow" w:hAnsi="Arial Narrow"/>
          <w:szCs w:val="24"/>
        </w:rPr>
        <w:t>Initial Response Procedures Tests</w:t>
      </w:r>
      <w:bookmarkEnd w:id="117"/>
      <w:bookmarkEnd w:id="118"/>
    </w:p>
    <w:p w14:paraId="4C7CD460" w14:textId="77777777" w:rsidR="0099312F" w:rsidRPr="0098266C" w:rsidRDefault="0099312F" w:rsidP="0098266C">
      <w:pPr>
        <w:spacing w:line="276" w:lineRule="auto"/>
        <w:jc w:val="both"/>
        <w:rPr>
          <w:rFonts w:ascii="Arial Narrow" w:hAnsi="Arial Narrow"/>
          <w:b/>
          <w:sz w:val="24"/>
        </w:rPr>
      </w:pPr>
      <w:r w:rsidRPr="0098266C">
        <w:rPr>
          <w:rFonts w:ascii="Arial Narrow" w:hAnsi="Arial Narrow"/>
          <w:b/>
          <w:sz w:val="24"/>
        </w:rPr>
        <w:t>Objectives</w:t>
      </w:r>
    </w:p>
    <w:p w14:paraId="6BEC4030" w14:textId="77777777" w:rsidR="0099312F" w:rsidRPr="0098266C" w:rsidRDefault="0099312F" w:rsidP="0098266C">
      <w:pPr>
        <w:spacing w:line="276" w:lineRule="auto"/>
        <w:jc w:val="both"/>
        <w:rPr>
          <w:rFonts w:ascii="Arial Narrow" w:hAnsi="Arial Narrow"/>
          <w:sz w:val="24"/>
        </w:rPr>
      </w:pPr>
      <w:r w:rsidRPr="0098266C">
        <w:rPr>
          <w:rFonts w:ascii="Arial Narrow" w:hAnsi="Arial Narrow"/>
          <w:sz w:val="24"/>
        </w:rPr>
        <w:t xml:space="preserve">The Initial Response procedures tests are intended to verify (and update, if necessary) the accuracy of the plan activation procedures at </w:t>
      </w:r>
      <w:r w:rsidR="000A3E7D" w:rsidRPr="0098266C">
        <w:rPr>
          <w:rFonts w:ascii="Arial Narrow" w:hAnsi="Arial Narrow"/>
          <w:sz w:val="24"/>
        </w:rPr>
        <w:t>Operations</w:t>
      </w:r>
      <w:r w:rsidR="00C5042E" w:rsidRPr="0098266C">
        <w:rPr>
          <w:rFonts w:ascii="Arial Narrow" w:hAnsi="Arial Narrow"/>
          <w:sz w:val="24"/>
        </w:rPr>
        <w:t xml:space="preserve"> including</w:t>
      </w:r>
      <w:r w:rsidRPr="0098266C">
        <w:rPr>
          <w:rFonts w:ascii="Arial Narrow" w:hAnsi="Arial Narrow"/>
          <w:sz w:val="24"/>
        </w:rPr>
        <w:t>:</w:t>
      </w:r>
    </w:p>
    <w:p w14:paraId="61675F0E" w14:textId="77777777" w:rsidR="0099312F" w:rsidRPr="0098266C" w:rsidRDefault="0099312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The disaster declaration procedures;</w:t>
      </w:r>
    </w:p>
    <w:p w14:paraId="55B69266" w14:textId="77777777" w:rsidR="0099312F" w:rsidRPr="0098266C" w:rsidRDefault="0099312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The recovery site command activation procedures;</w:t>
      </w:r>
    </w:p>
    <w:p w14:paraId="581B25A0" w14:textId="77777777" w:rsidR="0099312F" w:rsidRPr="0098266C" w:rsidRDefault="0099312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Notification procedures for the BCT and other personnel; and</w:t>
      </w:r>
    </w:p>
    <w:p w14:paraId="247F4B69" w14:textId="77777777" w:rsidR="0099312F" w:rsidRPr="0098266C" w:rsidRDefault="0099312F"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sz w:val="24"/>
        </w:rPr>
      </w:pPr>
      <w:r w:rsidRPr="0098266C">
        <w:rPr>
          <w:rFonts w:ascii="Arial Narrow" w:hAnsi="Arial Narrow"/>
          <w:bCs/>
          <w:sz w:val="24"/>
        </w:rPr>
        <w:t>The</w:t>
      </w:r>
      <w:r w:rsidRPr="0098266C">
        <w:rPr>
          <w:rFonts w:ascii="Arial Narrow" w:hAnsi="Arial Narrow"/>
          <w:sz w:val="24"/>
        </w:rPr>
        <w:t xml:space="preserve"> </w:t>
      </w:r>
      <w:r w:rsidR="000A3E7D" w:rsidRPr="0098266C">
        <w:rPr>
          <w:rFonts w:ascii="Arial Narrow" w:hAnsi="Arial Narrow"/>
          <w:sz w:val="24"/>
        </w:rPr>
        <w:t xml:space="preserve">LCMT </w:t>
      </w:r>
      <w:r w:rsidRPr="0098266C">
        <w:rPr>
          <w:rFonts w:ascii="Arial Narrow" w:hAnsi="Arial Narrow"/>
          <w:sz w:val="24"/>
        </w:rPr>
        <w:t>Members Notification List and Staff Contacts List.</w:t>
      </w:r>
    </w:p>
    <w:p w14:paraId="427CBE48" w14:textId="77777777" w:rsidR="0099312F" w:rsidRPr="0098266C" w:rsidRDefault="0099312F" w:rsidP="0098266C">
      <w:pPr>
        <w:spacing w:line="276" w:lineRule="auto"/>
        <w:jc w:val="both"/>
        <w:rPr>
          <w:rFonts w:ascii="Arial Narrow" w:hAnsi="Arial Narrow"/>
          <w:b/>
          <w:sz w:val="24"/>
        </w:rPr>
      </w:pPr>
      <w:r w:rsidRPr="0098266C">
        <w:rPr>
          <w:rFonts w:ascii="Arial Narrow" w:hAnsi="Arial Narrow"/>
          <w:b/>
          <w:sz w:val="24"/>
        </w:rPr>
        <w:t>Frequency</w:t>
      </w:r>
      <w:r w:rsidR="007C2413" w:rsidRPr="0098266C">
        <w:rPr>
          <w:rFonts w:ascii="Arial Narrow" w:hAnsi="Arial Narrow"/>
          <w:b/>
          <w:sz w:val="24"/>
        </w:rPr>
        <w:t xml:space="preserve"> </w:t>
      </w:r>
    </w:p>
    <w:p w14:paraId="469CA068" w14:textId="77777777" w:rsidR="0099312F" w:rsidRPr="0098266C" w:rsidRDefault="0099312F" w:rsidP="0098266C">
      <w:pPr>
        <w:spacing w:line="276" w:lineRule="auto"/>
        <w:jc w:val="both"/>
        <w:rPr>
          <w:rFonts w:ascii="Arial Narrow" w:hAnsi="Arial Narrow"/>
          <w:sz w:val="24"/>
        </w:rPr>
      </w:pPr>
      <w:r w:rsidRPr="0098266C">
        <w:rPr>
          <w:rFonts w:ascii="Arial Narrow" w:hAnsi="Arial Narrow"/>
          <w:sz w:val="24"/>
        </w:rPr>
        <w:t>All components of the Initial Response procedures should be tested at least annually. Specific components such as The Staff Contact details</w:t>
      </w:r>
      <w:r w:rsidR="00737AC8" w:rsidRPr="0098266C">
        <w:rPr>
          <w:rFonts w:ascii="Arial Narrow" w:hAnsi="Arial Narrow"/>
          <w:sz w:val="24"/>
        </w:rPr>
        <w:t>,</w:t>
      </w:r>
      <w:r w:rsidRPr="0098266C">
        <w:rPr>
          <w:rFonts w:ascii="Arial Narrow" w:hAnsi="Arial Narrow"/>
          <w:sz w:val="24"/>
        </w:rPr>
        <w:t xml:space="preserve"> </w:t>
      </w:r>
      <w:r w:rsidR="000A3E7D" w:rsidRPr="0098266C">
        <w:rPr>
          <w:rFonts w:ascii="Arial Narrow" w:hAnsi="Arial Narrow"/>
          <w:sz w:val="24"/>
        </w:rPr>
        <w:t>LCMT</w:t>
      </w:r>
      <w:r w:rsidRPr="0098266C">
        <w:rPr>
          <w:rFonts w:ascii="Arial Narrow" w:hAnsi="Arial Narrow"/>
          <w:sz w:val="24"/>
        </w:rPr>
        <w:t xml:space="preserve"> Member Notification List and notification procedures may require more frequent testing or review. </w:t>
      </w:r>
    </w:p>
    <w:p w14:paraId="01C27DDE" w14:textId="77777777" w:rsidR="00737AC8" w:rsidRPr="0098266C" w:rsidRDefault="00737AC8" w:rsidP="0098266C">
      <w:pPr>
        <w:spacing w:line="276" w:lineRule="auto"/>
        <w:jc w:val="both"/>
        <w:rPr>
          <w:rFonts w:ascii="Arial Narrow" w:hAnsi="Arial Narrow"/>
          <w:b/>
          <w:sz w:val="24"/>
        </w:rPr>
      </w:pPr>
    </w:p>
    <w:p w14:paraId="1D635716" w14:textId="77777777" w:rsidR="0099312F" w:rsidRPr="0098266C" w:rsidRDefault="0099312F" w:rsidP="0098266C">
      <w:pPr>
        <w:spacing w:line="276" w:lineRule="auto"/>
        <w:jc w:val="both"/>
        <w:rPr>
          <w:rFonts w:ascii="Arial Narrow" w:hAnsi="Arial Narrow"/>
          <w:b/>
          <w:sz w:val="24"/>
        </w:rPr>
      </w:pPr>
      <w:r w:rsidRPr="0098266C">
        <w:rPr>
          <w:rFonts w:ascii="Arial Narrow" w:hAnsi="Arial Narrow"/>
          <w:b/>
          <w:sz w:val="24"/>
        </w:rPr>
        <w:t>Description</w:t>
      </w:r>
      <w:r w:rsidR="00AF3684" w:rsidRPr="0098266C">
        <w:rPr>
          <w:rFonts w:ascii="Arial Narrow" w:hAnsi="Arial Narrow"/>
          <w:b/>
          <w:sz w:val="24"/>
        </w:rPr>
        <w:t>.</w:t>
      </w:r>
    </w:p>
    <w:p w14:paraId="0710ABA2" w14:textId="77777777" w:rsidR="0099312F" w:rsidRPr="0098266C" w:rsidRDefault="0099312F" w:rsidP="0098266C">
      <w:pPr>
        <w:spacing w:line="276" w:lineRule="auto"/>
        <w:jc w:val="both"/>
        <w:rPr>
          <w:rFonts w:ascii="Arial Narrow" w:hAnsi="Arial Narrow"/>
          <w:sz w:val="24"/>
        </w:rPr>
      </w:pPr>
      <w:r w:rsidRPr="0098266C">
        <w:rPr>
          <w:rFonts w:ascii="Arial Narrow" w:hAnsi="Arial Narrow"/>
          <w:sz w:val="24"/>
        </w:rPr>
        <w:t xml:space="preserve">The four areas listed above could be tested separately if desired. However, there are economies to testing all of them at the same time with a follow-up review/audit of the call lists later during the year. To perform a test of the activation procedures, a “mock disaster” will be declared by the </w:t>
      </w:r>
      <w:r w:rsidR="000A3E7D" w:rsidRPr="0098266C">
        <w:rPr>
          <w:rFonts w:ascii="Arial Narrow" w:hAnsi="Arial Narrow"/>
          <w:sz w:val="24"/>
        </w:rPr>
        <w:t>LCMT</w:t>
      </w:r>
      <w:r w:rsidRPr="0098266C">
        <w:rPr>
          <w:rFonts w:ascii="Arial Narrow" w:hAnsi="Arial Narrow"/>
          <w:sz w:val="24"/>
        </w:rPr>
        <w:t xml:space="preserve"> leader. Immediately following this, the disaster declaration procedures should be invoked. </w:t>
      </w:r>
    </w:p>
    <w:p w14:paraId="259518A8" w14:textId="77777777" w:rsidR="0099312F" w:rsidRPr="0098266C" w:rsidRDefault="0099312F" w:rsidP="0098266C">
      <w:pPr>
        <w:spacing w:line="276" w:lineRule="auto"/>
        <w:jc w:val="both"/>
        <w:rPr>
          <w:rFonts w:ascii="Arial Narrow" w:hAnsi="Arial Narrow"/>
          <w:sz w:val="24"/>
        </w:rPr>
      </w:pPr>
      <w:r w:rsidRPr="0098266C">
        <w:rPr>
          <w:rFonts w:ascii="Arial Narrow" w:hAnsi="Arial Narrow"/>
          <w:sz w:val="24"/>
        </w:rPr>
        <w:t xml:space="preserve">Upon establishing a command center, the </w:t>
      </w:r>
      <w:r w:rsidR="000A3E7D" w:rsidRPr="0098266C">
        <w:rPr>
          <w:rFonts w:ascii="Arial Narrow" w:hAnsi="Arial Narrow"/>
          <w:sz w:val="24"/>
        </w:rPr>
        <w:t>LCMT</w:t>
      </w:r>
      <w:r w:rsidRPr="0098266C">
        <w:rPr>
          <w:rFonts w:ascii="Arial Narrow" w:hAnsi="Arial Narrow"/>
          <w:sz w:val="24"/>
        </w:rPr>
        <w:t xml:space="preserve"> will begin by executing the notification procedures. The </w:t>
      </w:r>
      <w:r w:rsidR="000A3E7D" w:rsidRPr="0098266C">
        <w:rPr>
          <w:rFonts w:ascii="Arial Narrow" w:hAnsi="Arial Narrow"/>
          <w:sz w:val="24"/>
        </w:rPr>
        <w:t>LCMT</w:t>
      </w:r>
      <w:r w:rsidRPr="0098266C">
        <w:rPr>
          <w:rFonts w:ascii="Arial Narrow" w:hAnsi="Arial Narrow"/>
          <w:sz w:val="24"/>
        </w:rPr>
        <w:t xml:space="preserve"> members should note any problems encountered with the procedures or call lists. </w:t>
      </w:r>
    </w:p>
    <w:p w14:paraId="63DF9E59" w14:textId="77777777" w:rsidR="0099312F" w:rsidRPr="0098266C" w:rsidRDefault="0099312F" w:rsidP="0098266C">
      <w:pPr>
        <w:spacing w:line="276" w:lineRule="auto"/>
        <w:jc w:val="both"/>
        <w:rPr>
          <w:rFonts w:ascii="Arial Narrow" w:hAnsi="Arial Narrow"/>
          <w:sz w:val="24"/>
        </w:rPr>
      </w:pPr>
      <w:r w:rsidRPr="0098266C">
        <w:rPr>
          <w:rFonts w:ascii="Arial Narrow" w:hAnsi="Arial Narrow"/>
          <w:sz w:val="24"/>
        </w:rPr>
        <w:t xml:space="preserve">All individuals should record the date and time when contacted and their assigned meeting location as this data will be reviewed in the post-test review meeting to verify the process was completed correctly. After the notification process is completed, the </w:t>
      </w:r>
      <w:r w:rsidR="000A3E7D" w:rsidRPr="0098266C">
        <w:rPr>
          <w:rFonts w:ascii="Arial Narrow" w:hAnsi="Arial Narrow"/>
          <w:b/>
          <w:sz w:val="24"/>
        </w:rPr>
        <w:t>LCMT</w:t>
      </w:r>
      <w:r w:rsidRPr="0098266C">
        <w:rPr>
          <w:rFonts w:ascii="Arial Narrow" w:hAnsi="Arial Narrow"/>
          <w:sz w:val="24"/>
        </w:rPr>
        <w:t xml:space="preserve"> Leader will follow-up with other </w:t>
      </w:r>
      <w:r w:rsidR="000A3E7D" w:rsidRPr="0098266C">
        <w:rPr>
          <w:rFonts w:ascii="Arial Narrow" w:hAnsi="Arial Narrow"/>
          <w:sz w:val="24"/>
        </w:rPr>
        <w:t>LCMT</w:t>
      </w:r>
      <w:r w:rsidRPr="0098266C">
        <w:rPr>
          <w:rFonts w:ascii="Arial Narrow" w:hAnsi="Arial Narrow"/>
          <w:sz w:val="24"/>
        </w:rPr>
        <w:t xml:space="preserve"> members to see that the procedures are updated to reflect the test results. </w:t>
      </w:r>
    </w:p>
    <w:p w14:paraId="14CABAD0" w14:textId="77777777" w:rsidR="00737AC8" w:rsidRPr="0098266C" w:rsidRDefault="00737AC8" w:rsidP="0098266C">
      <w:pPr>
        <w:spacing w:line="276" w:lineRule="auto"/>
        <w:jc w:val="both"/>
        <w:rPr>
          <w:rFonts w:ascii="Arial Narrow" w:hAnsi="Arial Narrow"/>
          <w:b/>
          <w:sz w:val="24"/>
        </w:rPr>
      </w:pPr>
    </w:p>
    <w:p w14:paraId="406D886B" w14:textId="77777777" w:rsidR="0099312F" w:rsidRPr="0098266C" w:rsidRDefault="0099312F" w:rsidP="0098266C">
      <w:pPr>
        <w:spacing w:line="276" w:lineRule="auto"/>
        <w:jc w:val="both"/>
        <w:rPr>
          <w:rFonts w:ascii="Arial Narrow" w:hAnsi="Arial Narrow"/>
          <w:b/>
          <w:sz w:val="24"/>
        </w:rPr>
      </w:pPr>
      <w:r w:rsidRPr="0098266C">
        <w:rPr>
          <w:rFonts w:ascii="Arial Narrow" w:hAnsi="Arial Narrow"/>
          <w:b/>
          <w:sz w:val="24"/>
        </w:rPr>
        <w:t>Expected Results and Follow-up Activities</w:t>
      </w:r>
    </w:p>
    <w:p w14:paraId="451735F4" w14:textId="77777777" w:rsidR="0099312F" w:rsidRPr="0098266C" w:rsidRDefault="0099312F" w:rsidP="0098266C">
      <w:pPr>
        <w:spacing w:line="276" w:lineRule="auto"/>
        <w:jc w:val="both"/>
        <w:rPr>
          <w:rFonts w:ascii="Arial Narrow" w:hAnsi="Arial Narrow"/>
          <w:sz w:val="24"/>
        </w:rPr>
      </w:pPr>
      <w:r w:rsidRPr="0098266C">
        <w:rPr>
          <w:rFonts w:ascii="Arial Narrow" w:hAnsi="Arial Narrow"/>
          <w:sz w:val="24"/>
        </w:rPr>
        <w:t xml:space="preserve">The test should demonstrate that all </w:t>
      </w:r>
      <w:r w:rsidR="000A3E7D" w:rsidRPr="0098266C">
        <w:rPr>
          <w:rFonts w:ascii="Arial Narrow" w:hAnsi="Arial Narrow"/>
          <w:sz w:val="24"/>
        </w:rPr>
        <w:t>LCMT</w:t>
      </w:r>
      <w:r w:rsidRPr="0098266C">
        <w:rPr>
          <w:rFonts w:ascii="Arial Narrow" w:hAnsi="Arial Narrow"/>
          <w:sz w:val="24"/>
        </w:rPr>
        <w:t xml:space="preserve"> members (or their alternates) were contacted. Additionally, a BCP should have been successfully activated. The </w:t>
      </w:r>
      <w:r w:rsidR="000A3E7D" w:rsidRPr="0098266C">
        <w:rPr>
          <w:rFonts w:ascii="Arial Narrow" w:hAnsi="Arial Narrow"/>
          <w:sz w:val="24"/>
        </w:rPr>
        <w:t xml:space="preserve">LCMT </w:t>
      </w:r>
      <w:r w:rsidRPr="0098266C">
        <w:rPr>
          <w:rFonts w:ascii="Arial Narrow" w:hAnsi="Arial Narrow"/>
          <w:sz w:val="24"/>
        </w:rPr>
        <w:t xml:space="preserve">leader should collect from </w:t>
      </w:r>
      <w:r w:rsidR="000A3E7D" w:rsidRPr="0098266C">
        <w:rPr>
          <w:rFonts w:ascii="Arial Narrow" w:hAnsi="Arial Narrow"/>
          <w:sz w:val="24"/>
        </w:rPr>
        <w:t>LCMT</w:t>
      </w:r>
      <w:r w:rsidRPr="0098266C">
        <w:rPr>
          <w:rFonts w:ascii="Arial Narrow" w:hAnsi="Arial Narrow"/>
          <w:sz w:val="24"/>
        </w:rPr>
        <w:t xml:space="preserve"> members, any updates for the procedures resulting from the test and see that they are included in the plan documentation. </w:t>
      </w:r>
    </w:p>
    <w:p w14:paraId="267DBD9D" w14:textId="77777777" w:rsidR="006D40D3" w:rsidRPr="0098266C" w:rsidRDefault="006D40D3" w:rsidP="0098266C">
      <w:pPr>
        <w:spacing w:line="276" w:lineRule="auto"/>
        <w:jc w:val="both"/>
        <w:rPr>
          <w:rFonts w:ascii="Arial Narrow" w:hAnsi="Arial Narrow"/>
          <w:color w:val="000000"/>
          <w:sz w:val="24"/>
          <w:lang w:val="en-GB"/>
        </w:rPr>
      </w:pPr>
    </w:p>
    <w:p w14:paraId="40E0000F" w14:textId="77777777" w:rsidR="00907217" w:rsidRPr="0098266C" w:rsidRDefault="00907217" w:rsidP="0098266C">
      <w:pPr>
        <w:pStyle w:val="Heading1"/>
        <w:spacing w:line="276" w:lineRule="auto"/>
        <w:jc w:val="both"/>
        <w:rPr>
          <w:rFonts w:ascii="Arial Narrow" w:hAnsi="Arial Narrow"/>
          <w:sz w:val="24"/>
          <w:szCs w:val="24"/>
        </w:rPr>
        <w:sectPr w:rsidR="00907217" w:rsidRPr="0098266C" w:rsidSect="00DD1EEF">
          <w:footerReference w:type="default" r:id="rId30"/>
          <w:pgSz w:w="11907" w:h="16840" w:code="9"/>
          <w:pgMar w:top="1701" w:right="1134" w:bottom="1134" w:left="1134" w:header="720" w:footer="720" w:gutter="0"/>
          <w:cols w:space="720"/>
          <w:docGrid w:linePitch="360"/>
        </w:sectPr>
      </w:pPr>
      <w:bookmarkStart w:id="119" w:name="_Toc348522017"/>
      <w:bookmarkStart w:id="120" w:name="_Toc348522109"/>
    </w:p>
    <w:p w14:paraId="6C6F18FC" w14:textId="77777777" w:rsidR="00F0283E" w:rsidRPr="0098266C" w:rsidRDefault="00F0283E" w:rsidP="0098266C">
      <w:pPr>
        <w:pStyle w:val="Heading1"/>
        <w:spacing w:line="276" w:lineRule="auto"/>
        <w:jc w:val="both"/>
        <w:rPr>
          <w:rFonts w:ascii="Arial Narrow" w:hAnsi="Arial Narrow"/>
          <w:sz w:val="24"/>
          <w:szCs w:val="24"/>
        </w:rPr>
      </w:pPr>
      <w:bookmarkStart w:id="121" w:name="_Toc349639969"/>
      <w:bookmarkStart w:id="122" w:name="_Toc455118515"/>
      <w:bookmarkEnd w:id="119"/>
      <w:bookmarkEnd w:id="120"/>
      <w:r w:rsidRPr="0098266C">
        <w:rPr>
          <w:rFonts w:ascii="Arial Narrow" w:hAnsi="Arial Narrow"/>
          <w:sz w:val="24"/>
          <w:szCs w:val="24"/>
        </w:rPr>
        <w:lastRenderedPageBreak/>
        <w:t>Appendices</w:t>
      </w:r>
      <w:bookmarkEnd w:id="121"/>
      <w:bookmarkEnd w:id="122"/>
    </w:p>
    <w:p w14:paraId="7D1E7E12" w14:textId="77777777" w:rsidR="00F0283E" w:rsidRPr="0098266C" w:rsidRDefault="00F0283E" w:rsidP="0098266C">
      <w:pPr>
        <w:pStyle w:val="Heading2"/>
        <w:tabs>
          <w:tab w:val="num" w:pos="792"/>
        </w:tabs>
        <w:spacing w:line="276" w:lineRule="auto"/>
        <w:jc w:val="both"/>
        <w:rPr>
          <w:rFonts w:ascii="Arial Narrow" w:hAnsi="Arial Narrow"/>
          <w:sz w:val="24"/>
          <w:szCs w:val="24"/>
          <w:lang w:val="en-CA"/>
        </w:rPr>
      </w:pPr>
      <w:bookmarkStart w:id="123" w:name="_Toc349639970"/>
      <w:bookmarkStart w:id="124" w:name="_Toc455118516"/>
      <w:r w:rsidRPr="0098266C">
        <w:rPr>
          <w:rFonts w:ascii="Arial Narrow" w:hAnsi="Arial Narrow"/>
          <w:sz w:val="24"/>
          <w:szCs w:val="24"/>
          <w:lang w:val="en-CA"/>
        </w:rPr>
        <w:t xml:space="preserve">Appendix A: Business Continuity Team Details </w:t>
      </w:r>
      <w:bookmarkEnd w:id="123"/>
      <w:bookmarkEnd w:id="124"/>
    </w:p>
    <w:p w14:paraId="15D76291" w14:textId="77777777" w:rsidR="00F0283E" w:rsidRDefault="00F0283E" w:rsidP="00FD2FDC">
      <w:pPr>
        <w:pStyle w:val="ListParagraph"/>
        <w:numPr>
          <w:ilvl w:val="0"/>
          <w:numId w:val="38"/>
        </w:numPr>
        <w:spacing w:line="276" w:lineRule="auto"/>
        <w:jc w:val="both"/>
        <w:rPr>
          <w:rFonts w:ascii="Arial Narrow" w:hAnsi="Arial Narrow"/>
          <w:sz w:val="24"/>
          <w:lang w:val="en-CA"/>
        </w:rPr>
      </w:pPr>
      <w:r w:rsidRPr="0098266C">
        <w:rPr>
          <w:rFonts w:ascii="Arial Narrow" w:hAnsi="Arial Narrow"/>
          <w:sz w:val="24"/>
          <w:lang w:val="en-CA"/>
        </w:rPr>
        <w:t>Crisis Management Team</w:t>
      </w:r>
    </w:p>
    <w:p w14:paraId="02ED090E" w14:textId="77777777" w:rsidR="00C75A2F" w:rsidRDefault="00C75A2F" w:rsidP="00C75A2F">
      <w:pPr>
        <w:spacing w:line="276" w:lineRule="auto"/>
        <w:jc w:val="both"/>
        <w:rPr>
          <w:rFonts w:ascii="Arial Narrow" w:hAnsi="Arial Narrow"/>
          <w:sz w:val="24"/>
          <w:lang w:val="en-CA"/>
        </w:rPr>
      </w:pPr>
    </w:p>
    <w:tbl>
      <w:tblPr>
        <w:tblW w:w="5002" w:type="pct"/>
        <w:tblCellMar>
          <w:left w:w="0" w:type="dxa"/>
          <w:right w:w="0" w:type="dxa"/>
        </w:tblCellMar>
        <w:tblLook w:val="04A0" w:firstRow="1" w:lastRow="0" w:firstColumn="1" w:lastColumn="0" w:noHBand="0" w:noVBand="1"/>
      </w:tblPr>
      <w:tblGrid>
        <w:gridCol w:w="529"/>
        <w:gridCol w:w="1757"/>
        <w:gridCol w:w="1886"/>
        <w:gridCol w:w="2090"/>
        <w:gridCol w:w="1352"/>
        <w:gridCol w:w="2090"/>
        <w:gridCol w:w="4287"/>
      </w:tblGrid>
      <w:tr w:rsidR="00C75A2F" w14:paraId="37D038B2" w14:textId="77777777" w:rsidTr="00D81591">
        <w:tc>
          <w:tcPr>
            <w:tcW w:w="189" w:type="pct"/>
            <w:tcBorders>
              <w:top w:val="single" w:sz="8" w:space="0" w:color="808080"/>
              <w:left w:val="single" w:sz="8" w:space="0" w:color="808080"/>
              <w:bottom w:val="single" w:sz="8" w:space="0" w:color="808080"/>
              <w:right w:val="single" w:sz="8" w:space="0" w:color="808080"/>
            </w:tcBorders>
            <w:shd w:val="clear" w:color="auto" w:fill="70AD47"/>
            <w:tcMar>
              <w:top w:w="57" w:type="dxa"/>
              <w:left w:w="108" w:type="dxa"/>
              <w:bottom w:w="57" w:type="dxa"/>
              <w:right w:w="108" w:type="dxa"/>
            </w:tcMar>
            <w:hideMark/>
          </w:tcPr>
          <w:p w14:paraId="5A811049" w14:textId="77777777" w:rsidR="00C75A2F" w:rsidRDefault="00C75A2F" w:rsidP="00D81591">
            <w:pPr>
              <w:overflowPunct w:val="0"/>
              <w:autoSpaceDE w:val="0"/>
              <w:autoSpaceDN w:val="0"/>
              <w:spacing w:line="276" w:lineRule="auto"/>
              <w:jc w:val="both"/>
              <w:textAlignment w:val="baseline"/>
              <w:rPr>
                <w:rFonts w:ascii="Arial Narrow" w:hAnsi="Arial Narrow"/>
                <w:b/>
                <w:bCs/>
                <w:color w:val="FFFF00"/>
                <w:sz w:val="24"/>
                <w:lang w:val="en-GB" w:eastAsia="en-GB"/>
              </w:rPr>
            </w:pPr>
            <w:r>
              <w:rPr>
                <w:rFonts w:ascii="Arial Narrow" w:hAnsi="Arial Narrow"/>
                <w:b/>
                <w:bCs/>
                <w:color w:val="FFFF00"/>
                <w:sz w:val="24"/>
                <w:lang w:val="en-GB" w:eastAsia="en-GB"/>
              </w:rPr>
              <w:t>#</w:t>
            </w:r>
          </w:p>
        </w:tc>
        <w:tc>
          <w:tcPr>
            <w:tcW w:w="628" w:type="pct"/>
            <w:tcBorders>
              <w:top w:val="single" w:sz="8" w:space="0" w:color="808080"/>
              <w:left w:val="nil"/>
              <w:bottom w:val="single" w:sz="8" w:space="0" w:color="808080"/>
              <w:right w:val="single" w:sz="8" w:space="0" w:color="808080"/>
            </w:tcBorders>
            <w:shd w:val="clear" w:color="auto" w:fill="70AD47"/>
            <w:tcMar>
              <w:top w:w="57" w:type="dxa"/>
              <w:left w:w="108" w:type="dxa"/>
              <w:bottom w:w="57" w:type="dxa"/>
              <w:right w:w="108" w:type="dxa"/>
            </w:tcMar>
            <w:hideMark/>
          </w:tcPr>
          <w:p w14:paraId="245AB530" w14:textId="77777777" w:rsidR="00C75A2F" w:rsidRDefault="00C75A2F" w:rsidP="00D81591">
            <w:pPr>
              <w:overflowPunct w:val="0"/>
              <w:autoSpaceDE w:val="0"/>
              <w:autoSpaceDN w:val="0"/>
              <w:spacing w:line="276" w:lineRule="auto"/>
              <w:jc w:val="both"/>
              <w:textAlignment w:val="baseline"/>
              <w:rPr>
                <w:rFonts w:ascii="Arial Narrow" w:hAnsi="Arial Narrow"/>
                <w:b/>
                <w:bCs/>
                <w:color w:val="FFFF00"/>
                <w:sz w:val="24"/>
                <w:lang w:val="en-GB" w:eastAsia="en-GB"/>
              </w:rPr>
            </w:pPr>
            <w:r>
              <w:rPr>
                <w:rFonts w:ascii="Arial Narrow" w:hAnsi="Arial Narrow"/>
                <w:b/>
                <w:bCs/>
                <w:sz w:val="24"/>
                <w:lang w:val="en-GB" w:eastAsia="en-GB"/>
              </w:rPr>
              <w:t>Role</w:t>
            </w:r>
          </w:p>
        </w:tc>
        <w:tc>
          <w:tcPr>
            <w:tcW w:w="674" w:type="pct"/>
            <w:tcBorders>
              <w:top w:val="single" w:sz="8" w:space="0" w:color="808080"/>
              <w:left w:val="nil"/>
              <w:bottom w:val="single" w:sz="8" w:space="0" w:color="808080"/>
              <w:right w:val="single" w:sz="8" w:space="0" w:color="808080"/>
            </w:tcBorders>
            <w:shd w:val="clear" w:color="auto" w:fill="70AD47"/>
            <w:tcMar>
              <w:top w:w="57" w:type="dxa"/>
              <w:left w:w="108" w:type="dxa"/>
              <w:bottom w:w="57" w:type="dxa"/>
              <w:right w:w="108" w:type="dxa"/>
            </w:tcMar>
            <w:hideMark/>
          </w:tcPr>
          <w:p w14:paraId="46E5B5CC" w14:textId="77777777" w:rsidR="00C75A2F" w:rsidRDefault="00C75A2F" w:rsidP="00D81591">
            <w:pPr>
              <w:overflowPunct w:val="0"/>
              <w:autoSpaceDE w:val="0"/>
              <w:autoSpaceDN w:val="0"/>
              <w:spacing w:line="276" w:lineRule="auto"/>
              <w:jc w:val="both"/>
              <w:textAlignment w:val="baseline"/>
              <w:rPr>
                <w:rFonts w:ascii="Arial Narrow" w:hAnsi="Arial Narrow"/>
                <w:b/>
                <w:bCs/>
                <w:sz w:val="24"/>
                <w:lang w:val="en-GB" w:eastAsia="en-GB"/>
              </w:rPr>
            </w:pPr>
            <w:r>
              <w:rPr>
                <w:rFonts w:ascii="Arial Narrow" w:hAnsi="Arial Narrow"/>
                <w:b/>
                <w:bCs/>
                <w:sz w:val="24"/>
                <w:lang w:val="en-GB" w:eastAsia="en-GB"/>
              </w:rPr>
              <w:t>Name</w:t>
            </w:r>
          </w:p>
        </w:tc>
        <w:tc>
          <w:tcPr>
            <w:tcW w:w="747" w:type="pct"/>
            <w:tcBorders>
              <w:top w:val="single" w:sz="8" w:space="0" w:color="808080"/>
              <w:left w:val="nil"/>
              <w:bottom w:val="single" w:sz="8" w:space="0" w:color="808080"/>
              <w:right w:val="single" w:sz="8" w:space="0" w:color="808080"/>
            </w:tcBorders>
            <w:shd w:val="clear" w:color="auto" w:fill="70AD47"/>
            <w:tcMar>
              <w:top w:w="57" w:type="dxa"/>
              <w:left w:w="108" w:type="dxa"/>
              <w:bottom w:w="57" w:type="dxa"/>
              <w:right w:w="108" w:type="dxa"/>
            </w:tcMar>
            <w:hideMark/>
          </w:tcPr>
          <w:p w14:paraId="757C3842" w14:textId="77777777" w:rsidR="00C75A2F" w:rsidRDefault="00C75A2F" w:rsidP="00D81591">
            <w:pPr>
              <w:overflowPunct w:val="0"/>
              <w:autoSpaceDE w:val="0"/>
              <w:autoSpaceDN w:val="0"/>
              <w:spacing w:line="276" w:lineRule="auto"/>
              <w:jc w:val="both"/>
              <w:textAlignment w:val="baseline"/>
              <w:rPr>
                <w:rFonts w:ascii="Arial Narrow" w:hAnsi="Arial Narrow"/>
                <w:b/>
                <w:bCs/>
                <w:sz w:val="24"/>
                <w:lang w:val="en-GB" w:eastAsia="en-GB"/>
              </w:rPr>
            </w:pPr>
            <w:r>
              <w:rPr>
                <w:rFonts w:ascii="Arial Narrow" w:hAnsi="Arial Narrow"/>
                <w:b/>
                <w:bCs/>
                <w:sz w:val="24"/>
                <w:lang w:val="en-GB" w:eastAsia="en-GB"/>
              </w:rPr>
              <w:t>Job Title</w:t>
            </w:r>
          </w:p>
        </w:tc>
        <w:tc>
          <w:tcPr>
            <w:tcW w:w="483" w:type="pct"/>
            <w:tcBorders>
              <w:top w:val="single" w:sz="8" w:space="0" w:color="808080"/>
              <w:left w:val="nil"/>
              <w:bottom w:val="single" w:sz="8" w:space="0" w:color="808080"/>
              <w:right w:val="single" w:sz="8" w:space="0" w:color="808080"/>
            </w:tcBorders>
            <w:shd w:val="clear" w:color="auto" w:fill="70AD47"/>
            <w:tcMar>
              <w:top w:w="57" w:type="dxa"/>
              <w:left w:w="108" w:type="dxa"/>
              <w:bottom w:w="57" w:type="dxa"/>
              <w:right w:w="108" w:type="dxa"/>
            </w:tcMar>
            <w:hideMark/>
          </w:tcPr>
          <w:p w14:paraId="3987446C" w14:textId="77777777" w:rsidR="00C75A2F" w:rsidRDefault="00C75A2F" w:rsidP="00D81591">
            <w:pPr>
              <w:overflowPunct w:val="0"/>
              <w:autoSpaceDE w:val="0"/>
              <w:autoSpaceDN w:val="0"/>
              <w:spacing w:line="276" w:lineRule="auto"/>
              <w:jc w:val="both"/>
              <w:textAlignment w:val="baseline"/>
              <w:rPr>
                <w:rFonts w:ascii="Arial Narrow" w:hAnsi="Arial Narrow"/>
                <w:b/>
                <w:bCs/>
                <w:sz w:val="24"/>
                <w:lang w:val="en-GB" w:eastAsia="en-GB"/>
              </w:rPr>
            </w:pPr>
            <w:r>
              <w:rPr>
                <w:rFonts w:ascii="Arial Narrow" w:hAnsi="Arial Narrow"/>
                <w:b/>
                <w:bCs/>
                <w:sz w:val="24"/>
                <w:lang w:val="en-GB" w:eastAsia="en-GB"/>
              </w:rPr>
              <w:t>Land Phone (</w:t>
            </w:r>
            <w:proofErr w:type="spellStart"/>
            <w:r>
              <w:rPr>
                <w:rFonts w:ascii="Arial Narrow" w:hAnsi="Arial Narrow"/>
                <w:b/>
                <w:bCs/>
                <w:sz w:val="24"/>
                <w:lang w:val="en-GB" w:eastAsia="en-GB"/>
              </w:rPr>
              <w:t>ext</w:t>
            </w:r>
            <w:proofErr w:type="spellEnd"/>
            <w:r>
              <w:rPr>
                <w:rFonts w:ascii="Arial Narrow" w:hAnsi="Arial Narrow"/>
                <w:b/>
                <w:bCs/>
                <w:sz w:val="24"/>
                <w:lang w:val="en-GB" w:eastAsia="en-GB"/>
              </w:rPr>
              <w:t>)</w:t>
            </w:r>
          </w:p>
        </w:tc>
        <w:tc>
          <w:tcPr>
            <w:tcW w:w="747" w:type="pct"/>
            <w:tcBorders>
              <w:top w:val="single" w:sz="8" w:space="0" w:color="808080"/>
              <w:left w:val="nil"/>
              <w:bottom w:val="single" w:sz="8" w:space="0" w:color="808080"/>
              <w:right w:val="single" w:sz="8" w:space="0" w:color="808080"/>
            </w:tcBorders>
            <w:shd w:val="clear" w:color="auto" w:fill="70AD47"/>
            <w:tcMar>
              <w:top w:w="57" w:type="dxa"/>
              <w:left w:w="108" w:type="dxa"/>
              <w:bottom w:w="57" w:type="dxa"/>
              <w:right w:w="108" w:type="dxa"/>
            </w:tcMar>
            <w:hideMark/>
          </w:tcPr>
          <w:p w14:paraId="1558B43C" w14:textId="77777777" w:rsidR="00C75A2F" w:rsidRDefault="00C75A2F" w:rsidP="00D81591">
            <w:pPr>
              <w:overflowPunct w:val="0"/>
              <w:autoSpaceDE w:val="0"/>
              <w:autoSpaceDN w:val="0"/>
              <w:spacing w:line="276" w:lineRule="auto"/>
              <w:jc w:val="both"/>
              <w:textAlignment w:val="baseline"/>
              <w:rPr>
                <w:rFonts w:ascii="Arial Narrow" w:hAnsi="Arial Narrow"/>
                <w:b/>
                <w:bCs/>
                <w:sz w:val="24"/>
                <w:lang w:val="en-GB" w:eastAsia="en-GB"/>
              </w:rPr>
            </w:pPr>
            <w:r>
              <w:rPr>
                <w:rFonts w:ascii="Arial Narrow" w:hAnsi="Arial Narrow"/>
                <w:b/>
                <w:bCs/>
                <w:sz w:val="24"/>
                <w:lang w:val="en-GB" w:eastAsia="en-GB"/>
              </w:rPr>
              <w:t>Mobile</w:t>
            </w:r>
          </w:p>
        </w:tc>
        <w:tc>
          <w:tcPr>
            <w:tcW w:w="1532" w:type="pct"/>
            <w:tcBorders>
              <w:top w:val="single" w:sz="8" w:space="0" w:color="808080"/>
              <w:left w:val="nil"/>
              <w:bottom w:val="single" w:sz="8" w:space="0" w:color="808080"/>
              <w:right w:val="single" w:sz="8" w:space="0" w:color="808080"/>
            </w:tcBorders>
            <w:shd w:val="clear" w:color="auto" w:fill="70AD47"/>
            <w:tcMar>
              <w:top w:w="57" w:type="dxa"/>
              <w:left w:w="108" w:type="dxa"/>
              <w:bottom w:w="57" w:type="dxa"/>
              <w:right w:w="108" w:type="dxa"/>
            </w:tcMar>
            <w:hideMark/>
          </w:tcPr>
          <w:p w14:paraId="070722D7" w14:textId="77777777" w:rsidR="00C75A2F" w:rsidRDefault="00C75A2F" w:rsidP="00D81591">
            <w:pPr>
              <w:overflowPunct w:val="0"/>
              <w:autoSpaceDE w:val="0"/>
              <w:autoSpaceDN w:val="0"/>
              <w:spacing w:line="276" w:lineRule="auto"/>
              <w:jc w:val="both"/>
              <w:textAlignment w:val="baseline"/>
              <w:rPr>
                <w:rFonts w:ascii="Arial Narrow" w:hAnsi="Arial Narrow"/>
                <w:b/>
                <w:bCs/>
                <w:sz w:val="24"/>
                <w:lang w:val="en-GB" w:eastAsia="en-GB"/>
              </w:rPr>
            </w:pPr>
            <w:r>
              <w:rPr>
                <w:rFonts w:ascii="Arial Narrow" w:hAnsi="Arial Narrow"/>
                <w:b/>
                <w:bCs/>
                <w:sz w:val="24"/>
                <w:lang w:val="en-GB" w:eastAsia="en-GB"/>
              </w:rPr>
              <w:t>Email</w:t>
            </w:r>
          </w:p>
        </w:tc>
      </w:tr>
      <w:tr w:rsidR="00C75A2F" w14:paraId="7CAE8D8E" w14:textId="77777777" w:rsidTr="00D81591">
        <w:trPr>
          <w:trHeight w:val="644"/>
        </w:trPr>
        <w:tc>
          <w:tcPr>
            <w:tcW w:w="189" w:type="pct"/>
            <w:tcBorders>
              <w:top w:val="nil"/>
              <w:left w:val="single" w:sz="8" w:space="0" w:color="808080"/>
              <w:bottom w:val="single" w:sz="8" w:space="0" w:color="808080"/>
              <w:right w:val="single" w:sz="8" w:space="0" w:color="808080"/>
            </w:tcBorders>
            <w:shd w:val="clear" w:color="auto" w:fill="E7E6E6"/>
            <w:tcMar>
              <w:top w:w="57" w:type="dxa"/>
              <w:left w:w="108" w:type="dxa"/>
              <w:bottom w:w="57" w:type="dxa"/>
              <w:right w:w="108" w:type="dxa"/>
            </w:tcMar>
          </w:tcPr>
          <w:p w14:paraId="4A1BCD0B" w14:textId="77777777" w:rsidR="00C75A2F" w:rsidRDefault="00C75A2F" w:rsidP="00FD2FDC">
            <w:pPr>
              <w:pStyle w:val="ListParagraph"/>
              <w:numPr>
                <w:ilvl w:val="0"/>
                <w:numId w:val="49"/>
              </w:numPr>
              <w:spacing w:line="276" w:lineRule="auto"/>
              <w:jc w:val="both"/>
              <w:rPr>
                <w:rFonts w:ascii="Arial Narrow" w:hAnsi="Arial Narrow"/>
                <w:sz w:val="24"/>
                <w:lang w:val="en-GB" w:eastAsia="en-GB"/>
              </w:rPr>
            </w:pPr>
          </w:p>
        </w:tc>
        <w:tc>
          <w:tcPr>
            <w:tcW w:w="628"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27960AAB" w14:textId="77777777" w:rsidR="00C75A2F" w:rsidRDefault="00C75A2F" w:rsidP="00D81591">
            <w:pPr>
              <w:spacing w:line="276" w:lineRule="auto"/>
              <w:jc w:val="both"/>
              <w:rPr>
                <w:rFonts w:ascii="Arial Narrow" w:hAnsi="Arial Narrow"/>
                <w:sz w:val="24"/>
                <w:lang w:val="en-GB" w:eastAsia="en-GB"/>
              </w:rPr>
            </w:pPr>
            <w:r>
              <w:rPr>
                <w:rFonts w:ascii="Arial Narrow" w:hAnsi="Arial Narrow"/>
                <w:sz w:val="24"/>
                <w:lang w:val="en-GB" w:eastAsia="en-GB"/>
              </w:rPr>
              <w:t>LCMT Leader</w:t>
            </w:r>
          </w:p>
        </w:tc>
        <w:tc>
          <w:tcPr>
            <w:tcW w:w="674"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42241CA2" w14:textId="77777777" w:rsidR="00C75A2F" w:rsidRDefault="00C75A2F" w:rsidP="00D81591">
            <w:pPr>
              <w:jc w:val="both"/>
              <w:rPr>
                <w:rFonts w:ascii="Arial Narrow" w:hAnsi="Arial Narrow"/>
                <w:sz w:val="24"/>
                <w:lang w:val="en-CA" w:eastAsia="en-GB"/>
              </w:rPr>
            </w:pPr>
            <w:r>
              <w:rPr>
                <w:rFonts w:ascii="Arial Narrow" w:hAnsi="Arial Narrow"/>
                <w:sz w:val="24"/>
                <w:lang w:val="en-CA" w:eastAsia="en-GB"/>
              </w:rPr>
              <w:t xml:space="preserve">Robert </w:t>
            </w:r>
            <w:proofErr w:type="spellStart"/>
            <w:r>
              <w:rPr>
                <w:rFonts w:ascii="Arial Narrow" w:hAnsi="Arial Narrow"/>
                <w:sz w:val="24"/>
                <w:lang w:val="en-CA" w:eastAsia="en-GB"/>
              </w:rPr>
              <w:t>Murigh</w:t>
            </w:r>
            <w:proofErr w:type="spellEnd"/>
          </w:p>
        </w:tc>
        <w:tc>
          <w:tcPr>
            <w:tcW w:w="747"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7E6B5CDF" w14:textId="77777777" w:rsidR="00C75A2F" w:rsidRDefault="00C75A2F" w:rsidP="00D81591">
            <w:pPr>
              <w:jc w:val="both"/>
              <w:rPr>
                <w:rFonts w:ascii="Arial Narrow" w:hAnsi="Arial Narrow"/>
                <w:sz w:val="24"/>
                <w:lang w:val="en-GB" w:eastAsia="en-GB"/>
              </w:rPr>
            </w:pPr>
            <w:r>
              <w:rPr>
                <w:rFonts w:ascii="Arial Narrow" w:hAnsi="Arial Narrow"/>
                <w:sz w:val="24"/>
                <w:lang w:val="en-GB" w:eastAsia="en-GB"/>
              </w:rPr>
              <w:t>Managing Director</w:t>
            </w:r>
          </w:p>
        </w:tc>
        <w:tc>
          <w:tcPr>
            <w:tcW w:w="483"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77D6D809" w14:textId="77777777" w:rsidR="00C75A2F" w:rsidRDefault="00C75A2F" w:rsidP="00D81591">
            <w:pPr>
              <w:jc w:val="both"/>
              <w:rPr>
                <w:rFonts w:ascii="Arial Narrow" w:hAnsi="Arial Narrow"/>
                <w:sz w:val="24"/>
                <w:lang w:val="en-GB" w:eastAsia="en-GB"/>
              </w:rPr>
            </w:pPr>
            <w:r>
              <w:rPr>
                <w:rFonts w:ascii="Arial Narrow" w:hAnsi="Arial Narrow"/>
                <w:sz w:val="24"/>
                <w:lang w:val="en-GB" w:eastAsia="en-GB"/>
              </w:rPr>
              <w:t>2652</w:t>
            </w:r>
          </w:p>
        </w:tc>
        <w:tc>
          <w:tcPr>
            <w:tcW w:w="747"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082AC962" w14:textId="77777777" w:rsidR="00C75A2F" w:rsidRDefault="00C75A2F" w:rsidP="00D81591">
            <w:pPr>
              <w:jc w:val="both"/>
              <w:rPr>
                <w:rFonts w:ascii="Arial Narrow" w:hAnsi="Arial Narrow"/>
                <w:sz w:val="24"/>
                <w:lang w:val="en-GB" w:eastAsia="en-GB"/>
              </w:rPr>
            </w:pPr>
            <w:r>
              <w:rPr>
                <w:rFonts w:ascii="Arial Narrow" w:hAnsi="Arial Narrow"/>
                <w:sz w:val="24"/>
                <w:lang w:val="en-GB" w:eastAsia="en-GB"/>
              </w:rPr>
              <w:t>0997488443</w:t>
            </w:r>
          </w:p>
        </w:tc>
        <w:tc>
          <w:tcPr>
            <w:tcW w:w="1532"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6C7C6EAB" w14:textId="77777777" w:rsidR="00C75A2F" w:rsidRDefault="00000000" w:rsidP="00D81591">
            <w:pPr>
              <w:spacing w:line="276" w:lineRule="auto"/>
              <w:jc w:val="both"/>
              <w:rPr>
                <w:szCs w:val="20"/>
                <w:lang w:val="en-GB" w:eastAsia="en-GB"/>
              </w:rPr>
            </w:pPr>
            <w:hyperlink r:id="rId31" w:history="1">
              <w:r w:rsidR="00C75A2F">
                <w:rPr>
                  <w:rStyle w:val="Hyperlink"/>
                  <w:lang w:val="en-GB" w:eastAsia="en-GB"/>
                </w:rPr>
                <w:t>murigh@cic.co.ke</w:t>
              </w:r>
            </w:hyperlink>
          </w:p>
        </w:tc>
      </w:tr>
      <w:tr w:rsidR="00C75A2F" w14:paraId="5DE3594D" w14:textId="77777777" w:rsidTr="00D81591">
        <w:trPr>
          <w:trHeight w:val="644"/>
        </w:trPr>
        <w:tc>
          <w:tcPr>
            <w:tcW w:w="189" w:type="pct"/>
            <w:tcBorders>
              <w:top w:val="nil"/>
              <w:left w:val="single" w:sz="8" w:space="0" w:color="808080"/>
              <w:bottom w:val="single" w:sz="8" w:space="0" w:color="808080"/>
              <w:right w:val="single" w:sz="8" w:space="0" w:color="808080"/>
            </w:tcBorders>
            <w:shd w:val="clear" w:color="auto" w:fill="E7E6E6"/>
            <w:tcMar>
              <w:top w:w="57" w:type="dxa"/>
              <w:left w:w="108" w:type="dxa"/>
              <w:bottom w:w="57" w:type="dxa"/>
              <w:right w:w="108" w:type="dxa"/>
            </w:tcMar>
          </w:tcPr>
          <w:p w14:paraId="4F796F1B" w14:textId="77777777" w:rsidR="00C75A2F" w:rsidRDefault="00C75A2F" w:rsidP="00FD2FDC">
            <w:pPr>
              <w:pStyle w:val="ListParagraph"/>
              <w:numPr>
                <w:ilvl w:val="0"/>
                <w:numId w:val="49"/>
              </w:numPr>
              <w:spacing w:line="276" w:lineRule="auto"/>
              <w:jc w:val="both"/>
              <w:rPr>
                <w:rFonts w:ascii="Arial Narrow" w:hAnsi="Arial Narrow"/>
                <w:sz w:val="24"/>
                <w:lang w:val="en-GB" w:eastAsia="en-GB"/>
              </w:rPr>
            </w:pPr>
          </w:p>
        </w:tc>
        <w:tc>
          <w:tcPr>
            <w:tcW w:w="628"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00A835A8" w14:textId="77777777" w:rsidR="00C75A2F" w:rsidRDefault="00C75A2F" w:rsidP="00C75A2F">
            <w:pPr>
              <w:spacing w:line="276" w:lineRule="auto"/>
              <w:jc w:val="both"/>
              <w:rPr>
                <w:rFonts w:ascii="Arial Narrow" w:hAnsi="Arial Narrow"/>
                <w:sz w:val="24"/>
                <w:lang w:val="en-GB" w:eastAsia="en-GB"/>
              </w:rPr>
            </w:pPr>
            <w:r>
              <w:rPr>
                <w:rFonts w:ascii="Arial Narrow" w:hAnsi="Arial Narrow"/>
                <w:sz w:val="24"/>
                <w:lang w:val="en-GB" w:eastAsia="en-GB"/>
              </w:rPr>
              <w:t>Alternate LCMT Leader/ LCMT Leader</w:t>
            </w:r>
          </w:p>
        </w:tc>
        <w:tc>
          <w:tcPr>
            <w:tcW w:w="674"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501F0F26" w14:textId="77777777" w:rsidR="00C75A2F" w:rsidRDefault="00C75A2F" w:rsidP="00D81591">
            <w:pPr>
              <w:jc w:val="both"/>
              <w:rPr>
                <w:rFonts w:ascii="Arial Narrow" w:hAnsi="Arial Narrow"/>
                <w:sz w:val="24"/>
                <w:lang w:val="en-CA" w:eastAsia="en-GB"/>
              </w:rPr>
            </w:pPr>
            <w:r>
              <w:rPr>
                <w:rFonts w:ascii="Arial Narrow" w:hAnsi="Arial Narrow"/>
                <w:sz w:val="24"/>
                <w:lang w:val="en-CA" w:eastAsia="en-GB"/>
              </w:rPr>
              <w:t>Kingsley Mulewa</w:t>
            </w:r>
          </w:p>
        </w:tc>
        <w:tc>
          <w:tcPr>
            <w:tcW w:w="747"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52950995" w14:textId="77777777" w:rsidR="00C75A2F" w:rsidRDefault="00C75A2F" w:rsidP="00D81591">
            <w:pPr>
              <w:jc w:val="both"/>
              <w:rPr>
                <w:rFonts w:ascii="Arial Narrow" w:hAnsi="Arial Narrow"/>
                <w:sz w:val="24"/>
                <w:lang w:val="en-GB" w:eastAsia="en-GB"/>
              </w:rPr>
            </w:pPr>
            <w:r>
              <w:rPr>
                <w:rFonts w:ascii="Arial Narrow" w:hAnsi="Arial Narrow"/>
                <w:sz w:val="24"/>
                <w:lang w:val="en-GB" w:eastAsia="en-GB"/>
              </w:rPr>
              <w:t>Chief Finance Officer</w:t>
            </w:r>
          </w:p>
        </w:tc>
        <w:tc>
          <w:tcPr>
            <w:tcW w:w="483"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3A9D8A32" w14:textId="77777777" w:rsidR="00C75A2F" w:rsidRDefault="00C75A2F" w:rsidP="00D81591">
            <w:pPr>
              <w:jc w:val="both"/>
              <w:rPr>
                <w:rFonts w:ascii="Arial Narrow" w:hAnsi="Arial Narrow"/>
                <w:sz w:val="24"/>
                <w:lang w:val="en-GB" w:eastAsia="en-GB"/>
              </w:rPr>
            </w:pPr>
            <w:r>
              <w:rPr>
                <w:rFonts w:ascii="Arial Narrow" w:hAnsi="Arial Narrow"/>
                <w:sz w:val="24"/>
                <w:lang w:val="en-GB" w:eastAsia="en-GB"/>
              </w:rPr>
              <w:t>2651</w:t>
            </w:r>
          </w:p>
        </w:tc>
        <w:tc>
          <w:tcPr>
            <w:tcW w:w="747"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48CB7DAD" w14:textId="77777777" w:rsidR="00C75A2F" w:rsidRDefault="00C75A2F" w:rsidP="00D81591">
            <w:pPr>
              <w:jc w:val="both"/>
              <w:rPr>
                <w:rFonts w:ascii="Arial Narrow" w:hAnsi="Arial Narrow"/>
                <w:sz w:val="24"/>
                <w:lang w:val="en-GB" w:eastAsia="en-GB"/>
              </w:rPr>
            </w:pPr>
            <w:r>
              <w:rPr>
                <w:rFonts w:ascii="Arial Narrow" w:hAnsi="Arial Narrow"/>
                <w:sz w:val="24"/>
                <w:lang w:val="en-GB" w:eastAsia="en-GB"/>
              </w:rPr>
              <w:t>0888317154</w:t>
            </w:r>
          </w:p>
        </w:tc>
        <w:tc>
          <w:tcPr>
            <w:tcW w:w="1532"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41A123B3" w14:textId="77777777" w:rsidR="00C75A2F" w:rsidRDefault="00000000" w:rsidP="00D81591">
            <w:pPr>
              <w:jc w:val="both"/>
              <w:rPr>
                <w:rFonts w:ascii="Arial Narrow" w:hAnsi="Arial Narrow"/>
                <w:sz w:val="24"/>
                <w:lang w:val="en-GB" w:eastAsia="en-GB"/>
              </w:rPr>
            </w:pPr>
            <w:hyperlink r:id="rId32" w:history="1">
              <w:r w:rsidR="00C75A2F">
                <w:rPr>
                  <w:rStyle w:val="Hyperlink"/>
                  <w:rFonts w:ascii="Arial Narrow" w:hAnsi="Arial Narrow"/>
                  <w:sz w:val="24"/>
                  <w:lang w:val="en-GB" w:eastAsia="en-GB"/>
                </w:rPr>
                <w:t>Kingsley.mulewa@cic.co.ke</w:t>
              </w:r>
            </w:hyperlink>
          </w:p>
        </w:tc>
      </w:tr>
      <w:tr w:rsidR="00C75A2F" w14:paraId="686C490A" w14:textId="77777777" w:rsidTr="00D81591">
        <w:trPr>
          <w:trHeight w:val="616"/>
        </w:trPr>
        <w:tc>
          <w:tcPr>
            <w:tcW w:w="189" w:type="pct"/>
            <w:tcBorders>
              <w:top w:val="nil"/>
              <w:left w:val="single" w:sz="8" w:space="0" w:color="808080"/>
              <w:bottom w:val="single" w:sz="8" w:space="0" w:color="808080"/>
              <w:right w:val="single" w:sz="8" w:space="0" w:color="808080"/>
            </w:tcBorders>
            <w:shd w:val="clear" w:color="auto" w:fill="E7E6E6"/>
            <w:tcMar>
              <w:top w:w="57" w:type="dxa"/>
              <w:left w:w="108" w:type="dxa"/>
              <w:bottom w:w="57" w:type="dxa"/>
              <w:right w:w="108" w:type="dxa"/>
            </w:tcMar>
          </w:tcPr>
          <w:p w14:paraId="75E5BF8D" w14:textId="77777777" w:rsidR="00C75A2F" w:rsidRDefault="00C75A2F" w:rsidP="00FD2FDC">
            <w:pPr>
              <w:pStyle w:val="ListParagraph"/>
              <w:numPr>
                <w:ilvl w:val="0"/>
                <w:numId w:val="49"/>
              </w:numPr>
              <w:spacing w:line="276" w:lineRule="auto"/>
              <w:jc w:val="both"/>
              <w:rPr>
                <w:rFonts w:ascii="Arial Narrow" w:hAnsi="Arial Narrow"/>
                <w:sz w:val="24"/>
                <w:lang w:val="en-GB" w:eastAsia="en-GB"/>
              </w:rPr>
            </w:pPr>
          </w:p>
        </w:tc>
        <w:tc>
          <w:tcPr>
            <w:tcW w:w="628"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09F28999" w14:textId="77777777" w:rsidR="00C75A2F" w:rsidRDefault="00C75A2F" w:rsidP="00C75A2F">
            <w:pPr>
              <w:spacing w:line="276" w:lineRule="auto"/>
              <w:jc w:val="both"/>
              <w:rPr>
                <w:rFonts w:ascii="Arial Narrow" w:hAnsi="Arial Narrow"/>
                <w:sz w:val="24"/>
                <w:lang w:val="en-GB" w:eastAsia="en-GB"/>
              </w:rPr>
            </w:pPr>
            <w:r>
              <w:rPr>
                <w:rFonts w:ascii="Arial Narrow" w:hAnsi="Arial Narrow"/>
                <w:sz w:val="24"/>
                <w:lang w:val="en-GB" w:eastAsia="en-GB"/>
              </w:rPr>
              <w:t>2</w:t>
            </w:r>
            <w:r w:rsidRPr="00C75A2F">
              <w:rPr>
                <w:rFonts w:ascii="Arial Narrow" w:hAnsi="Arial Narrow"/>
                <w:sz w:val="24"/>
                <w:vertAlign w:val="superscript"/>
                <w:lang w:val="en-GB" w:eastAsia="en-GB"/>
              </w:rPr>
              <w:t>ND</w:t>
            </w:r>
            <w:r>
              <w:rPr>
                <w:rFonts w:ascii="Arial Narrow" w:hAnsi="Arial Narrow"/>
                <w:sz w:val="24"/>
                <w:lang w:val="en-GB" w:eastAsia="en-GB"/>
              </w:rPr>
              <w:t xml:space="preserve"> Alternate LCMT Leader</w:t>
            </w:r>
          </w:p>
        </w:tc>
        <w:tc>
          <w:tcPr>
            <w:tcW w:w="674"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38957259" w14:textId="77777777" w:rsidR="00C75A2F" w:rsidRDefault="00C75A2F" w:rsidP="00D81591">
            <w:pPr>
              <w:jc w:val="both"/>
              <w:rPr>
                <w:rFonts w:ascii="Arial Narrow" w:hAnsi="Arial Narrow"/>
                <w:sz w:val="24"/>
                <w:lang w:val="en-CA" w:eastAsia="en-GB"/>
              </w:rPr>
            </w:pPr>
            <w:r>
              <w:rPr>
                <w:rFonts w:ascii="Arial Narrow" w:hAnsi="Arial Narrow"/>
                <w:sz w:val="24"/>
                <w:lang w:val="en-CA" w:eastAsia="en-GB"/>
              </w:rPr>
              <w:t>Macdonald Wella</w:t>
            </w:r>
          </w:p>
        </w:tc>
        <w:tc>
          <w:tcPr>
            <w:tcW w:w="747"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585089E9" w14:textId="77777777" w:rsidR="00C75A2F" w:rsidRDefault="00C75A2F" w:rsidP="00D81591">
            <w:pPr>
              <w:jc w:val="both"/>
              <w:rPr>
                <w:rFonts w:ascii="Arial Narrow" w:hAnsi="Arial Narrow"/>
                <w:sz w:val="24"/>
                <w:lang w:val="en-GB" w:eastAsia="en-GB"/>
              </w:rPr>
            </w:pPr>
            <w:r>
              <w:rPr>
                <w:rFonts w:ascii="Arial Narrow" w:hAnsi="Arial Narrow"/>
                <w:sz w:val="24"/>
                <w:lang w:val="en-GB" w:eastAsia="en-GB"/>
              </w:rPr>
              <w:t>PO-Life</w:t>
            </w:r>
          </w:p>
        </w:tc>
        <w:tc>
          <w:tcPr>
            <w:tcW w:w="483"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24C797B9" w14:textId="77777777" w:rsidR="00C75A2F" w:rsidRDefault="00C75A2F" w:rsidP="00D81591">
            <w:pPr>
              <w:jc w:val="both"/>
              <w:rPr>
                <w:rFonts w:ascii="Arial Narrow" w:hAnsi="Arial Narrow"/>
                <w:sz w:val="24"/>
                <w:lang w:val="en-GB" w:eastAsia="en-GB"/>
              </w:rPr>
            </w:pPr>
            <w:r>
              <w:rPr>
                <w:rFonts w:ascii="Arial Narrow" w:hAnsi="Arial Narrow"/>
                <w:sz w:val="24"/>
                <w:lang w:val="en-GB" w:eastAsia="en-GB"/>
              </w:rPr>
              <w:t>2655</w:t>
            </w:r>
          </w:p>
        </w:tc>
        <w:tc>
          <w:tcPr>
            <w:tcW w:w="747"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18145326" w14:textId="77777777" w:rsidR="00C75A2F" w:rsidRDefault="00C75A2F" w:rsidP="00D81591">
            <w:pPr>
              <w:jc w:val="both"/>
              <w:rPr>
                <w:rFonts w:ascii="Arial Narrow" w:hAnsi="Arial Narrow"/>
                <w:sz w:val="24"/>
                <w:lang w:val="en-GB" w:eastAsia="en-GB"/>
              </w:rPr>
            </w:pPr>
            <w:r>
              <w:rPr>
                <w:rFonts w:ascii="Arial Narrow" w:hAnsi="Arial Narrow"/>
                <w:sz w:val="24"/>
                <w:lang w:val="en-GB" w:eastAsia="en-GB"/>
              </w:rPr>
              <w:t>0999985466</w:t>
            </w:r>
          </w:p>
        </w:tc>
        <w:tc>
          <w:tcPr>
            <w:tcW w:w="1532" w:type="pct"/>
            <w:tcBorders>
              <w:top w:val="nil"/>
              <w:left w:val="nil"/>
              <w:bottom w:val="single" w:sz="8" w:space="0" w:color="808080"/>
              <w:right w:val="single" w:sz="8" w:space="0" w:color="808080"/>
            </w:tcBorders>
            <w:shd w:val="clear" w:color="auto" w:fill="E7E6E6"/>
            <w:tcMar>
              <w:top w:w="57" w:type="dxa"/>
              <w:left w:w="108" w:type="dxa"/>
              <w:bottom w:w="57" w:type="dxa"/>
              <w:right w:w="108" w:type="dxa"/>
            </w:tcMar>
            <w:hideMark/>
          </w:tcPr>
          <w:p w14:paraId="5EC6A275" w14:textId="77777777" w:rsidR="00C75A2F" w:rsidRDefault="00000000" w:rsidP="00D81591">
            <w:pPr>
              <w:jc w:val="both"/>
              <w:rPr>
                <w:rFonts w:ascii="Arial Narrow" w:hAnsi="Arial Narrow"/>
                <w:color w:val="1F497D"/>
                <w:sz w:val="24"/>
                <w:lang w:val="en-CA" w:eastAsia="en-GB"/>
              </w:rPr>
            </w:pPr>
            <w:hyperlink r:id="rId33" w:history="1">
              <w:r w:rsidR="00C75A2F" w:rsidRPr="00FC748B">
                <w:rPr>
                  <w:rStyle w:val="Hyperlink"/>
                  <w:rFonts w:ascii="Arial Narrow" w:hAnsi="Arial Narrow"/>
                  <w:sz w:val="24"/>
                  <w:lang w:val="en-CA" w:eastAsia="en-GB"/>
                </w:rPr>
                <w:t>MacDonald.Wella@cic.co.ke</w:t>
              </w:r>
            </w:hyperlink>
          </w:p>
          <w:p w14:paraId="0553518D" w14:textId="77777777" w:rsidR="00C75A2F" w:rsidRDefault="00C75A2F" w:rsidP="00D81591">
            <w:pPr>
              <w:jc w:val="both"/>
              <w:rPr>
                <w:rFonts w:ascii="Arial Narrow" w:hAnsi="Arial Narrow"/>
                <w:sz w:val="24"/>
                <w:lang w:val="en-CA" w:eastAsia="en-GB"/>
              </w:rPr>
            </w:pPr>
          </w:p>
        </w:tc>
      </w:tr>
      <w:tr w:rsidR="00C75A2F" w14:paraId="30DE7D7C" w14:textId="77777777" w:rsidTr="00D81591">
        <w:trPr>
          <w:trHeight w:val="914"/>
        </w:trPr>
        <w:tc>
          <w:tcPr>
            <w:tcW w:w="189" w:type="pct"/>
            <w:tcBorders>
              <w:top w:val="nil"/>
              <w:left w:val="single" w:sz="8" w:space="0" w:color="808080"/>
              <w:bottom w:val="single" w:sz="8" w:space="0" w:color="808080"/>
              <w:right w:val="single" w:sz="8" w:space="0" w:color="808080"/>
            </w:tcBorders>
            <w:shd w:val="clear" w:color="auto" w:fill="F2F2F2"/>
            <w:tcMar>
              <w:top w:w="57" w:type="dxa"/>
              <w:left w:w="108" w:type="dxa"/>
              <w:bottom w:w="57" w:type="dxa"/>
              <w:right w:w="108" w:type="dxa"/>
            </w:tcMar>
          </w:tcPr>
          <w:p w14:paraId="1D3AF507" w14:textId="77777777" w:rsidR="00C75A2F" w:rsidRDefault="00C75A2F" w:rsidP="00FD2FDC">
            <w:pPr>
              <w:pStyle w:val="ListParagraph"/>
              <w:numPr>
                <w:ilvl w:val="0"/>
                <w:numId w:val="49"/>
              </w:numPr>
              <w:spacing w:line="276" w:lineRule="auto"/>
              <w:jc w:val="both"/>
              <w:rPr>
                <w:rFonts w:ascii="Arial Narrow" w:hAnsi="Arial Narrow"/>
                <w:sz w:val="24"/>
                <w:lang w:val="en-GB" w:eastAsia="en-GB"/>
              </w:rPr>
            </w:pPr>
          </w:p>
        </w:tc>
        <w:tc>
          <w:tcPr>
            <w:tcW w:w="628"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79D6D2B3" w14:textId="77777777" w:rsidR="00C75A2F" w:rsidRDefault="00C75A2F" w:rsidP="00D81591">
            <w:pPr>
              <w:spacing w:line="276" w:lineRule="auto"/>
              <w:jc w:val="both"/>
              <w:rPr>
                <w:rFonts w:ascii="Arial Narrow" w:hAnsi="Arial Narrow"/>
                <w:sz w:val="24"/>
                <w:lang w:val="en-GB" w:eastAsia="en-GB"/>
              </w:rPr>
            </w:pPr>
            <w:r>
              <w:rPr>
                <w:rFonts w:ascii="Arial Narrow" w:hAnsi="Arial Narrow"/>
                <w:sz w:val="24"/>
                <w:lang w:val="en-GB" w:eastAsia="en-GB"/>
              </w:rPr>
              <w:t>Team Member</w:t>
            </w:r>
          </w:p>
        </w:tc>
        <w:tc>
          <w:tcPr>
            <w:tcW w:w="674"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415E0FF8" w14:textId="77777777" w:rsidR="00C75A2F" w:rsidRDefault="00C75A2F" w:rsidP="00D81591">
            <w:pPr>
              <w:spacing w:after="240" w:line="360" w:lineRule="auto"/>
              <w:jc w:val="both"/>
              <w:rPr>
                <w:rFonts w:ascii="Arial Narrow" w:hAnsi="Arial Narrow"/>
                <w:sz w:val="24"/>
                <w:lang w:val="en-GB" w:eastAsia="en-GB"/>
              </w:rPr>
            </w:pPr>
            <w:r>
              <w:rPr>
                <w:rFonts w:ascii="Arial Narrow" w:hAnsi="Arial Narrow"/>
                <w:sz w:val="24"/>
                <w:lang w:val="en-GB" w:eastAsia="en-GB"/>
              </w:rPr>
              <w:t>Bardon Mbera</w:t>
            </w:r>
          </w:p>
        </w:tc>
        <w:tc>
          <w:tcPr>
            <w:tcW w:w="747"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50976925" w14:textId="77777777" w:rsidR="00C75A2F" w:rsidRDefault="00C75A2F" w:rsidP="00D81591">
            <w:pPr>
              <w:spacing w:after="240" w:line="360" w:lineRule="auto"/>
              <w:jc w:val="both"/>
              <w:rPr>
                <w:rFonts w:ascii="Arial Narrow" w:hAnsi="Arial Narrow"/>
                <w:sz w:val="24"/>
                <w:lang w:val="en-GB" w:eastAsia="en-GB"/>
              </w:rPr>
            </w:pPr>
            <w:r>
              <w:rPr>
                <w:rFonts w:ascii="Arial Narrow" w:hAnsi="Arial Narrow"/>
                <w:sz w:val="24"/>
                <w:lang w:val="en-GB" w:eastAsia="en-GB"/>
              </w:rPr>
              <w:t>Operations Manager-GB</w:t>
            </w:r>
          </w:p>
        </w:tc>
        <w:tc>
          <w:tcPr>
            <w:tcW w:w="483"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5BA9984A" w14:textId="77777777" w:rsidR="00C75A2F" w:rsidRDefault="00C75A2F" w:rsidP="00D81591">
            <w:pPr>
              <w:spacing w:after="240" w:line="360" w:lineRule="auto"/>
              <w:jc w:val="both"/>
              <w:rPr>
                <w:rFonts w:ascii="Arial Narrow" w:hAnsi="Arial Narrow"/>
                <w:sz w:val="24"/>
                <w:lang w:val="en-GB" w:eastAsia="en-GB"/>
              </w:rPr>
            </w:pPr>
            <w:r>
              <w:rPr>
                <w:rFonts w:ascii="Arial Narrow" w:hAnsi="Arial Narrow"/>
                <w:sz w:val="24"/>
                <w:lang w:val="en-GB" w:eastAsia="en-GB"/>
              </w:rPr>
              <w:t>2653</w:t>
            </w:r>
          </w:p>
        </w:tc>
        <w:tc>
          <w:tcPr>
            <w:tcW w:w="747"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144445A6" w14:textId="77777777" w:rsidR="00C75A2F" w:rsidRDefault="00C75A2F" w:rsidP="00D81591">
            <w:pPr>
              <w:spacing w:after="240" w:line="360" w:lineRule="auto"/>
              <w:jc w:val="both"/>
              <w:rPr>
                <w:rFonts w:ascii="Arial Narrow" w:hAnsi="Arial Narrow"/>
                <w:sz w:val="24"/>
                <w:lang w:val="en-GB" w:eastAsia="en-GB"/>
              </w:rPr>
            </w:pPr>
            <w:r>
              <w:rPr>
                <w:rFonts w:ascii="Arial Narrow" w:hAnsi="Arial Narrow"/>
                <w:sz w:val="24"/>
                <w:lang w:val="en-GB" w:eastAsia="en-GB"/>
              </w:rPr>
              <w:t>0999958315</w:t>
            </w:r>
          </w:p>
        </w:tc>
        <w:tc>
          <w:tcPr>
            <w:tcW w:w="1532"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1A30A0F6" w14:textId="77777777" w:rsidR="00C75A2F" w:rsidRDefault="00000000" w:rsidP="00D81591">
            <w:pPr>
              <w:spacing w:after="240" w:line="360" w:lineRule="auto"/>
              <w:jc w:val="both"/>
              <w:rPr>
                <w:rFonts w:ascii="Arial Narrow" w:hAnsi="Arial Narrow"/>
                <w:color w:val="1F497D"/>
                <w:sz w:val="24"/>
                <w:lang w:val="en-GB" w:eastAsia="en-GB"/>
              </w:rPr>
            </w:pPr>
            <w:hyperlink r:id="rId34" w:history="1">
              <w:r w:rsidR="00C75A2F" w:rsidRPr="00FC748B">
                <w:rPr>
                  <w:rStyle w:val="Hyperlink"/>
                  <w:rFonts w:ascii="Arial Narrow" w:hAnsi="Arial Narrow"/>
                  <w:sz w:val="24"/>
                  <w:lang w:val="en-GB" w:eastAsia="en-GB"/>
                </w:rPr>
                <w:t>Bardon.Mbera@mwcicinsurancegroup.com</w:t>
              </w:r>
            </w:hyperlink>
          </w:p>
          <w:p w14:paraId="569BC4EC" w14:textId="77777777" w:rsidR="00C75A2F" w:rsidRDefault="00C75A2F" w:rsidP="00D81591">
            <w:pPr>
              <w:spacing w:after="240" w:line="360" w:lineRule="auto"/>
              <w:jc w:val="both"/>
              <w:rPr>
                <w:rFonts w:ascii="Arial Narrow" w:hAnsi="Arial Narrow"/>
                <w:sz w:val="24"/>
                <w:lang w:val="en-GB" w:eastAsia="en-GB"/>
              </w:rPr>
            </w:pPr>
          </w:p>
        </w:tc>
      </w:tr>
      <w:tr w:rsidR="00C75A2F" w14:paraId="5409B5DF" w14:textId="77777777" w:rsidTr="00D81591">
        <w:trPr>
          <w:trHeight w:val="896"/>
        </w:trPr>
        <w:tc>
          <w:tcPr>
            <w:tcW w:w="189" w:type="pct"/>
            <w:tcBorders>
              <w:top w:val="nil"/>
              <w:left w:val="single" w:sz="8" w:space="0" w:color="808080"/>
              <w:bottom w:val="single" w:sz="8" w:space="0" w:color="808080"/>
              <w:right w:val="single" w:sz="8" w:space="0" w:color="808080"/>
            </w:tcBorders>
            <w:shd w:val="clear" w:color="auto" w:fill="F2F2F2"/>
            <w:tcMar>
              <w:top w:w="57" w:type="dxa"/>
              <w:left w:w="108" w:type="dxa"/>
              <w:bottom w:w="57" w:type="dxa"/>
              <w:right w:w="108" w:type="dxa"/>
            </w:tcMar>
          </w:tcPr>
          <w:p w14:paraId="6280B92A" w14:textId="77777777" w:rsidR="00C75A2F" w:rsidRDefault="00C75A2F" w:rsidP="00FD2FDC">
            <w:pPr>
              <w:pStyle w:val="ListParagraph"/>
              <w:numPr>
                <w:ilvl w:val="0"/>
                <w:numId w:val="49"/>
              </w:numPr>
              <w:spacing w:line="276" w:lineRule="auto"/>
              <w:jc w:val="both"/>
              <w:rPr>
                <w:rFonts w:ascii="Arial Narrow" w:hAnsi="Arial Narrow"/>
                <w:sz w:val="24"/>
                <w:lang w:val="en-GB" w:eastAsia="en-GB"/>
              </w:rPr>
            </w:pPr>
          </w:p>
        </w:tc>
        <w:tc>
          <w:tcPr>
            <w:tcW w:w="628"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7F4C6628" w14:textId="77777777" w:rsidR="00C75A2F" w:rsidRDefault="00C75A2F" w:rsidP="00D81591">
            <w:pPr>
              <w:spacing w:line="276" w:lineRule="auto"/>
              <w:jc w:val="both"/>
              <w:rPr>
                <w:rFonts w:ascii="Arial Narrow" w:hAnsi="Arial Narrow"/>
                <w:sz w:val="24"/>
                <w:lang w:val="en-GB" w:eastAsia="en-GB"/>
              </w:rPr>
            </w:pPr>
            <w:r>
              <w:rPr>
                <w:rFonts w:ascii="Arial Narrow" w:hAnsi="Arial Narrow"/>
                <w:sz w:val="24"/>
                <w:lang w:val="en-GB" w:eastAsia="en-GB"/>
              </w:rPr>
              <w:t>Team Member</w:t>
            </w:r>
          </w:p>
        </w:tc>
        <w:tc>
          <w:tcPr>
            <w:tcW w:w="674"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30F80DEF" w14:textId="77777777" w:rsidR="00C75A2F" w:rsidRDefault="00C75A2F" w:rsidP="00D81591">
            <w:pPr>
              <w:spacing w:after="240" w:line="360" w:lineRule="auto"/>
              <w:jc w:val="both"/>
              <w:rPr>
                <w:rFonts w:ascii="Arial Narrow" w:hAnsi="Arial Narrow"/>
                <w:sz w:val="24"/>
                <w:lang w:val="en-GB" w:eastAsia="en-GB"/>
              </w:rPr>
            </w:pPr>
            <w:r>
              <w:rPr>
                <w:rFonts w:ascii="Arial Narrow" w:hAnsi="Arial Narrow"/>
                <w:sz w:val="24"/>
                <w:lang w:val="en-GB" w:eastAsia="en-GB"/>
              </w:rPr>
              <w:t xml:space="preserve">Violet </w:t>
            </w:r>
            <w:proofErr w:type="spellStart"/>
            <w:r>
              <w:rPr>
                <w:rFonts w:ascii="Arial Narrow" w:hAnsi="Arial Narrow"/>
                <w:sz w:val="24"/>
                <w:lang w:val="en-GB" w:eastAsia="en-GB"/>
              </w:rPr>
              <w:t>Mlozi</w:t>
            </w:r>
            <w:proofErr w:type="spellEnd"/>
          </w:p>
        </w:tc>
        <w:tc>
          <w:tcPr>
            <w:tcW w:w="747"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373B57FA" w14:textId="77777777" w:rsidR="00C75A2F" w:rsidRDefault="00C75A2F" w:rsidP="00D81591">
            <w:pPr>
              <w:spacing w:after="240" w:line="360" w:lineRule="auto"/>
              <w:jc w:val="both"/>
              <w:rPr>
                <w:rFonts w:ascii="Arial Narrow" w:hAnsi="Arial Narrow"/>
                <w:sz w:val="24"/>
                <w:lang w:val="en-GB" w:eastAsia="en-GB"/>
              </w:rPr>
            </w:pPr>
            <w:r>
              <w:rPr>
                <w:rFonts w:ascii="Arial Narrow" w:hAnsi="Arial Narrow"/>
                <w:sz w:val="24"/>
                <w:lang w:val="en-GB" w:eastAsia="en-GB"/>
              </w:rPr>
              <w:t>Claims Officer-Life</w:t>
            </w:r>
          </w:p>
        </w:tc>
        <w:tc>
          <w:tcPr>
            <w:tcW w:w="483"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7AAAD69A" w14:textId="77777777" w:rsidR="00C75A2F" w:rsidRDefault="00C75A2F" w:rsidP="00D81591">
            <w:pPr>
              <w:spacing w:after="240" w:line="360" w:lineRule="auto"/>
              <w:jc w:val="both"/>
              <w:rPr>
                <w:rFonts w:ascii="Arial Narrow" w:hAnsi="Arial Narrow"/>
                <w:sz w:val="24"/>
                <w:lang w:val="en-GB" w:eastAsia="en-GB"/>
              </w:rPr>
            </w:pPr>
            <w:r>
              <w:rPr>
                <w:rFonts w:ascii="Arial Narrow" w:hAnsi="Arial Narrow"/>
                <w:sz w:val="24"/>
                <w:lang w:val="en-GB" w:eastAsia="en-GB"/>
              </w:rPr>
              <w:t>2662</w:t>
            </w:r>
          </w:p>
        </w:tc>
        <w:tc>
          <w:tcPr>
            <w:tcW w:w="747"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06F7C869" w14:textId="77777777" w:rsidR="00C75A2F" w:rsidRDefault="00C75A2F" w:rsidP="00D81591">
            <w:pPr>
              <w:spacing w:after="240" w:line="360" w:lineRule="auto"/>
              <w:jc w:val="both"/>
              <w:rPr>
                <w:rFonts w:ascii="Arial Narrow" w:hAnsi="Arial Narrow"/>
                <w:sz w:val="24"/>
                <w:lang w:val="en-GB" w:eastAsia="en-GB"/>
              </w:rPr>
            </w:pPr>
            <w:r>
              <w:rPr>
                <w:rFonts w:ascii="Arial Narrow" w:hAnsi="Arial Narrow"/>
                <w:color w:val="1F497D"/>
                <w:sz w:val="24"/>
                <w:lang w:val="en-GB" w:eastAsia="en-GB"/>
              </w:rPr>
              <w:t>0999277827</w:t>
            </w:r>
          </w:p>
        </w:tc>
        <w:tc>
          <w:tcPr>
            <w:tcW w:w="1532"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6AD01E5D" w14:textId="77777777" w:rsidR="00C75A2F" w:rsidRDefault="00000000" w:rsidP="00D81591">
            <w:pPr>
              <w:spacing w:after="240" w:line="360" w:lineRule="auto"/>
              <w:jc w:val="both"/>
              <w:rPr>
                <w:rFonts w:ascii="Arial Narrow" w:hAnsi="Arial Narrow"/>
                <w:szCs w:val="20"/>
                <w:lang w:val="en-GB" w:eastAsia="en-GB"/>
              </w:rPr>
            </w:pPr>
            <w:hyperlink r:id="rId35" w:history="1">
              <w:r w:rsidR="00C75A2F" w:rsidRPr="00FC748B">
                <w:rPr>
                  <w:rStyle w:val="Hyperlink"/>
                  <w:rFonts w:ascii="Arial Narrow" w:hAnsi="Arial Narrow"/>
                  <w:szCs w:val="20"/>
                  <w:lang w:val="en-GB" w:eastAsia="en-GB"/>
                </w:rPr>
                <w:t>Violet.Upindi@cic.co.ke</w:t>
              </w:r>
            </w:hyperlink>
          </w:p>
          <w:p w14:paraId="4D29B4CB" w14:textId="77777777" w:rsidR="00C75A2F" w:rsidRPr="00A038B9" w:rsidRDefault="00C75A2F" w:rsidP="00D81591">
            <w:pPr>
              <w:spacing w:after="240" w:line="360" w:lineRule="auto"/>
              <w:jc w:val="both"/>
              <w:rPr>
                <w:rFonts w:ascii="Arial Narrow" w:hAnsi="Arial Narrow"/>
                <w:szCs w:val="20"/>
                <w:lang w:val="en-GB" w:eastAsia="en-GB"/>
              </w:rPr>
            </w:pPr>
          </w:p>
        </w:tc>
      </w:tr>
      <w:tr w:rsidR="00C75A2F" w14:paraId="447BC259" w14:textId="77777777" w:rsidTr="00D81591">
        <w:trPr>
          <w:trHeight w:val="788"/>
        </w:trPr>
        <w:tc>
          <w:tcPr>
            <w:tcW w:w="189" w:type="pct"/>
            <w:tcBorders>
              <w:top w:val="nil"/>
              <w:left w:val="single" w:sz="8" w:space="0" w:color="808080"/>
              <w:bottom w:val="single" w:sz="8" w:space="0" w:color="808080"/>
              <w:right w:val="single" w:sz="8" w:space="0" w:color="808080"/>
            </w:tcBorders>
            <w:shd w:val="clear" w:color="auto" w:fill="F2F2F2"/>
            <w:tcMar>
              <w:top w:w="57" w:type="dxa"/>
              <w:left w:w="108" w:type="dxa"/>
              <w:bottom w:w="57" w:type="dxa"/>
              <w:right w:w="108" w:type="dxa"/>
            </w:tcMar>
          </w:tcPr>
          <w:p w14:paraId="13931BF5" w14:textId="77777777" w:rsidR="00C75A2F" w:rsidRDefault="00C75A2F" w:rsidP="00FD2FDC">
            <w:pPr>
              <w:pStyle w:val="ListParagraph"/>
              <w:numPr>
                <w:ilvl w:val="0"/>
                <w:numId w:val="49"/>
              </w:numPr>
              <w:spacing w:line="276" w:lineRule="auto"/>
              <w:jc w:val="both"/>
              <w:rPr>
                <w:rFonts w:ascii="Arial Narrow" w:hAnsi="Arial Narrow"/>
                <w:sz w:val="24"/>
                <w:lang w:val="en-GB" w:eastAsia="en-GB"/>
              </w:rPr>
            </w:pPr>
          </w:p>
        </w:tc>
        <w:tc>
          <w:tcPr>
            <w:tcW w:w="628"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0DA447B8" w14:textId="77777777" w:rsidR="00C75A2F" w:rsidRDefault="00C75A2F" w:rsidP="00D81591">
            <w:pPr>
              <w:spacing w:line="276" w:lineRule="auto"/>
              <w:jc w:val="both"/>
              <w:rPr>
                <w:rFonts w:ascii="Arial Narrow" w:hAnsi="Arial Narrow"/>
                <w:sz w:val="24"/>
                <w:lang w:val="en-GB" w:eastAsia="en-GB"/>
              </w:rPr>
            </w:pPr>
            <w:r>
              <w:rPr>
                <w:rFonts w:ascii="Arial Narrow" w:hAnsi="Arial Narrow"/>
                <w:sz w:val="24"/>
                <w:lang w:val="en-GB" w:eastAsia="en-GB"/>
              </w:rPr>
              <w:t>Team Member</w:t>
            </w:r>
          </w:p>
        </w:tc>
        <w:tc>
          <w:tcPr>
            <w:tcW w:w="674"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72601CC8" w14:textId="77777777" w:rsidR="00C75A2F" w:rsidRDefault="00C75A2F" w:rsidP="00D81591">
            <w:pPr>
              <w:spacing w:after="240" w:line="360" w:lineRule="auto"/>
              <w:jc w:val="both"/>
              <w:rPr>
                <w:rFonts w:ascii="Arial Narrow" w:hAnsi="Arial Narrow"/>
                <w:sz w:val="24"/>
                <w:lang w:val="en-GB" w:eastAsia="en-GB"/>
              </w:rPr>
            </w:pPr>
            <w:r>
              <w:rPr>
                <w:rFonts w:ascii="Arial Narrow" w:hAnsi="Arial Narrow"/>
                <w:sz w:val="24"/>
                <w:lang w:val="en-GB" w:eastAsia="en-GB"/>
              </w:rPr>
              <w:t xml:space="preserve">Idah </w:t>
            </w:r>
            <w:proofErr w:type="spellStart"/>
            <w:r>
              <w:rPr>
                <w:rFonts w:ascii="Arial Narrow" w:hAnsi="Arial Narrow"/>
                <w:sz w:val="24"/>
                <w:lang w:val="en-GB" w:eastAsia="en-GB"/>
              </w:rPr>
              <w:t>Saendah</w:t>
            </w:r>
            <w:proofErr w:type="spellEnd"/>
          </w:p>
        </w:tc>
        <w:tc>
          <w:tcPr>
            <w:tcW w:w="747"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6C3D14AC" w14:textId="77777777" w:rsidR="00C75A2F" w:rsidRDefault="00C75A2F" w:rsidP="00D81591">
            <w:pPr>
              <w:spacing w:after="240" w:line="360" w:lineRule="auto"/>
              <w:jc w:val="both"/>
              <w:rPr>
                <w:rFonts w:ascii="Arial Narrow" w:hAnsi="Arial Narrow"/>
                <w:sz w:val="24"/>
                <w:lang w:val="en-GB" w:eastAsia="en-GB"/>
              </w:rPr>
            </w:pPr>
            <w:r>
              <w:rPr>
                <w:rFonts w:ascii="Arial Narrow" w:hAnsi="Arial Narrow"/>
                <w:sz w:val="24"/>
                <w:lang w:val="en-GB" w:eastAsia="en-GB"/>
              </w:rPr>
              <w:t>Receptionist</w:t>
            </w:r>
          </w:p>
        </w:tc>
        <w:tc>
          <w:tcPr>
            <w:tcW w:w="483"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7E4EF999" w14:textId="77777777" w:rsidR="00C75A2F" w:rsidRDefault="00C75A2F" w:rsidP="00D81591">
            <w:pPr>
              <w:spacing w:after="240" w:line="360" w:lineRule="auto"/>
              <w:jc w:val="both"/>
              <w:rPr>
                <w:rFonts w:ascii="Arial Narrow" w:hAnsi="Arial Narrow"/>
                <w:sz w:val="24"/>
                <w:lang w:val="en-GB" w:eastAsia="en-GB"/>
              </w:rPr>
            </w:pPr>
            <w:r>
              <w:rPr>
                <w:rFonts w:ascii="Arial Narrow" w:hAnsi="Arial Narrow"/>
                <w:sz w:val="24"/>
                <w:lang w:val="en-GB" w:eastAsia="en-GB"/>
              </w:rPr>
              <w:t>2663</w:t>
            </w:r>
          </w:p>
        </w:tc>
        <w:tc>
          <w:tcPr>
            <w:tcW w:w="747"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36CA712C" w14:textId="77777777" w:rsidR="00C75A2F" w:rsidRDefault="00C75A2F" w:rsidP="00D81591">
            <w:pPr>
              <w:spacing w:after="240" w:line="360" w:lineRule="auto"/>
              <w:jc w:val="both"/>
              <w:rPr>
                <w:rFonts w:ascii="Arial Narrow" w:hAnsi="Arial Narrow"/>
                <w:sz w:val="24"/>
                <w:lang w:val="en-GB" w:eastAsia="en-GB"/>
              </w:rPr>
            </w:pPr>
            <w:r>
              <w:rPr>
                <w:rFonts w:ascii="Arial Narrow" w:hAnsi="Arial Narrow"/>
                <w:color w:val="1F497D"/>
                <w:sz w:val="24"/>
                <w:lang w:val="en-GB" w:eastAsia="en-GB"/>
              </w:rPr>
              <w:t>0888371704</w:t>
            </w:r>
          </w:p>
        </w:tc>
        <w:tc>
          <w:tcPr>
            <w:tcW w:w="1532" w:type="pct"/>
            <w:tcBorders>
              <w:top w:val="nil"/>
              <w:left w:val="nil"/>
              <w:bottom w:val="single" w:sz="8" w:space="0" w:color="808080"/>
              <w:right w:val="single" w:sz="8" w:space="0" w:color="808080"/>
            </w:tcBorders>
            <w:shd w:val="clear" w:color="auto" w:fill="F2F2F2"/>
            <w:tcMar>
              <w:top w:w="57" w:type="dxa"/>
              <w:left w:w="108" w:type="dxa"/>
              <w:bottom w:w="57" w:type="dxa"/>
              <w:right w:w="108" w:type="dxa"/>
            </w:tcMar>
            <w:hideMark/>
          </w:tcPr>
          <w:p w14:paraId="0F6471F0" w14:textId="77777777" w:rsidR="00C75A2F" w:rsidRDefault="00000000" w:rsidP="00D81591">
            <w:pPr>
              <w:spacing w:after="240" w:line="360" w:lineRule="auto"/>
              <w:jc w:val="both"/>
              <w:rPr>
                <w:szCs w:val="20"/>
                <w:lang w:val="en-GB" w:eastAsia="en-GB"/>
              </w:rPr>
            </w:pPr>
            <w:hyperlink r:id="rId36" w:history="1">
              <w:r w:rsidR="00C75A2F" w:rsidRPr="00FC748B">
                <w:rPr>
                  <w:rStyle w:val="Hyperlink"/>
                  <w:szCs w:val="20"/>
                  <w:lang w:val="en-GB" w:eastAsia="en-GB"/>
                </w:rPr>
                <w:t>Idah.Saenda@mwcicinsurancegroup.com</w:t>
              </w:r>
            </w:hyperlink>
          </w:p>
          <w:p w14:paraId="1B73CC92" w14:textId="77777777" w:rsidR="00C75A2F" w:rsidRDefault="00C75A2F" w:rsidP="00D81591">
            <w:pPr>
              <w:spacing w:after="240" w:line="360" w:lineRule="auto"/>
              <w:jc w:val="both"/>
              <w:rPr>
                <w:szCs w:val="20"/>
                <w:lang w:val="en-GB" w:eastAsia="en-GB"/>
              </w:rPr>
            </w:pPr>
          </w:p>
        </w:tc>
      </w:tr>
    </w:tbl>
    <w:p w14:paraId="5ADBAAD8" w14:textId="77777777" w:rsidR="00C75A2F" w:rsidRPr="00C75A2F" w:rsidRDefault="00C75A2F" w:rsidP="00C75A2F">
      <w:pPr>
        <w:spacing w:line="276" w:lineRule="auto"/>
        <w:jc w:val="both"/>
        <w:rPr>
          <w:rFonts w:ascii="Arial Narrow" w:hAnsi="Arial Narrow"/>
          <w:sz w:val="24"/>
          <w:lang w:val="en-CA"/>
        </w:rPr>
      </w:pPr>
    </w:p>
    <w:p w14:paraId="38360A7E" w14:textId="77777777" w:rsidR="00F0283E" w:rsidRPr="0098266C" w:rsidRDefault="00F0283E" w:rsidP="0098266C">
      <w:pPr>
        <w:pStyle w:val="ListParagraph"/>
        <w:spacing w:line="276" w:lineRule="auto"/>
        <w:jc w:val="both"/>
        <w:rPr>
          <w:rFonts w:ascii="Arial Narrow" w:hAnsi="Arial Narrow"/>
          <w:sz w:val="24"/>
          <w:lang w:val="en-CA"/>
        </w:rPr>
      </w:pPr>
    </w:p>
    <w:p w14:paraId="0C3D5E71" w14:textId="77777777" w:rsidR="00673238" w:rsidRPr="0098266C" w:rsidRDefault="00673238" w:rsidP="0098266C">
      <w:pPr>
        <w:spacing w:line="276" w:lineRule="auto"/>
        <w:jc w:val="both"/>
        <w:rPr>
          <w:rFonts w:ascii="Arial Narrow" w:hAnsi="Arial Narrow"/>
          <w:sz w:val="24"/>
          <w:lang w:val="en-CA"/>
        </w:rPr>
      </w:pPr>
    </w:p>
    <w:p w14:paraId="295CC049" w14:textId="77777777" w:rsidR="00F0283E" w:rsidRPr="0098266C" w:rsidRDefault="00F0283E" w:rsidP="0098266C">
      <w:pPr>
        <w:spacing w:line="276" w:lineRule="auto"/>
        <w:jc w:val="both"/>
        <w:rPr>
          <w:rFonts w:ascii="Arial Narrow" w:hAnsi="Arial Narrow"/>
          <w:sz w:val="24"/>
          <w:lang w:val="en-CA"/>
        </w:rPr>
      </w:pPr>
    </w:p>
    <w:p w14:paraId="664982F0" w14:textId="77777777" w:rsidR="00F0283E" w:rsidRPr="0098266C" w:rsidRDefault="00F0283E" w:rsidP="00FD2FDC">
      <w:pPr>
        <w:pStyle w:val="ListParagraph"/>
        <w:numPr>
          <w:ilvl w:val="0"/>
          <w:numId w:val="38"/>
        </w:numPr>
        <w:spacing w:line="276" w:lineRule="auto"/>
        <w:jc w:val="both"/>
        <w:rPr>
          <w:rFonts w:ascii="Arial Narrow" w:hAnsi="Arial Narrow"/>
          <w:sz w:val="24"/>
          <w:lang w:val="en-CA"/>
        </w:rPr>
      </w:pPr>
      <w:r w:rsidRPr="0098266C">
        <w:rPr>
          <w:rFonts w:ascii="Arial Narrow" w:hAnsi="Arial Narrow"/>
          <w:sz w:val="24"/>
          <w:lang w:val="en-CA"/>
        </w:rPr>
        <w:t>Crisis Communications Team</w:t>
      </w:r>
    </w:p>
    <w:p w14:paraId="2D3129E6" w14:textId="77777777" w:rsidR="00F0283E" w:rsidRPr="0098266C" w:rsidRDefault="00F0283E" w:rsidP="0098266C">
      <w:pPr>
        <w:spacing w:line="276" w:lineRule="auto"/>
        <w:jc w:val="both"/>
        <w:rPr>
          <w:rFonts w:ascii="Arial Narrow" w:hAnsi="Arial Narrow"/>
          <w:sz w:val="24"/>
          <w:lang w:val="en-CA"/>
        </w:rPr>
      </w:pPr>
    </w:p>
    <w:tbl>
      <w:tblPr>
        <w:tblStyle w:val="TableGrid"/>
        <w:tblW w:w="5000" w:type="pct"/>
        <w:tblLook w:val="04A0" w:firstRow="1" w:lastRow="0" w:firstColumn="1" w:lastColumn="0" w:noHBand="0" w:noVBand="1"/>
      </w:tblPr>
      <w:tblGrid>
        <w:gridCol w:w="1046"/>
        <w:gridCol w:w="1179"/>
        <w:gridCol w:w="1822"/>
        <w:gridCol w:w="1682"/>
        <w:gridCol w:w="1058"/>
        <w:gridCol w:w="3068"/>
        <w:gridCol w:w="4140"/>
      </w:tblGrid>
      <w:tr w:rsidR="001632DB" w:rsidRPr="0098266C" w14:paraId="62B65F7C" w14:textId="77777777" w:rsidTr="0041760B">
        <w:trPr>
          <w:cnfStyle w:val="100000000000" w:firstRow="1" w:lastRow="0" w:firstColumn="0" w:lastColumn="0" w:oddVBand="0" w:evenVBand="0" w:oddHBand="0" w:evenHBand="0" w:firstRowFirstColumn="0" w:firstRowLastColumn="0" w:lastRowFirstColumn="0" w:lastRowLastColumn="0"/>
        </w:trPr>
        <w:tc>
          <w:tcPr>
            <w:tcW w:w="374" w:type="pct"/>
            <w:shd w:val="clear" w:color="auto" w:fill="70AD47" w:themeFill="accent6"/>
          </w:tcPr>
          <w:p w14:paraId="522127EF" w14:textId="77777777" w:rsidR="00E31617" w:rsidRPr="0098266C" w:rsidRDefault="00E31617" w:rsidP="00FD2FDC">
            <w:pPr>
              <w:pStyle w:val="ListParagraph"/>
              <w:numPr>
                <w:ilvl w:val="0"/>
                <w:numId w:val="38"/>
              </w:numPr>
              <w:spacing w:line="276" w:lineRule="auto"/>
              <w:jc w:val="both"/>
              <w:rPr>
                <w:rFonts w:ascii="Arial Narrow" w:hAnsi="Arial Narrow" w:cstheme="minorHAnsi"/>
                <w:b/>
                <w:color w:val="000000" w:themeColor="text1"/>
                <w:sz w:val="24"/>
                <w:lang w:val="en-CA"/>
              </w:rPr>
            </w:pPr>
            <w:r w:rsidRPr="0098266C">
              <w:rPr>
                <w:rFonts w:ascii="Arial Narrow" w:hAnsi="Arial Narrow" w:cstheme="minorHAnsi"/>
                <w:b/>
                <w:color w:val="000000" w:themeColor="text1"/>
                <w:sz w:val="24"/>
                <w:lang w:val="en-CA"/>
              </w:rPr>
              <w:t>#</w:t>
            </w:r>
          </w:p>
        </w:tc>
        <w:tc>
          <w:tcPr>
            <w:tcW w:w="421" w:type="pct"/>
            <w:shd w:val="clear" w:color="auto" w:fill="70AD47" w:themeFill="accent6"/>
          </w:tcPr>
          <w:p w14:paraId="5D05CB52" w14:textId="77777777" w:rsidR="00E31617" w:rsidRPr="0098266C" w:rsidRDefault="00E31617" w:rsidP="0098266C">
            <w:pPr>
              <w:spacing w:line="276" w:lineRule="auto"/>
              <w:jc w:val="both"/>
              <w:rPr>
                <w:rFonts w:ascii="Arial Narrow" w:hAnsi="Arial Narrow" w:cstheme="minorHAnsi"/>
                <w:b/>
                <w:color w:val="000000" w:themeColor="text1"/>
                <w:sz w:val="24"/>
                <w:lang w:val="en-CA"/>
              </w:rPr>
            </w:pPr>
            <w:r w:rsidRPr="0098266C">
              <w:rPr>
                <w:rFonts w:ascii="Arial Narrow" w:hAnsi="Arial Narrow" w:cstheme="minorHAnsi"/>
                <w:b/>
                <w:color w:val="000000" w:themeColor="text1"/>
                <w:sz w:val="24"/>
                <w:lang w:val="en-CA"/>
              </w:rPr>
              <w:t>Name</w:t>
            </w:r>
          </w:p>
        </w:tc>
        <w:tc>
          <w:tcPr>
            <w:tcW w:w="651" w:type="pct"/>
            <w:shd w:val="clear" w:color="auto" w:fill="70AD47" w:themeFill="accent6"/>
          </w:tcPr>
          <w:p w14:paraId="4255FE47" w14:textId="77777777" w:rsidR="00E31617" w:rsidRPr="0098266C" w:rsidRDefault="00E31617" w:rsidP="0098266C">
            <w:pPr>
              <w:spacing w:line="276" w:lineRule="auto"/>
              <w:jc w:val="both"/>
              <w:rPr>
                <w:rFonts w:ascii="Arial Narrow" w:hAnsi="Arial Narrow" w:cstheme="minorHAnsi"/>
                <w:b/>
                <w:color w:val="000000" w:themeColor="text1"/>
                <w:sz w:val="24"/>
                <w:lang w:val="en-CA"/>
              </w:rPr>
            </w:pPr>
            <w:r w:rsidRPr="0098266C">
              <w:rPr>
                <w:rFonts w:ascii="Arial Narrow" w:hAnsi="Arial Narrow" w:cstheme="minorHAnsi"/>
                <w:b/>
                <w:color w:val="000000" w:themeColor="text1"/>
                <w:sz w:val="24"/>
                <w:lang w:val="en-CA"/>
              </w:rPr>
              <w:t>Position</w:t>
            </w:r>
          </w:p>
        </w:tc>
        <w:tc>
          <w:tcPr>
            <w:tcW w:w="601" w:type="pct"/>
            <w:shd w:val="clear" w:color="auto" w:fill="70AD47" w:themeFill="accent6"/>
          </w:tcPr>
          <w:p w14:paraId="7808BC70" w14:textId="77777777" w:rsidR="00E31617" w:rsidRPr="0098266C" w:rsidRDefault="00E31617" w:rsidP="0098266C">
            <w:pPr>
              <w:spacing w:line="276" w:lineRule="auto"/>
              <w:jc w:val="both"/>
              <w:rPr>
                <w:rFonts w:ascii="Arial Narrow" w:hAnsi="Arial Narrow" w:cstheme="minorHAnsi"/>
                <w:b/>
                <w:color w:val="000000" w:themeColor="text1"/>
                <w:sz w:val="24"/>
                <w:lang w:val="en-CA"/>
              </w:rPr>
            </w:pPr>
            <w:r w:rsidRPr="0098266C">
              <w:rPr>
                <w:rFonts w:ascii="Arial Narrow" w:hAnsi="Arial Narrow" w:cstheme="minorHAnsi"/>
                <w:b/>
                <w:color w:val="000000" w:themeColor="text1"/>
                <w:sz w:val="24"/>
                <w:lang w:val="en-CA"/>
              </w:rPr>
              <w:t>Role</w:t>
            </w:r>
          </w:p>
        </w:tc>
        <w:tc>
          <w:tcPr>
            <w:tcW w:w="378" w:type="pct"/>
            <w:shd w:val="clear" w:color="auto" w:fill="70AD47" w:themeFill="accent6"/>
          </w:tcPr>
          <w:p w14:paraId="0231FBF1" w14:textId="77777777" w:rsidR="00E31617" w:rsidRPr="0098266C" w:rsidRDefault="00E31617" w:rsidP="0098266C">
            <w:pPr>
              <w:spacing w:line="276" w:lineRule="auto"/>
              <w:jc w:val="both"/>
              <w:rPr>
                <w:rFonts w:ascii="Arial Narrow" w:hAnsi="Arial Narrow" w:cstheme="minorHAnsi"/>
                <w:b/>
                <w:color w:val="000000" w:themeColor="text1"/>
                <w:sz w:val="24"/>
                <w:lang w:val="en-CA"/>
              </w:rPr>
            </w:pPr>
            <w:r w:rsidRPr="0098266C">
              <w:rPr>
                <w:rFonts w:ascii="Arial Narrow" w:hAnsi="Arial Narrow" w:cstheme="minorHAnsi"/>
                <w:b/>
                <w:color w:val="000000" w:themeColor="text1"/>
                <w:sz w:val="24"/>
                <w:lang w:val="en-CA"/>
              </w:rPr>
              <w:t xml:space="preserve">Contacts </w:t>
            </w:r>
          </w:p>
          <w:p w14:paraId="529B0BB7" w14:textId="77777777" w:rsidR="00E31617" w:rsidRPr="0098266C" w:rsidRDefault="00E31617" w:rsidP="0098266C">
            <w:pPr>
              <w:spacing w:line="276" w:lineRule="auto"/>
              <w:jc w:val="both"/>
              <w:rPr>
                <w:rFonts w:ascii="Arial Narrow" w:hAnsi="Arial Narrow" w:cstheme="minorHAnsi"/>
                <w:b/>
                <w:color w:val="000000" w:themeColor="text1"/>
                <w:sz w:val="24"/>
                <w:lang w:val="en-CA"/>
              </w:rPr>
            </w:pPr>
            <w:r w:rsidRPr="0098266C">
              <w:rPr>
                <w:rFonts w:ascii="Arial Narrow" w:hAnsi="Arial Narrow" w:cstheme="minorHAnsi"/>
                <w:b/>
                <w:color w:val="000000" w:themeColor="text1"/>
                <w:sz w:val="24"/>
                <w:lang w:val="en-CA"/>
              </w:rPr>
              <w:t>(office)</w:t>
            </w:r>
          </w:p>
        </w:tc>
        <w:tc>
          <w:tcPr>
            <w:tcW w:w="1096" w:type="pct"/>
            <w:shd w:val="clear" w:color="auto" w:fill="70AD47" w:themeFill="accent6"/>
          </w:tcPr>
          <w:p w14:paraId="211D4A0B" w14:textId="77777777" w:rsidR="00E31617" w:rsidRPr="0098266C" w:rsidRDefault="00E31617" w:rsidP="0098266C">
            <w:pPr>
              <w:spacing w:line="276" w:lineRule="auto"/>
              <w:jc w:val="both"/>
              <w:rPr>
                <w:rFonts w:ascii="Arial Narrow" w:hAnsi="Arial Narrow" w:cstheme="minorHAnsi"/>
                <w:b/>
                <w:color w:val="000000" w:themeColor="text1"/>
                <w:sz w:val="24"/>
                <w:lang w:val="en-CA"/>
              </w:rPr>
            </w:pPr>
            <w:r w:rsidRPr="0098266C">
              <w:rPr>
                <w:rFonts w:ascii="Arial Narrow" w:hAnsi="Arial Narrow" w:cstheme="minorHAnsi"/>
                <w:b/>
                <w:color w:val="000000" w:themeColor="text1"/>
                <w:sz w:val="24"/>
                <w:lang w:val="en-CA"/>
              </w:rPr>
              <w:t xml:space="preserve">Contacts </w:t>
            </w:r>
          </w:p>
          <w:p w14:paraId="7BAE5B50" w14:textId="77777777" w:rsidR="00E31617" w:rsidRPr="0098266C" w:rsidRDefault="00E31617" w:rsidP="0098266C">
            <w:pPr>
              <w:spacing w:line="276" w:lineRule="auto"/>
              <w:jc w:val="both"/>
              <w:rPr>
                <w:rFonts w:ascii="Arial Narrow" w:hAnsi="Arial Narrow" w:cstheme="minorHAnsi"/>
                <w:b/>
                <w:color w:val="000000" w:themeColor="text1"/>
                <w:sz w:val="24"/>
                <w:lang w:val="en-CA"/>
              </w:rPr>
            </w:pPr>
            <w:r w:rsidRPr="0098266C">
              <w:rPr>
                <w:rFonts w:ascii="Arial Narrow" w:hAnsi="Arial Narrow" w:cstheme="minorHAnsi"/>
                <w:b/>
                <w:color w:val="000000" w:themeColor="text1"/>
                <w:sz w:val="24"/>
                <w:lang w:val="en-CA"/>
              </w:rPr>
              <w:t>(Personal)</w:t>
            </w:r>
          </w:p>
        </w:tc>
        <w:tc>
          <w:tcPr>
            <w:tcW w:w="1479" w:type="pct"/>
            <w:shd w:val="clear" w:color="auto" w:fill="70AD47" w:themeFill="accent6"/>
          </w:tcPr>
          <w:p w14:paraId="6AF20BAA" w14:textId="77777777" w:rsidR="00E31617" w:rsidRPr="0098266C" w:rsidRDefault="00E31617" w:rsidP="0098266C">
            <w:pPr>
              <w:spacing w:line="276" w:lineRule="auto"/>
              <w:jc w:val="both"/>
              <w:rPr>
                <w:rFonts w:ascii="Arial Narrow" w:hAnsi="Arial Narrow" w:cstheme="minorHAnsi"/>
                <w:b/>
                <w:color w:val="000000" w:themeColor="text1"/>
                <w:sz w:val="24"/>
                <w:lang w:val="en-CA"/>
              </w:rPr>
            </w:pPr>
            <w:r w:rsidRPr="0098266C">
              <w:rPr>
                <w:rFonts w:ascii="Arial Narrow" w:hAnsi="Arial Narrow" w:cstheme="minorHAnsi"/>
                <w:b/>
                <w:color w:val="000000" w:themeColor="text1"/>
                <w:sz w:val="24"/>
                <w:lang w:val="en-CA"/>
              </w:rPr>
              <w:t>Email Address</w:t>
            </w:r>
          </w:p>
        </w:tc>
      </w:tr>
      <w:tr w:rsidR="001632DB" w:rsidRPr="0098266C" w14:paraId="41C8AD03" w14:textId="77777777" w:rsidTr="0041760B">
        <w:tc>
          <w:tcPr>
            <w:tcW w:w="374" w:type="pct"/>
          </w:tcPr>
          <w:p w14:paraId="0979F317" w14:textId="77777777" w:rsidR="00E31617" w:rsidRPr="0098266C" w:rsidRDefault="00E31617" w:rsidP="0098266C">
            <w:pPr>
              <w:spacing w:line="276" w:lineRule="auto"/>
              <w:jc w:val="both"/>
              <w:rPr>
                <w:rFonts w:ascii="Arial Narrow" w:hAnsi="Arial Narrow" w:cstheme="minorHAnsi"/>
                <w:sz w:val="24"/>
                <w:lang w:val="en-CA"/>
              </w:rPr>
            </w:pPr>
            <w:r w:rsidRPr="0098266C">
              <w:rPr>
                <w:rFonts w:ascii="Arial Narrow" w:hAnsi="Arial Narrow" w:cstheme="minorHAnsi"/>
                <w:sz w:val="24"/>
                <w:lang w:val="en-CA"/>
              </w:rPr>
              <w:t>1</w:t>
            </w:r>
          </w:p>
        </w:tc>
        <w:tc>
          <w:tcPr>
            <w:tcW w:w="421" w:type="pct"/>
          </w:tcPr>
          <w:p w14:paraId="266F6112" w14:textId="77777777" w:rsidR="00E31617" w:rsidRPr="0098266C" w:rsidRDefault="0041760B" w:rsidP="0098266C">
            <w:pPr>
              <w:spacing w:line="276" w:lineRule="auto"/>
              <w:jc w:val="both"/>
              <w:rPr>
                <w:rFonts w:ascii="Arial Narrow" w:hAnsi="Arial Narrow" w:cstheme="minorHAnsi"/>
                <w:sz w:val="24"/>
                <w:lang w:val="en-CA"/>
              </w:rPr>
            </w:pPr>
            <w:r>
              <w:rPr>
                <w:rFonts w:ascii="Arial Narrow" w:hAnsi="Arial Narrow" w:cstheme="minorHAnsi"/>
                <w:sz w:val="24"/>
                <w:lang w:val="en-CA"/>
              </w:rPr>
              <w:t xml:space="preserve">Robert </w:t>
            </w:r>
            <w:proofErr w:type="spellStart"/>
            <w:r>
              <w:rPr>
                <w:rFonts w:ascii="Arial Narrow" w:hAnsi="Arial Narrow" w:cstheme="minorHAnsi"/>
                <w:sz w:val="24"/>
                <w:lang w:val="en-CA"/>
              </w:rPr>
              <w:t>Murigh</w:t>
            </w:r>
            <w:proofErr w:type="spellEnd"/>
            <w:r w:rsidR="00DE7914" w:rsidRPr="0098266C">
              <w:rPr>
                <w:rFonts w:ascii="Arial Narrow" w:hAnsi="Arial Narrow" w:cstheme="minorHAnsi"/>
                <w:sz w:val="24"/>
                <w:lang w:val="en-CA"/>
              </w:rPr>
              <w:t xml:space="preserve"> </w:t>
            </w:r>
          </w:p>
        </w:tc>
        <w:tc>
          <w:tcPr>
            <w:tcW w:w="651" w:type="pct"/>
          </w:tcPr>
          <w:p w14:paraId="19EBAD5C" w14:textId="77777777" w:rsidR="00E31617" w:rsidRPr="0098266C" w:rsidRDefault="0041760B" w:rsidP="0098266C">
            <w:pPr>
              <w:spacing w:line="276" w:lineRule="auto"/>
              <w:jc w:val="both"/>
              <w:rPr>
                <w:rFonts w:ascii="Arial Narrow" w:hAnsi="Arial Narrow" w:cstheme="minorHAnsi"/>
                <w:sz w:val="24"/>
                <w:lang w:val="en-CA"/>
              </w:rPr>
            </w:pPr>
            <w:r>
              <w:rPr>
                <w:rFonts w:ascii="Arial Narrow" w:hAnsi="Arial Narrow" w:cstheme="minorHAnsi"/>
                <w:sz w:val="24"/>
                <w:lang w:val="en-CA"/>
              </w:rPr>
              <w:t>Managing Director</w:t>
            </w:r>
          </w:p>
        </w:tc>
        <w:tc>
          <w:tcPr>
            <w:tcW w:w="601" w:type="pct"/>
          </w:tcPr>
          <w:p w14:paraId="01665048" w14:textId="77777777" w:rsidR="00E31617" w:rsidRPr="0098266C" w:rsidRDefault="00E31617" w:rsidP="0098266C">
            <w:pPr>
              <w:spacing w:line="276" w:lineRule="auto"/>
              <w:jc w:val="both"/>
              <w:rPr>
                <w:rFonts w:ascii="Arial Narrow" w:hAnsi="Arial Narrow" w:cstheme="minorHAnsi"/>
                <w:sz w:val="24"/>
                <w:lang w:val="en-CA"/>
              </w:rPr>
            </w:pPr>
            <w:r w:rsidRPr="0098266C">
              <w:rPr>
                <w:rFonts w:ascii="Arial Narrow" w:hAnsi="Arial Narrow" w:cstheme="minorHAnsi"/>
                <w:sz w:val="24"/>
                <w:lang w:val="en-CA"/>
              </w:rPr>
              <w:t>Spokesperson</w:t>
            </w:r>
          </w:p>
        </w:tc>
        <w:tc>
          <w:tcPr>
            <w:tcW w:w="378" w:type="pct"/>
          </w:tcPr>
          <w:p w14:paraId="4D2293ED" w14:textId="77777777" w:rsidR="00E31617" w:rsidRPr="0098266C" w:rsidRDefault="0041760B" w:rsidP="0098266C">
            <w:pPr>
              <w:spacing w:line="276" w:lineRule="auto"/>
              <w:jc w:val="both"/>
              <w:rPr>
                <w:rFonts w:ascii="Arial Narrow" w:hAnsi="Arial Narrow" w:cstheme="minorHAnsi"/>
                <w:sz w:val="24"/>
                <w:lang w:val="en-CA"/>
              </w:rPr>
            </w:pPr>
            <w:r>
              <w:rPr>
                <w:rFonts w:ascii="Arial Narrow" w:hAnsi="Arial Narrow" w:cstheme="minorHAnsi"/>
                <w:sz w:val="24"/>
                <w:lang w:val="en-CA"/>
              </w:rPr>
              <w:t>2652</w:t>
            </w:r>
          </w:p>
        </w:tc>
        <w:tc>
          <w:tcPr>
            <w:tcW w:w="1096" w:type="pct"/>
          </w:tcPr>
          <w:p w14:paraId="4291C6A9" w14:textId="77777777" w:rsidR="00E31617" w:rsidRPr="0098266C" w:rsidRDefault="0041760B" w:rsidP="0098266C">
            <w:pPr>
              <w:spacing w:line="276" w:lineRule="auto"/>
              <w:jc w:val="both"/>
              <w:rPr>
                <w:rFonts w:ascii="Arial Narrow" w:hAnsi="Arial Narrow" w:cstheme="minorHAnsi"/>
                <w:sz w:val="24"/>
                <w:lang w:val="en-CA"/>
              </w:rPr>
            </w:pPr>
            <w:r>
              <w:rPr>
                <w:rFonts w:ascii="Arial Narrow" w:hAnsi="Arial Narrow" w:cstheme="minorHAnsi"/>
                <w:sz w:val="24"/>
                <w:lang w:val="en-CA"/>
              </w:rPr>
              <w:t>0997488443</w:t>
            </w:r>
          </w:p>
        </w:tc>
        <w:tc>
          <w:tcPr>
            <w:tcW w:w="1479" w:type="pct"/>
          </w:tcPr>
          <w:p w14:paraId="6D7F2559" w14:textId="77777777" w:rsidR="00E31617" w:rsidRPr="0098266C" w:rsidRDefault="00000000" w:rsidP="0098266C">
            <w:pPr>
              <w:spacing w:line="276" w:lineRule="auto"/>
              <w:jc w:val="both"/>
              <w:rPr>
                <w:rFonts w:ascii="Arial Narrow" w:hAnsi="Arial Narrow" w:cstheme="minorHAnsi"/>
                <w:sz w:val="24"/>
                <w:lang w:val="en-CA"/>
              </w:rPr>
            </w:pPr>
            <w:hyperlink r:id="rId37" w:history="1">
              <w:r w:rsidR="0041760B">
                <w:rPr>
                  <w:rStyle w:val="Hyperlink"/>
                  <w:lang w:val="en-GB" w:eastAsia="en-GB"/>
                </w:rPr>
                <w:t>murigh@cic.co.ke</w:t>
              </w:r>
            </w:hyperlink>
          </w:p>
        </w:tc>
      </w:tr>
      <w:tr w:rsidR="001632DB" w:rsidRPr="0098266C" w14:paraId="40B04013" w14:textId="77777777" w:rsidTr="0041760B">
        <w:tc>
          <w:tcPr>
            <w:tcW w:w="374" w:type="pct"/>
          </w:tcPr>
          <w:p w14:paraId="4AA2124C" w14:textId="77777777" w:rsidR="00E31617" w:rsidRPr="0098266C" w:rsidRDefault="00E31617" w:rsidP="0098266C">
            <w:pPr>
              <w:spacing w:line="276" w:lineRule="auto"/>
              <w:jc w:val="both"/>
              <w:rPr>
                <w:rFonts w:ascii="Arial Narrow" w:hAnsi="Arial Narrow" w:cstheme="minorHAnsi"/>
                <w:sz w:val="24"/>
                <w:lang w:val="en-CA"/>
              </w:rPr>
            </w:pPr>
            <w:r w:rsidRPr="0098266C">
              <w:rPr>
                <w:rFonts w:ascii="Arial Narrow" w:hAnsi="Arial Narrow" w:cstheme="minorHAnsi"/>
                <w:sz w:val="24"/>
                <w:lang w:val="en-CA"/>
              </w:rPr>
              <w:t>2</w:t>
            </w:r>
          </w:p>
        </w:tc>
        <w:tc>
          <w:tcPr>
            <w:tcW w:w="421" w:type="pct"/>
          </w:tcPr>
          <w:p w14:paraId="46A4CF04" w14:textId="77777777" w:rsidR="00E31617" w:rsidRPr="0098266C" w:rsidRDefault="0041760B" w:rsidP="0098266C">
            <w:pPr>
              <w:spacing w:line="276" w:lineRule="auto"/>
              <w:jc w:val="both"/>
              <w:rPr>
                <w:rFonts w:ascii="Arial Narrow" w:hAnsi="Arial Narrow" w:cstheme="minorHAnsi"/>
                <w:sz w:val="24"/>
                <w:lang w:val="en-CA"/>
              </w:rPr>
            </w:pPr>
            <w:r>
              <w:rPr>
                <w:rFonts w:ascii="Arial Narrow" w:hAnsi="Arial Narrow" w:cstheme="minorHAnsi"/>
                <w:sz w:val="24"/>
                <w:lang w:val="en-CA"/>
              </w:rPr>
              <w:t>Macdonald Wella</w:t>
            </w:r>
          </w:p>
        </w:tc>
        <w:tc>
          <w:tcPr>
            <w:tcW w:w="651" w:type="pct"/>
          </w:tcPr>
          <w:p w14:paraId="3BA6AB63" w14:textId="77777777" w:rsidR="00E31617" w:rsidRPr="0098266C" w:rsidRDefault="0041760B" w:rsidP="0098266C">
            <w:pPr>
              <w:spacing w:line="276" w:lineRule="auto"/>
              <w:jc w:val="both"/>
              <w:rPr>
                <w:rFonts w:ascii="Arial Narrow" w:hAnsi="Arial Narrow" w:cstheme="minorHAnsi"/>
                <w:sz w:val="24"/>
                <w:lang w:val="en-CA"/>
              </w:rPr>
            </w:pPr>
            <w:r>
              <w:rPr>
                <w:rFonts w:ascii="Arial Narrow" w:hAnsi="Arial Narrow" w:cstheme="minorHAnsi"/>
                <w:sz w:val="24"/>
                <w:lang w:val="en-CA"/>
              </w:rPr>
              <w:t>PO Life</w:t>
            </w:r>
          </w:p>
        </w:tc>
        <w:tc>
          <w:tcPr>
            <w:tcW w:w="601" w:type="pct"/>
          </w:tcPr>
          <w:p w14:paraId="0409D421" w14:textId="77777777" w:rsidR="00E31617" w:rsidRPr="0098266C" w:rsidRDefault="00E31617" w:rsidP="0098266C">
            <w:pPr>
              <w:spacing w:line="276" w:lineRule="auto"/>
              <w:jc w:val="both"/>
              <w:rPr>
                <w:rFonts w:ascii="Arial Narrow" w:hAnsi="Arial Narrow" w:cstheme="minorHAnsi"/>
                <w:sz w:val="24"/>
                <w:lang w:val="en-CA"/>
              </w:rPr>
            </w:pPr>
            <w:r w:rsidRPr="0098266C">
              <w:rPr>
                <w:rFonts w:ascii="Arial Narrow" w:hAnsi="Arial Narrow" w:cstheme="minorHAnsi"/>
                <w:sz w:val="24"/>
                <w:lang w:val="en-CA"/>
              </w:rPr>
              <w:t>Crisis Communications Team Leader</w:t>
            </w:r>
          </w:p>
        </w:tc>
        <w:tc>
          <w:tcPr>
            <w:tcW w:w="378" w:type="pct"/>
          </w:tcPr>
          <w:p w14:paraId="081B9D54" w14:textId="77777777" w:rsidR="00E31617" w:rsidRPr="0098266C" w:rsidRDefault="0041760B" w:rsidP="0098266C">
            <w:pPr>
              <w:spacing w:line="276" w:lineRule="auto"/>
              <w:jc w:val="both"/>
              <w:rPr>
                <w:rFonts w:ascii="Arial Narrow" w:hAnsi="Arial Narrow" w:cstheme="minorHAnsi"/>
                <w:sz w:val="24"/>
              </w:rPr>
            </w:pPr>
            <w:r>
              <w:rPr>
                <w:rFonts w:ascii="Arial Narrow" w:hAnsi="Arial Narrow" w:cstheme="minorHAnsi"/>
                <w:sz w:val="24"/>
              </w:rPr>
              <w:t>2655</w:t>
            </w:r>
          </w:p>
        </w:tc>
        <w:tc>
          <w:tcPr>
            <w:tcW w:w="1096" w:type="pct"/>
          </w:tcPr>
          <w:p w14:paraId="266F60DB" w14:textId="77777777" w:rsidR="00E31617" w:rsidRPr="0098266C" w:rsidRDefault="00313FCB" w:rsidP="0041760B">
            <w:pPr>
              <w:spacing w:line="276" w:lineRule="auto"/>
              <w:jc w:val="both"/>
              <w:rPr>
                <w:rFonts w:ascii="Arial Narrow" w:hAnsi="Arial Narrow" w:cstheme="minorHAnsi"/>
                <w:sz w:val="24"/>
              </w:rPr>
            </w:pPr>
            <w:r w:rsidRPr="0098266C">
              <w:rPr>
                <w:rFonts w:ascii="Arial Narrow" w:hAnsi="Arial Narrow" w:cstheme="minorHAnsi"/>
                <w:sz w:val="24"/>
              </w:rPr>
              <w:t>0</w:t>
            </w:r>
            <w:r w:rsidR="0041760B">
              <w:rPr>
                <w:rFonts w:ascii="Arial Narrow" w:hAnsi="Arial Narrow" w:cstheme="minorHAnsi"/>
                <w:sz w:val="24"/>
              </w:rPr>
              <w:t>999985466</w:t>
            </w:r>
          </w:p>
        </w:tc>
        <w:tc>
          <w:tcPr>
            <w:tcW w:w="1479" w:type="pct"/>
          </w:tcPr>
          <w:p w14:paraId="19E37406" w14:textId="77777777" w:rsidR="0041760B" w:rsidRDefault="00000000" w:rsidP="0041760B">
            <w:pPr>
              <w:jc w:val="both"/>
              <w:rPr>
                <w:rFonts w:ascii="Arial Narrow" w:hAnsi="Arial Narrow"/>
                <w:color w:val="1F497D"/>
                <w:sz w:val="24"/>
                <w:lang w:val="en-CA" w:eastAsia="en-GB"/>
              </w:rPr>
            </w:pPr>
            <w:hyperlink r:id="rId38" w:history="1">
              <w:r w:rsidR="0041760B" w:rsidRPr="00FC748B">
                <w:rPr>
                  <w:rStyle w:val="Hyperlink"/>
                  <w:rFonts w:ascii="Arial Narrow" w:hAnsi="Arial Narrow"/>
                  <w:sz w:val="24"/>
                  <w:lang w:val="en-CA" w:eastAsia="en-GB"/>
                </w:rPr>
                <w:t>MacDonald.Wella@cic.co.ke</w:t>
              </w:r>
            </w:hyperlink>
          </w:p>
          <w:p w14:paraId="45E6C213" w14:textId="77777777" w:rsidR="00E31617" w:rsidRPr="0098266C" w:rsidRDefault="00E31617" w:rsidP="0098266C">
            <w:pPr>
              <w:spacing w:line="276" w:lineRule="auto"/>
              <w:jc w:val="both"/>
              <w:rPr>
                <w:rFonts w:ascii="Arial Narrow" w:hAnsi="Arial Narrow" w:cstheme="minorHAnsi"/>
                <w:sz w:val="24"/>
                <w:lang w:val="en-CA"/>
              </w:rPr>
            </w:pPr>
          </w:p>
        </w:tc>
      </w:tr>
      <w:tr w:rsidR="001632DB" w:rsidRPr="0098266C" w14:paraId="6D867E7E" w14:textId="77777777" w:rsidTr="0041760B">
        <w:tc>
          <w:tcPr>
            <w:tcW w:w="374" w:type="pct"/>
          </w:tcPr>
          <w:p w14:paraId="4496E554" w14:textId="77777777" w:rsidR="00305D1F" w:rsidRPr="0098266C" w:rsidRDefault="00305D1F" w:rsidP="0098266C">
            <w:pPr>
              <w:spacing w:line="276" w:lineRule="auto"/>
              <w:jc w:val="both"/>
              <w:rPr>
                <w:rFonts w:ascii="Arial Narrow" w:hAnsi="Arial Narrow" w:cstheme="minorHAnsi"/>
                <w:sz w:val="24"/>
                <w:lang w:val="en-CA"/>
              </w:rPr>
            </w:pPr>
            <w:r w:rsidRPr="0098266C">
              <w:rPr>
                <w:rFonts w:ascii="Arial Narrow" w:hAnsi="Arial Narrow" w:cstheme="minorHAnsi"/>
                <w:sz w:val="24"/>
                <w:lang w:val="en-CA"/>
              </w:rPr>
              <w:t>3</w:t>
            </w:r>
          </w:p>
        </w:tc>
        <w:tc>
          <w:tcPr>
            <w:tcW w:w="421" w:type="pct"/>
          </w:tcPr>
          <w:p w14:paraId="6BE8ABD8" w14:textId="77777777" w:rsidR="00305D1F" w:rsidRPr="0098266C" w:rsidRDefault="0041760B" w:rsidP="0098266C">
            <w:pPr>
              <w:spacing w:line="276" w:lineRule="auto"/>
              <w:jc w:val="both"/>
              <w:rPr>
                <w:rFonts w:ascii="Arial Narrow" w:hAnsi="Arial Narrow" w:cstheme="minorHAnsi"/>
                <w:sz w:val="24"/>
                <w:lang w:val="en-CA"/>
              </w:rPr>
            </w:pPr>
            <w:r>
              <w:rPr>
                <w:rFonts w:ascii="Arial Narrow" w:hAnsi="Arial Narrow" w:cstheme="minorHAnsi"/>
                <w:sz w:val="24"/>
                <w:lang w:val="en-CA"/>
              </w:rPr>
              <w:t>Kingsley Mulewa</w:t>
            </w:r>
          </w:p>
        </w:tc>
        <w:tc>
          <w:tcPr>
            <w:tcW w:w="651" w:type="pct"/>
          </w:tcPr>
          <w:p w14:paraId="58155FA0" w14:textId="77777777" w:rsidR="00305D1F" w:rsidRPr="0098266C" w:rsidRDefault="0041760B" w:rsidP="0098266C">
            <w:pPr>
              <w:spacing w:line="276" w:lineRule="auto"/>
              <w:jc w:val="both"/>
              <w:rPr>
                <w:rFonts w:ascii="Arial Narrow" w:hAnsi="Arial Narrow" w:cstheme="minorHAnsi"/>
                <w:sz w:val="24"/>
                <w:lang w:val="en-CA"/>
              </w:rPr>
            </w:pPr>
            <w:r>
              <w:rPr>
                <w:rFonts w:ascii="Arial Narrow" w:hAnsi="Arial Narrow" w:cstheme="minorHAnsi"/>
                <w:sz w:val="24"/>
                <w:lang w:val="en-CA"/>
              </w:rPr>
              <w:t>CFO</w:t>
            </w:r>
          </w:p>
        </w:tc>
        <w:tc>
          <w:tcPr>
            <w:tcW w:w="601" w:type="pct"/>
          </w:tcPr>
          <w:p w14:paraId="4702552A" w14:textId="77777777" w:rsidR="00305D1F" w:rsidRPr="0098266C" w:rsidRDefault="00305D1F" w:rsidP="0098266C">
            <w:pPr>
              <w:spacing w:line="276" w:lineRule="auto"/>
              <w:jc w:val="both"/>
              <w:rPr>
                <w:rFonts w:ascii="Arial Narrow" w:hAnsi="Arial Narrow" w:cstheme="minorHAnsi"/>
                <w:sz w:val="24"/>
              </w:rPr>
            </w:pPr>
            <w:r w:rsidRPr="0098266C">
              <w:rPr>
                <w:rFonts w:ascii="Arial Narrow" w:hAnsi="Arial Narrow" w:cstheme="minorHAnsi"/>
                <w:sz w:val="24"/>
                <w:lang w:val="en-CA"/>
              </w:rPr>
              <w:t>Alternate Crisis Communications Team Leader</w:t>
            </w:r>
          </w:p>
        </w:tc>
        <w:tc>
          <w:tcPr>
            <w:tcW w:w="378" w:type="pct"/>
          </w:tcPr>
          <w:p w14:paraId="3F8A1682" w14:textId="77777777" w:rsidR="00305D1F" w:rsidRPr="0098266C" w:rsidRDefault="0041760B" w:rsidP="0098266C">
            <w:pPr>
              <w:spacing w:line="276" w:lineRule="auto"/>
              <w:jc w:val="both"/>
              <w:rPr>
                <w:rFonts w:ascii="Arial Narrow" w:hAnsi="Arial Narrow" w:cstheme="minorHAnsi"/>
                <w:sz w:val="24"/>
              </w:rPr>
            </w:pPr>
            <w:r>
              <w:rPr>
                <w:rFonts w:ascii="Arial Narrow" w:hAnsi="Arial Narrow" w:cstheme="minorHAnsi"/>
                <w:sz w:val="24"/>
              </w:rPr>
              <w:t>2651</w:t>
            </w:r>
          </w:p>
        </w:tc>
        <w:tc>
          <w:tcPr>
            <w:tcW w:w="1096" w:type="pct"/>
          </w:tcPr>
          <w:p w14:paraId="2F8E426F" w14:textId="77777777" w:rsidR="00313FCB" w:rsidRPr="0098266C" w:rsidRDefault="0041760B" w:rsidP="0098266C">
            <w:pPr>
              <w:spacing w:line="276" w:lineRule="auto"/>
              <w:jc w:val="both"/>
              <w:rPr>
                <w:rFonts w:ascii="Arial Narrow" w:hAnsi="Arial Narrow" w:cstheme="minorHAnsi"/>
                <w:sz w:val="24"/>
              </w:rPr>
            </w:pPr>
            <w:r>
              <w:rPr>
                <w:rFonts w:ascii="Arial Narrow" w:hAnsi="Arial Narrow"/>
                <w:sz w:val="24"/>
                <w:lang w:val="en-GB" w:eastAsia="en-GB"/>
              </w:rPr>
              <w:t>0888317154</w:t>
            </w:r>
          </w:p>
        </w:tc>
        <w:tc>
          <w:tcPr>
            <w:tcW w:w="1479" w:type="pct"/>
          </w:tcPr>
          <w:p w14:paraId="7F97618E" w14:textId="77777777" w:rsidR="00305D1F" w:rsidRPr="0098266C" w:rsidRDefault="00000000" w:rsidP="0098266C">
            <w:pPr>
              <w:spacing w:line="276" w:lineRule="auto"/>
              <w:jc w:val="both"/>
              <w:rPr>
                <w:rFonts w:ascii="Arial Narrow" w:hAnsi="Arial Narrow" w:cstheme="minorHAnsi"/>
                <w:sz w:val="24"/>
              </w:rPr>
            </w:pPr>
            <w:hyperlink r:id="rId39" w:history="1">
              <w:r w:rsidR="0041760B">
                <w:rPr>
                  <w:rStyle w:val="Hyperlink"/>
                  <w:rFonts w:ascii="Arial Narrow" w:hAnsi="Arial Narrow"/>
                  <w:sz w:val="24"/>
                  <w:lang w:val="en-GB" w:eastAsia="en-GB"/>
                </w:rPr>
                <w:t>Kingsley.mulewa@cic.co.ke</w:t>
              </w:r>
            </w:hyperlink>
          </w:p>
        </w:tc>
      </w:tr>
    </w:tbl>
    <w:p w14:paraId="5BAF95FE" w14:textId="77777777" w:rsidR="00F0283E" w:rsidRPr="0098266C" w:rsidRDefault="00F0283E" w:rsidP="0098266C">
      <w:pPr>
        <w:spacing w:line="276" w:lineRule="auto"/>
        <w:jc w:val="both"/>
        <w:rPr>
          <w:rFonts w:ascii="Arial Narrow" w:hAnsi="Arial Narrow"/>
          <w:sz w:val="24"/>
          <w:lang w:val="en-CA"/>
        </w:rPr>
      </w:pPr>
    </w:p>
    <w:p w14:paraId="7A1A129A" w14:textId="77777777" w:rsidR="00066631" w:rsidRPr="0098266C" w:rsidRDefault="00066631" w:rsidP="0098266C">
      <w:pPr>
        <w:spacing w:line="276" w:lineRule="auto"/>
        <w:jc w:val="both"/>
        <w:rPr>
          <w:rFonts w:ascii="Arial Narrow" w:hAnsi="Arial Narrow"/>
          <w:sz w:val="24"/>
          <w:lang w:val="en-CA"/>
        </w:rPr>
      </w:pPr>
    </w:p>
    <w:p w14:paraId="55489C46" w14:textId="77777777" w:rsidR="00066631" w:rsidRPr="0098266C" w:rsidRDefault="00066631" w:rsidP="0098266C">
      <w:pPr>
        <w:spacing w:line="276" w:lineRule="auto"/>
        <w:jc w:val="both"/>
        <w:rPr>
          <w:rFonts w:ascii="Arial Narrow" w:hAnsi="Arial Narrow"/>
          <w:sz w:val="24"/>
          <w:lang w:val="en-CA"/>
        </w:rPr>
      </w:pPr>
    </w:p>
    <w:p w14:paraId="5DA00CDC" w14:textId="77777777" w:rsidR="00F0283E" w:rsidRPr="0098266C" w:rsidRDefault="00F0283E" w:rsidP="0098266C">
      <w:pPr>
        <w:spacing w:line="276" w:lineRule="auto"/>
        <w:jc w:val="both"/>
        <w:rPr>
          <w:rFonts w:ascii="Arial Narrow" w:hAnsi="Arial Narrow"/>
          <w:sz w:val="24"/>
          <w:lang w:val="en-CA"/>
        </w:rPr>
      </w:pPr>
    </w:p>
    <w:p w14:paraId="601A2F2F" w14:textId="77777777" w:rsidR="00A62A93" w:rsidRPr="0098266C" w:rsidRDefault="00A62A93" w:rsidP="0098266C">
      <w:pPr>
        <w:spacing w:line="276" w:lineRule="auto"/>
        <w:jc w:val="both"/>
        <w:rPr>
          <w:rFonts w:ascii="Arial Narrow" w:hAnsi="Arial Narrow"/>
          <w:sz w:val="24"/>
          <w:lang w:val="en-CA"/>
        </w:rPr>
      </w:pPr>
    </w:p>
    <w:p w14:paraId="6791010D" w14:textId="77777777" w:rsidR="0016686B" w:rsidRPr="0098266C" w:rsidRDefault="0016686B" w:rsidP="0098266C">
      <w:pPr>
        <w:spacing w:before="360" w:line="276" w:lineRule="auto"/>
        <w:jc w:val="both"/>
        <w:rPr>
          <w:rFonts w:ascii="Arial Narrow" w:hAnsi="Arial Narrow"/>
          <w:sz w:val="24"/>
          <w:lang w:val="en-CA"/>
        </w:rPr>
      </w:pPr>
      <w:bookmarkStart w:id="125" w:name="_Toc348522019"/>
      <w:bookmarkStart w:id="126" w:name="_Toc348522111"/>
    </w:p>
    <w:p w14:paraId="40E24DE7" w14:textId="77777777" w:rsidR="00264D15" w:rsidRPr="0098266C" w:rsidRDefault="00264D15" w:rsidP="0098266C">
      <w:pPr>
        <w:spacing w:line="276" w:lineRule="auto"/>
        <w:jc w:val="both"/>
        <w:rPr>
          <w:rFonts w:ascii="Arial Narrow" w:hAnsi="Arial Narrow"/>
          <w:sz w:val="24"/>
          <w:lang w:val="en-CA"/>
        </w:rPr>
      </w:pPr>
    </w:p>
    <w:p w14:paraId="44D36C43" w14:textId="77777777" w:rsidR="00F0283E" w:rsidRPr="0098266C" w:rsidRDefault="00F0283E" w:rsidP="0098266C">
      <w:pPr>
        <w:spacing w:line="276" w:lineRule="auto"/>
        <w:jc w:val="both"/>
        <w:rPr>
          <w:rFonts w:ascii="Arial Narrow" w:hAnsi="Arial Narrow" w:cs="Arial"/>
          <w:b/>
          <w:bCs/>
          <w:spacing w:val="-10"/>
          <w:kern w:val="32"/>
          <w:sz w:val="24"/>
          <w:lang w:val="en-CA"/>
        </w:rPr>
      </w:pPr>
      <w:r w:rsidRPr="0098266C">
        <w:rPr>
          <w:rFonts w:ascii="Arial Narrow" w:hAnsi="Arial Narrow"/>
          <w:sz w:val="24"/>
          <w:lang w:val="en-CA"/>
        </w:rPr>
        <w:br w:type="page"/>
      </w:r>
    </w:p>
    <w:p w14:paraId="7DED1BE8" w14:textId="77777777" w:rsidR="007025CD" w:rsidRPr="0098266C" w:rsidRDefault="006D40D3" w:rsidP="0098266C">
      <w:pPr>
        <w:pStyle w:val="Heading2"/>
        <w:tabs>
          <w:tab w:val="num" w:pos="792"/>
        </w:tabs>
        <w:spacing w:line="276" w:lineRule="auto"/>
        <w:jc w:val="both"/>
        <w:rPr>
          <w:rFonts w:ascii="Arial Narrow" w:hAnsi="Arial Narrow"/>
          <w:sz w:val="24"/>
          <w:szCs w:val="24"/>
          <w:lang w:val="en-CA"/>
        </w:rPr>
      </w:pPr>
      <w:bookmarkStart w:id="127" w:name="_Toc455118517"/>
      <w:r w:rsidRPr="0098266C">
        <w:rPr>
          <w:rFonts w:ascii="Arial Narrow" w:hAnsi="Arial Narrow"/>
          <w:sz w:val="24"/>
          <w:szCs w:val="24"/>
          <w:lang w:val="en-CA"/>
        </w:rPr>
        <w:lastRenderedPageBreak/>
        <w:t xml:space="preserve">Appendix B: </w:t>
      </w:r>
      <w:bookmarkEnd w:id="125"/>
      <w:bookmarkEnd w:id="126"/>
      <w:bookmarkEnd w:id="127"/>
      <w:r w:rsidR="007025CD" w:rsidRPr="0098266C">
        <w:rPr>
          <w:rFonts w:ascii="Arial Narrow" w:hAnsi="Arial Narrow"/>
          <w:sz w:val="24"/>
          <w:szCs w:val="24"/>
          <w:lang w:val="en-CA"/>
        </w:rPr>
        <w:t xml:space="preserve">Employee Call Tree and Next of Kin Details </w:t>
      </w:r>
    </w:p>
    <w:p w14:paraId="0C547DC2" w14:textId="77777777" w:rsidR="007025CD" w:rsidRPr="0098266C" w:rsidRDefault="007025CD" w:rsidP="0098266C">
      <w:pPr>
        <w:spacing w:line="276" w:lineRule="auto"/>
        <w:jc w:val="both"/>
        <w:rPr>
          <w:rFonts w:ascii="Arial Narrow" w:hAnsi="Arial Narrow"/>
          <w:sz w:val="24"/>
        </w:rPr>
      </w:pPr>
      <w:r w:rsidRPr="0098266C">
        <w:rPr>
          <w:rFonts w:ascii="Arial Narrow" w:hAnsi="Arial Narrow"/>
          <w:sz w:val="24"/>
        </w:rPr>
        <w:t xml:space="preserve">The table below will be used to document contact details for all </w:t>
      </w:r>
      <w:r w:rsidR="00C74E5E" w:rsidRPr="0098266C">
        <w:rPr>
          <w:rFonts w:ascii="Arial Narrow" w:hAnsi="Arial Narrow"/>
          <w:sz w:val="24"/>
        </w:rPr>
        <w:t>Underwriting</w:t>
      </w:r>
      <w:r w:rsidR="00CF1FC2" w:rsidRPr="0098266C">
        <w:rPr>
          <w:rFonts w:ascii="Arial Narrow" w:hAnsi="Arial Narrow"/>
          <w:sz w:val="24"/>
        </w:rPr>
        <w:t xml:space="preserve"> and claims</w:t>
      </w:r>
      <w:r w:rsidRPr="0098266C">
        <w:rPr>
          <w:rFonts w:ascii="Arial Narrow" w:hAnsi="Arial Narrow"/>
          <w:sz w:val="24"/>
        </w:rPr>
        <w:t xml:space="preserve"> staff members. The call tree will be based on this document. This will enable communication with employees during a crisis situation.</w:t>
      </w:r>
    </w:p>
    <w:p w14:paraId="2069334D" w14:textId="77777777" w:rsidR="007025CD" w:rsidRPr="0098266C" w:rsidRDefault="007025CD" w:rsidP="0098266C">
      <w:pPr>
        <w:spacing w:line="276" w:lineRule="auto"/>
        <w:jc w:val="both"/>
        <w:rPr>
          <w:rFonts w:ascii="Arial Narrow" w:hAnsi="Arial Narrow"/>
          <w:sz w:val="24"/>
        </w:rPr>
      </w:pPr>
      <w:r w:rsidRPr="0098266C">
        <w:rPr>
          <w:rFonts w:ascii="Arial Narrow" w:hAnsi="Arial Narrow"/>
          <w:sz w:val="24"/>
        </w:rPr>
        <w:t>If an incident occurs, the following are the instructions and details for notifying staff:</w:t>
      </w:r>
    </w:p>
    <w:p w14:paraId="7EE1D0CF" w14:textId="77777777" w:rsidR="007025CD" w:rsidRPr="0098266C" w:rsidRDefault="007025CD"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When you are called, call the next person in line and pass on the necessary information.</w:t>
      </w:r>
    </w:p>
    <w:p w14:paraId="38148C1C" w14:textId="77777777" w:rsidR="007025CD" w:rsidRPr="0098266C" w:rsidRDefault="007025CD"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If you cannot reach the next person in line, or have to leave a message on the answering machine, call the next person and pass on the necessary information.</w:t>
      </w:r>
    </w:p>
    <w:p w14:paraId="074FF234" w14:textId="77777777" w:rsidR="007025CD" w:rsidRPr="0098266C" w:rsidRDefault="007025CD"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Report that you have not reached the next person in line to the leader</w:t>
      </w:r>
      <w:r w:rsidR="00BD0A95" w:rsidRPr="0098266C">
        <w:rPr>
          <w:rFonts w:ascii="Arial Narrow" w:hAnsi="Arial Narrow"/>
          <w:bCs/>
          <w:sz w:val="24"/>
        </w:rPr>
        <w:t>.</w:t>
      </w:r>
    </w:p>
    <w:p w14:paraId="210B7B2D" w14:textId="77777777" w:rsidR="007025CD" w:rsidRPr="0098266C" w:rsidRDefault="007025CD"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bCs/>
          <w:sz w:val="24"/>
        </w:rPr>
      </w:pPr>
      <w:r w:rsidRPr="0098266C">
        <w:rPr>
          <w:rFonts w:ascii="Arial Narrow" w:hAnsi="Arial Narrow"/>
          <w:bCs/>
          <w:sz w:val="24"/>
        </w:rPr>
        <w:t>Do not break the chain. Make sure that you have passed the necessary information on to someone down the line.</w:t>
      </w:r>
    </w:p>
    <w:p w14:paraId="50812F5C" w14:textId="77777777" w:rsidR="007025CD" w:rsidRPr="0098266C" w:rsidRDefault="007025CD" w:rsidP="0098266C">
      <w:pPr>
        <w:numPr>
          <w:ilvl w:val="0"/>
          <w:numId w:val="7"/>
        </w:numPr>
        <w:overflowPunct w:val="0"/>
        <w:autoSpaceDE w:val="0"/>
        <w:autoSpaceDN w:val="0"/>
        <w:adjustRightInd w:val="0"/>
        <w:spacing w:before="120" w:after="120" w:line="276" w:lineRule="auto"/>
        <w:jc w:val="both"/>
        <w:textAlignment w:val="baseline"/>
        <w:rPr>
          <w:rFonts w:ascii="Arial Narrow" w:hAnsi="Arial Narrow"/>
          <w:sz w:val="24"/>
        </w:rPr>
      </w:pPr>
      <w:r w:rsidRPr="0098266C">
        <w:rPr>
          <w:rFonts w:ascii="Arial Narrow" w:hAnsi="Arial Narrow"/>
          <w:sz w:val="24"/>
        </w:rPr>
        <w:t>If you are the last in line, call the leader to report that you have received the necessary information</w:t>
      </w:r>
    </w:p>
    <w:p w14:paraId="0702B73D" w14:textId="77777777" w:rsidR="00907217" w:rsidRPr="0098266C" w:rsidRDefault="00907217" w:rsidP="0098266C">
      <w:pPr>
        <w:spacing w:line="276" w:lineRule="auto"/>
        <w:jc w:val="both"/>
        <w:rPr>
          <w:rFonts w:ascii="Arial Narrow" w:hAnsi="Arial Narrow"/>
          <w:sz w:val="24"/>
          <w:lang w:val="en-CA"/>
        </w:rPr>
      </w:pPr>
      <w:bookmarkStart w:id="128" w:name="_Toc348522020"/>
      <w:bookmarkStart w:id="129" w:name="_Toc348522112"/>
    </w:p>
    <w:p w14:paraId="0E3C5855" w14:textId="77777777" w:rsidR="00DE7914" w:rsidRPr="0098266C" w:rsidRDefault="00DE7914" w:rsidP="0098266C">
      <w:pPr>
        <w:spacing w:line="276" w:lineRule="auto"/>
        <w:jc w:val="both"/>
        <w:rPr>
          <w:rFonts w:ascii="Arial Narrow" w:hAnsi="Arial Narrow"/>
          <w:sz w:val="24"/>
          <w:lang w:val="en-CA"/>
        </w:rPr>
      </w:pPr>
    </w:p>
    <w:p w14:paraId="3C157F0F" w14:textId="77777777" w:rsidR="00DE7914" w:rsidRPr="0098266C" w:rsidRDefault="00DE7914" w:rsidP="0098266C">
      <w:pPr>
        <w:spacing w:line="276" w:lineRule="auto"/>
        <w:jc w:val="both"/>
        <w:rPr>
          <w:rFonts w:ascii="Arial Narrow" w:hAnsi="Arial Narrow"/>
          <w:sz w:val="24"/>
          <w:lang w:val="en-CA"/>
        </w:rPr>
      </w:pPr>
    </w:p>
    <w:tbl>
      <w:tblPr>
        <w:tblStyle w:val="TableGrid"/>
        <w:tblW w:w="15159" w:type="dxa"/>
        <w:tblInd w:w="-792" w:type="dxa"/>
        <w:tblLayout w:type="fixed"/>
        <w:tblLook w:val="04A0" w:firstRow="1" w:lastRow="0" w:firstColumn="1" w:lastColumn="0" w:noHBand="0" w:noVBand="1"/>
      </w:tblPr>
      <w:tblGrid>
        <w:gridCol w:w="1057"/>
        <w:gridCol w:w="2027"/>
        <w:gridCol w:w="1933"/>
        <w:gridCol w:w="1080"/>
        <w:gridCol w:w="2250"/>
        <w:gridCol w:w="2340"/>
        <w:gridCol w:w="1710"/>
        <w:gridCol w:w="2762"/>
      </w:tblGrid>
      <w:tr w:rsidR="00DE7914" w:rsidRPr="0098266C" w14:paraId="658501F4" w14:textId="77777777" w:rsidTr="00601BFF">
        <w:trPr>
          <w:cnfStyle w:val="100000000000" w:firstRow="1" w:lastRow="0" w:firstColumn="0" w:lastColumn="0" w:oddVBand="0" w:evenVBand="0" w:oddHBand="0" w:evenHBand="0" w:firstRowFirstColumn="0" w:firstRowLastColumn="0" w:lastRowFirstColumn="0" w:lastRowLastColumn="0"/>
          <w:trHeight w:hRule="exact" w:val="381"/>
        </w:trPr>
        <w:tc>
          <w:tcPr>
            <w:tcW w:w="1057" w:type="dxa"/>
            <w:shd w:val="clear" w:color="auto" w:fill="70AD47" w:themeFill="accent6"/>
          </w:tcPr>
          <w:p w14:paraId="1FB8358C" w14:textId="77777777" w:rsidR="00DE7914" w:rsidRPr="0098266C" w:rsidRDefault="00DE7914" w:rsidP="0098266C">
            <w:pPr>
              <w:pStyle w:val="BodyText"/>
              <w:spacing w:line="276" w:lineRule="auto"/>
              <w:rPr>
                <w:rFonts w:ascii="Arial Narrow" w:hAnsi="Arial Narrow"/>
                <w:b/>
                <w:color w:val="000000" w:themeColor="text1"/>
                <w:sz w:val="24"/>
                <w:szCs w:val="24"/>
              </w:rPr>
            </w:pPr>
            <w:r w:rsidRPr="0098266C">
              <w:rPr>
                <w:rFonts w:ascii="Arial Narrow" w:hAnsi="Arial Narrow"/>
                <w:b/>
                <w:color w:val="000000" w:themeColor="text1"/>
                <w:sz w:val="24"/>
                <w:szCs w:val="24"/>
              </w:rPr>
              <w:t>No.</w:t>
            </w:r>
          </w:p>
        </w:tc>
        <w:tc>
          <w:tcPr>
            <w:tcW w:w="2027" w:type="dxa"/>
            <w:shd w:val="clear" w:color="auto" w:fill="70AD47" w:themeFill="accent6"/>
          </w:tcPr>
          <w:p w14:paraId="78EB0031" w14:textId="77777777" w:rsidR="00DE7914" w:rsidRPr="0098266C" w:rsidRDefault="00DE7914" w:rsidP="0098266C">
            <w:pPr>
              <w:pStyle w:val="BodyText"/>
              <w:spacing w:line="276" w:lineRule="auto"/>
              <w:rPr>
                <w:rFonts w:ascii="Arial Narrow" w:hAnsi="Arial Narrow"/>
                <w:b/>
                <w:color w:val="000000" w:themeColor="text1"/>
                <w:sz w:val="24"/>
                <w:szCs w:val="24"/>
              </w:rPr>
            </w:pPr>
            <w:r w:rsidRPr="0098266C">
              <w:rPr>
                <w:rFonts w:ascii="Arial Narrow" w:hAnsi="Arial Narrow"/>
                <w:b/>
                <w:color w:val="000000" w:themeColor="text1"/>
                <w:sz w:val="24"/>
                <w:szCs w:val="24"/>
              </w:rPr>
              <w:t>Names</w:t>
            </w:r>
          </w:p>
        </w:tc>
        <w:tc>
          <w:tcPr>
            <w:tcW w:w="1933" w:type="dxa"/>
            <w:shd w:val="clear" w:color="auto" w:fill="70AD47" w:themeFill="accent6"/>
          </w:tcPr>
          <w:p w14:paraId="6A734AD0" w14:textId="77777777" w:rsidR="00DE7914" w:rsidRPr="0098266C" w:rsidRDefault="00DE7914" w:rsidP="0098266C">
            <w:pPr>
              <w:pStyle w:val="BodyText"/>
              <w:spacing w:line="276" w:lineRule="auto"/>
              <w:rPr>
                <w:rFonts w:ascii="Arial Narrow" w:hAnsi="Arial Narrow"/>
                <w:b/>
                <w:color w:val="000000" w:themeColor="text1"/>
                <w:sz w:val="24"/>
                <w:szCs w:val="24"/>
              </w:rPr>
            </w:pPr>
            <w:r w:rsidRPr="0098266C">
              <w:rPr>
                <w:rFonts w:ascii="Arial Narrow" w:hAnsi="Arial Narrow"/>
                <w:b/>
                <w:color w:val="000000" w:themeColor="text1"/>
                <w:sz w:val="24"/>
                <w:szCs w:val="24"/>
              </w:rPr>
              <w:t>Job Title</w:t>
            </w:r>
          </w:p>
        </w:tc>
        <w:tc>
          <w:tcPr>
            <w:tcW w:w="1080" w:type="dxa"/>
            <w:shd w:val="clear" w:color="auto" w:fill="70AD47" w:themeFill="accent6"/>
          </w:tcPr>
          <w:p w14:paraId="640A06DF" w14:textId="77777777" w:rsidR="00DE7914" w:rsidRPr="0098266C" w:rsidRDefault="00DE7914" w:rsidP="0098266C">
            <w:pPr>
              <w:pStyle w:val="BodyText"/>
              <w:spacing w:line="276" w:lineRule="auto"/>
              <w:rPr>
                <w:rFonts w:ascii="Arial Narrow" w:hAnsi="Arial Narrow"/>
                <w:b/>
                <w:color w:val="000000" w:themeColor="text1"/>
                <w:sz w:val="24"/>
                <w:szCs w:val="24"/>
              </w:rPr>
            </w:pPr>
            <w:proofErr w:type="gramStart"/>
            <w:r w:rsidRPr="0098266C">
              <w:rPr>
                <w:rFonts w:ascii="Arial Narrow" w:hAnsi="Arial Narrow"/>
                <w:b/>
                <w:color w:val="000000" w:themeColor="text1"/>
                <w:sz w:val="24"/>
                <w:szCs w:val="24"/>
              </w:rPr>
              <w:t>Office  Ext</w:t>
            </w:r>
            <w:proofErr w:type="gramEnd"/>
          </w:p>
        </w:tc>
        <w:tc>
          <w:tcPr>
            <w:tcW w:w="2250" w:type="dxa"/>
            <w:shd w:val="clear" w:color="auto" w:fill="70AD47" w:themeFill="accent6"/>
          </w:tcPr>
          <w:p w14:paraId="6FB675C5" w14:textId="77777777" w:rsidR="00DE7914" w:rsidRPr="0098266C" w:rsidRDefault="00DE7914" w:rsidP="0098266C">
            <w:pPr>
              <w:pStyle w:val="BodyText"/>
              <w:spacing w:line="276" w:lineRule="auto"/>
              <w:rPr>
                <w:rFonts w:ascii="Arial Narrow" w:hAnsi="Arial Narrow"/>
                <w:b/>
                <w:color w:val="000000" w:themeColor="text1"/>
                <w:sz w:val="24"/>
                <w:szCs w:val="24"/>
              </w:rPr>
            </w:pPr>
            <w:r w:rsidRPr="0098266C">
              <w:rPr>
                <w:rFonts w:ascii="Arial Narrow" w:hAnsi="Arial Narrow"/>
                <w:b/>
                <w:color w:val="000000" w:themeColor="text1"/>
                <w:sz w:val="24"/>
                <w:szCs w:val="24"/>
              </w:rPr>
              <w:t xml:space="preserve">Cell </w:t>
            </w:r>
            <w:proofErr w:type="gramStart"/>
            <w:r w:rsidRPr="0098266C">
              <w:rPr>
                <w:rFonts w:ascii="Arial Narrow" w:hAnsi="Arial Narrow"/>
                <w:b/>
                <w:color w:val="000000" w:themeColor="text1"/>
                <w:sz w:val="24"/>
                <w:szCs w:val="24"/>
              </w:rPr>
              <w:t>Phone  Contact</w:t>
            </w:r>
            <w:proofErr w:type="gramEnd"/>
          </w:p>
        </w:tc>
        <w:tc>
          <w:tcPr>
            <w:tcW w:w="2340" w:type="dxa"/>
            <w:shd w:val="clear" w:color="auto" w:fill="70AD47" w:themeFill="accent6"/>
          </w:tcPr>
          <w:p w14:paraId="45D101D3" w14:textId="77777777" w:rsidR="00DE7914" w:rsidRPr="0098266C" w:rsidRDefault="00DE7914" w:rsidP="0098266C">
            <w:pPr>
              <w:pStyle w:val="BodyText"/>
              <w:spacing w:line="276" w:lineRule="auto"/>
              <w:rPr>
                <w:rFonts w:ascii="Arial Narrow" w:hAnsi="Arial Narrow"/>
                <w:b/>
                <w:color w:val="000000" w:themeColor="text1"/>
                <w:sz w:val="24"/>
                <w:szCs w:val="24"/>
              </w:rPr>
            </w:pPr>
            <w:r w:rsidRPr="0098266C">
              <w:rPr>
                <w:rFonts w:ascii="Arial Narrow" w:hAnsi="Arial Narrow"/>
                <w:b/>
                <w:color w:val="000000" w:themeColor="text1"/>
                <w:sz w:val="24"/>
                <w:szCs w:val="24"/>
              </w:rPr>
              <w:t>Next of Kin</w:t>
            </w:r>
          </w:p>
        </w:tc>
        <w:tc>
          <w:tcPr>
            <w:tcW w:w="1710" w:type="dxa"/>
            <w:shd w:val="clear" w:color="auto" w:fill="70AD47" w:themeFill="accent6"/>
          </w:tcPr>
          <w:p w14:paraId="7E3FCDD8" w14:textId="77777777" w:rsidR="00DE7914" w:rsidRPr="0098266C" w:rsidRDefault="00DE7914" w:rsidP="0098266C">
            <w:pPr>
              <w:pStyle w:val="BodyText"/>
              <w:spacing w:line="276" w:lineRule="auto"/>
              <w:rPr>
                <w:rFonts w:ascii="Arial Narrow" w:hAnsi="Arial Narrow"/>
                <w:b/>
                <w:color w:val="000000" w:themeColor="text1"/>
                <w:sz w:val="24"/>
                <w:szCs w:val="24"/>
              </w:rPr>
            </w:pPr>
            <w:r w:rsidRPr="0098266C">
              <w:rPr>
                <w:rFonts w:ascii="Arial Narrow" w:hAnsi="Arial Narrow"/>
                <w:b/>
                <w:color w:val="000000" w:themeColor="text1"/>
                <w:sz w:val="24"/>
                <w:szCs w:val="24"/>
              </w:rPr>
              <w:t>Relationship</w:t>
            </w:r>
          </w:p>
        </w:tc>
        <w:tc>
          <w:tcPr>
            <w:tcW w:w="2762" w:type="dxa"/>
            <w:shd w:val="clear" w:color="auto" w:fill="70AD47" w:themeFill="accent6"/>
          </w:tcPr>
          <w:p w14:paraId="70C8E1A2" w14:textId="77777777" w:rsidR="00DE7914" w:rsidRPr="0098266C" w:rsidRDefault="00DE7914" w:rsidP="0098266C">
            <w:pPr>
              <w:pStyle w:val="BodyText"/>
              <w:spacing w:line="276" w:lineRule="auto"/>
              <w:rPr>
                <w:rFonts w:ascii="Arial Narrow" w:hAnsi="Arial Narrow"/>
                <w:b/>
                <w:color w:val="000000" w:themeColor="text1"/>
                <w:sz w:val="24"/>
                <w:szCs w:val="24"/>
              </w:rPr>
            </w:pPr>
            <w:r w:rsidRPr="0098266C">
              <w:rPr>
                <w:rFonts w:ascii="Arial Narrow" w:hAnsi="Arial Narrow"/>
                <w:b/>
                <w:color w:val="000000" w:themeColor="text1"/>
                <w:sz w:val="24"/>
                <w:szCs w:val="24"/>
              </w:rPr>
              <w:t xml:space="preserve">Cell </w:t>
            </w:r>
            <w:proofErr w:type="gramStart"/>
            <w:r w:rsidRPr="0098266C">
              <w:rPr>
                <w:rFonts w:ascii="Arial Narrow" w:hAnsi="Arial Narrow"/>
                <w:b/>
                <w:color w:val="000000" w:themeColor="text1"/>
                <w:sz w:val="24"/>
                <w:szCs w:val="24"/>
              </w:rPr>
              <w:t>Phone  Contact</w:t>
            </w:r>
            <w:proofErr w:type="gramEnd"/>
          </w:p>
        </w:tc>
      </w:tr>
      <w:tr w:rsidR="00DE7914" w:rsidRPr="0098266C" w14:paraId="7292D4CB" w14:textId="77777777" w:rsidTr="00601BFF">
        <w:trPr>
          <w:trHeight w:hRule="exact" w:val="660"/>
        </w:trPr>
        <w:tc>
          <w:tcPr>
            <w:tcW w:w="1057" w:type="dxa"/>
          </w:tcPr>
          <w:p w14:paraId="3AA8E274" w14:textId="77777777" w:rsidR="00DE7914" w:rsidRPr="0098266C" w:rsidRDefault="00DE7914" w:rsidP="00FD2FDC">
            <w:pPr>
              <w:numPr>
                <w:ilvl w:val="0"/>
                <w:numId w:val="47"/>
              </w:numPr>
              <w:spacing w:line="276" w:lineRule="auto"/>
              <w:jc w:val="both"/>
              <w:rPr>
                <w:rFonts w:ascii="Arial Narrow" w:hAnsi="Arial Narrow"/>
                <w:sz w:val="24"/>
              </w:rPr>
            </w:pPr>
          </w:p>
        </w:tc>
        <w:tc>
          <w:tcPr>
            <w:tcW w:w="2027" w:type="dxa"/>
            <w:noWrap/>
          </w:tcPr>
          <w:p w14:paraId="7C045CCB"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 xml:space="preserve">Robert </w:t>
            </w:r>
            <w:proofErr w:type="spellStart"/>
            <w:r w:rsidRPr="0098266C">
              <w:rPr>
                <w:rFonts w:ascii="Arial Narrow" w:hAnsi="Arial Narrow"/>
                <w:sz w:val="24"/>
              </w:rPr>
              <w:t>Murigh</w:t>
            </w:r>
            <w:proofErr w:type="spellEnd"/>
          </w:p>
        </w:tc>
        <w:tc>
          <w:tcPr>
            <w:tcW w:w="1933" w:type="dxa"/>
          </w:tcPr>
          <w:p w14:paraId="4E68E416"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Managing Director</w:t>
            </w:r>
          </w:p>
        </w:tc>
        <w:tc>
          <w:tcPr>
            <w:tcW w:w="1080" w:type="dxa"/>
          </w:tcPr>
          <w:p w14:paraId="29030213" w14:textId="77777777" w:rsidR="00DE7914" w:rsidRPr="0098266C" w:rsidRDefault="00DE7914" w:rsidP="0098266C">
            <w:pPr>
              <w:spacing w:line="276" w:lineRule="auto"/>
              <w:jc w:val="both"/>
              <w:rPr>
                <w:rFonts w:ascii="Arial Narrow" w:hAnsi="Arial Narrow"/>
                <w:sz w:val="24"/>
              </w:rPr>
            </w:pPr>
          </w:p>
        </w:tc>
        <w:tc>
          <w:tcPr>
            <w:tcW w:w="2250" w:type="dxa"/>
            <w:noWrap/>
          </w:tcPr>
          <w:p w14:paraId="737363D2"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0997488443</w:t>
            </w:r>
          </w:p>
        </w:tc>
        <w:tc>
          <w:tcPr>
            <w:tcW w:w="2340" w:type="dxa"/>
            <w:noWrap/>
          </w:tcPr>
          <w:p w14:paraId="2CC97616"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 xml:space="preserve">Peninah </w:t>
            </w:r>
            <w:proofErr w:type="spellStart"/>
            <w:r w:rsidRPr="0098266C">
              <w:rPr>
                <w:rFonts w:ascii="Arial Narrow" w:hAnsi="Arial Narrow"/>
                <w:sz w:val="24"/>
              </w:rPr>
              <w:t>Murigih</w:t>
            </w:r>
            <w:proofErr w:type="spellEnd"/>
          </w:p>
        </w:tc>
        <w:tc>
          <w:tcPr>
            <w:tcW w:w="1710" w:type="dxa"/>
          </w:tcPr>
          <w:p w14:paraId="47C3FB24"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Spouse</w:t>
            </w:r>
          </w:p>
        </w:tc>
        <w:tc>
          <w:tcPr>
            <w:tcW w:w="2762" w:type="dxa"/>
            <w:noWrap/>
          </w:tcPr>
          <w:p w14:paraId="4486630D"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0722-835532</w:t>
            </w:r>
          </w:p>
        </w:tc>
      </w:tr>
      <w:tr w:rsidR="00DE7914" w:rsidRPr="0098266C" w14:paraId="2F5B8D26" w14:textId="77777777" w:rsidTr="00601BFF">
        <w:trPr>
          <w:trHeight w:hRule="exact" w:val="677"/>
        </w:trPr>
        <w:tc>
          <w:tcPr>
            <w:tcW w:w="1057" w:type="dxa"/>
          </w:tcPr>
          <w:p w14:paraId="05FA5F3E" w14:textId="77777777" w:rsidR="00DE7914" w:rsidRPr="0098266C" w:rsidRDefault="00DE7914" w:rsidP="00FD2FDC">
            <w:pPr>
              <w:numPr>
                <w:ilvl w:val="0"/>
                <w:numId w:val="47"/>
              </w:numPr>
              <w:spacing w:line="276" w:lineRule="auto"/>
              <w:jc w:val="both"/>
              <w:rPr>
                <w:rFonts w:ascii="Arial Narrow" w:hAnsi="Arial Narrow"/>
                <w:sz w:val="24"/>
              </w:rPr>
            </w:pPr>
          </w:p>
        </w:tc>
        <w:tc>
          <w:tcPr>
            <w:tcW w:w="2027" w:type="dxa"/>
            <w:noWrap/>
          </w:tcPr>
          <w:p w14:paraId="71248BC9"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Kingsley Mulewa</w:t>
            </w:r>
          </w:p>
        </w:tc>
        <w:tc>
          <w:tcPr>
            <w:tcW w:w="1933" w:type="dxa"/>
          </w:tcPr>
          <w:p w14:paraId="22139C0D"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Chief Finance Officer</w:t>
            </w:r>
          </w:p>
        </w:tc>
        <w:tc>
          <w:tcPr>
            <w:tcW w:w="1080" w:type="dxa"/>
          </w:tcPr>
          <w:p w14:paraId="65566647" w14:textId="77777777" w:rsidR="00DE7914" w:rsidRPr="0098266C" w:rsidRDefault="00DE7914" w:rsidP="0098266C">
            <w:pPr>
              <w:spacing w:line="276" w:lineRule="auto"/>
              <w:jc w:val="both"/>
              <w:rPr>
                <w:rFonts w:ascii="Arial Narrow" w:hAnsi="Arial Narrow"/>
                <w:sz w:val="24"/>
              </w:rPr>
            </w:pPr>
          </w:p>
        </w:tc>
        <w:tc>
          <w:tcPr>
            <w:tcW w:w="2250" w:type="dxa"/>
            <w:noWrap/>
          </w:tcPr>
          <w:p w14:paraId="3E9E9D8A"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0888317154</w:t>
            </w:r>
          </w:p>
        </w:tc>
        <w:tc>
          <w:tcPr>
            <w:tcW w:w="2340" w:type="dxa"/>
            <w:noWrap/>
          </w:tcPr>
          <w:p w14:paraId="660E989D"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Patience Mulewa</w:t>
            </w:r>
          </w:p>
        </w:tc>
        <w:tc>
          <w:tcPr>
            <w:tcW w:w="1710" w:type="dxa"/>
          </w:tcPr>
          <w:p w14:paraId="5901A4F0"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Spouse</w:t>
            </w:r>
          </w:p>
        </w:tc>
        <w:tc>
          <w:tcPr>
            <w:tcW w:w="2762" w:type="dxa"/>
            <w:noWrap/>
          </w:tcPr>
          <w:p w14:paraId="2F21663A"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0999307979</w:t>
            </w:r>
          </w:p>
        </w:tc>
      </w:tr>
      <w:tr w:rsidR="00DE7914" w:rsidRPr="0098266C" w14:paraId="57E54002" w14:textId="77777777" w:rsidTr="00601BFF">
        <w:trPr>
          <w:trHeight w:hRule="exact" w:val="868"/>
        </w:trPr>
        <w:tc>
          <w:tcPr>
            <w:tcW w:w="1057" w:type="dxa"/>
          </w:tcPr>
          <w:p w14:paraId="6642A89E" w14:textId="77777777" w:rsidR="00DE7914" w:rsidRPr="0098266C" w:rsidRDefault="00DE7914" w:rsidP="00FD2FDC">
            <w:pPr>
              <w:numPr>
                <w:ilvl w:val="0"/>
                <w:numId w:val="47"/>
              </w:numPr>
              <w:spacing w:line="276" w:lineRule="auto"/>
              <w:jc w:val="both"/>
              <w:rPr>
                <w:rFonts w:ascii="Arial Narrow" w:hAnsi="Arial Narrow"/>
                <w:sz w:val="24"/>
              </w:rPr>
            </w:pPr>
          </w:p>
        </w:tc>
        <w:tc>
          <w:tcPr>
            <w:tcW w:w="2027" w:type="dxa"/>
            <w:noWrap/>
          </w:tcPr>
          <w:p w14:paraId="264BAFFC"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Macdonald Wella</w:t>
            </w:r>
          </w:p>
        </w:tc>
        <w:tc>
          <w:tcPr>
            <w:tcW w:w="1933" w:type="dxa"/>
          </w:tcPr>
          <w:p w14:paraId="40AB1051"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General Manager-Life</w:t>
            </w:r>
          </w:p>
        </w:tc>
        <w:tc>
          <w:tcPr>
            <w:tcW w:w="1080" w:type="dxa"/>
          </w:tcPr>
          <w:p w14:paraId="7D9DCEFC" w14:textId="77777777" w:rsidR="00DE7914" w:rsidRPr="0098266C" w:rsidRDefault="00DE7914" w:rsidP="0098266C">
            <w:pPr>
              <w:spacing w:line="276" w:lineRule="auto"/>
              <w:jc w:val="both"/>
              <w:rPr>
                <w:rFonts w:ascii="Arial Narrow" w:hAnsi="Arial Narrow"/>
                <w:sz w:val="24"/>
              </w:rPr>
            </w:pPr>
          </w:p>
        </w:tc>
        <w:tc>
          <w:tcPr>
            <w:tcW w:w="2250" w:type="dxa"/>
            <w:noWrap/>
          </w:tcPr>
          <w:p w14:paraId="2A1A9867"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0999985466</w:t>
            </w:r>
          </w:p>
        </w:tc>
        <w:tc>
          <w:tcPr>
            <w:tcW w:w="2340" w:type="dxa"/>
            <w:noWrap/>
          </w:tcPr>
          <w:p w14:paraId="59556ED3"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Melia Wella</w:t>
            </w:r>
          </w:p>
        </w:tc>
        <w:tc>
          <w:tcPr>
            <w:tcW w:w="1710" w:type="dxa"/>
          </w:tcPr>
          <w:p w14:paraId="3D897277"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Spouse</w:t>
            </w:r>
          </w:p>
        </w:tc>
        <w:tc>
          <w:tcPr>
            <w:tcW w:w="2762" w:type="dxa"/>
            <w:noWrap/>
          </w:tcPr>
          <w:p w14:paraId="5CF90297"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0991407704</w:t>
            </w:r>
          </w:p>
        </w:tc>
      </w:tr>
      <w:tr w:rsidR="00DE7914" w:rsidRPr="0098266C" w14:paraId="421E5B87" w14:textId="77777777" w:rsidTr="00601BFF">
        <w:trPr>
          <w:trHeight w:hRule="exact" w:val="547"/>
        </w:trPr>
        <w:tc>
          <w:tcPr>
            <w:tcW w:w="1057" w:type="dxa"/>
          </w:tcPr>
          <w:p w14:paraId="10D56ED0" w14:textId="77777777" w:rsidR="00DE7914" w:rsidRPr="0098266C" w:rsidRDefault="00DE7914" w:rsidP="00FD2FDC">
            <w:pPr>
              <w:numPr>
                <w:ilvl w:val="0"/>
                <w:numId w:val="47"/>
              </w:numPr>
              <w:spacing w:line="276" w:lineRule="auto"/>
              <w:jc w:val="both"/>
              <w:rPr>
                <w:rFonts w:ascii="Arial Narrow" w:hAnsi="Arial Narrow"/>
                <w:sz w:val="24"/>
              </w:rPr>
            </w:pPr>
          </w:p>
        </w:tc>
        <w:tc>
          <w:tcPr>
            <w:tcW w:w="2027" w:type="dxa"/>
            <w:noWrap/>
          </w:tcPr>
          <w:p w14:paraId="6708CC1F" w14:textId="77777777" w:rsidR="00DE7914" w:rsidRPr="0098266C" w:rsidRDefault="00DE7914" w:rsidP="0098266C">
            <w:pPr>
              <w:spacing w:line="276" w:lineRule="auto"/>
              <w:jc w:val="both"/>
              <w:rPr>
                <w:rFonts w:ascii="Arial Narrow" w:hAnsi="Arial Narrow"/>
                <w:sz w:val="24"/>
                <w:lang w:val="en-CA"/>
              </w:rPr>
            </w:pPr>
            <w:proofErr w:type="spellStart"/>
            <w:r w:rsidRPr="0098266C">
              <w:rPr>
                <w:rFonts w:ascii="Arial Narrow" w:hAnsi="Arial Narrow"/>
                <w:sz w:val="24"/>
                <w:lang w:val="en-CA"/>
              </w:rPr>
              <w:t>Tsilizani</w:t>
            </w:r>
            <w:proofErr w:type="spellEnd"/>
            <w:r w:rsidRPr="0098266C">
              <w:rPr>
                <w:rFonts w:ascii="Arial Narrow" w:hAnsi="Arial Narrow"/>
                <w:sz w:val="24"/>
                <w:lang w:val="en-CA"/>
              </w:rPr>
              <w:t xml:space="preserve"> </w:t>
            </w:r>
            <w:proofErr w:type="spellStart"/>
            <w:r w:rsidRPr="0098266C">
              <w:rPr>
                <w:rFonts w:ascii="Arial Narrow" w:hAnsi="Arial Narrow"/>
                <w:sz w:val="24"/>
                <w:lang w:val="en-CA"/>
              </w:rPr>
              <w:t>Ndau</w:t>
            </w:r>
            <w:proofErr w:type="spellEnd"/>
          </w:p>
        </w:tc>
        <w:tc>
          <w:tcPr>
            <w:tcW w:w="1933" w:type="dxa"/>
          </w:tcPr>
          <w:p w14:paraId="578BA1B1"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Accountant-GB</w:t>
            </w:r>
          </w:p>
        </w:tc>
        <w:tc>
          <w:tcPr>
            <w:tcW w:w="1080" w:type="dxa"/>
          </w:tcPr>
          <w:p w14:paraId="22C6FABD" w14:textId="77777777" w:rsidR="00DE7914" w:rsidRPr="0098266C" w:rsidRDefault="00DE7914" w:rsidP="0098266C">
            <w:pPr>
              <w:spacing w:line="276" w:lineRule="auto"/>
              <w:jc w:val="both"/>
              <w:rPr>
                <w:rFonts w:ascii="Arial Narrow" w:hAnsi="Arial Narrow"/>
                <w:sz w:val="24"/>
              </w:rPr>
            </w:pPr>
          </w:p>
        </w:tc>
        <w:tc>
          <w:tcPr>
            <w:tcW w:w="2250" w:type="dxa"/>
            <w:noWrap/>
          </w:tcPr>
          <w:p w14:paraId="468DECAB"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0999980804</w:t>
            </w:r>
          </w:p>
        </w:tc>
        <w:tc>
          <w:tcPr>
            <w:tcW w:w="2340" w:type="dxa"/>
            <w:noWrap/>
          </w:tcPr>
          <w:p w14:paraId="4DBD24F3"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 xml:space="preserve">Rita </w:t>
            </w:r>
            <w:proofErr w:type="spellStart"/>
            <w:r w:rsidRPr="0098266C">
              <w:rPr>
                <w:rFonts w:ascii="Arial Narrow" w:hAnsi="Arial Narrow"/>
                <w:sz w:val="24"/>
              </w:rPr>
              <w:t>Ndau</w:t>
            </w:r>
            <w:proofErr w:type="spellEnd"/>
          </w:p>
        </w:tc>
        <w:tc>
          <w:tcPr>
            <w:tcW w:w="1710" w:type="dxa"/>
          </w:tcPr>
          <w:p w14:paraId="6C3F6D65"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Spouse</w:t>
            </w:r>
          </w:p>
        </w:tc>
        <w:tc>
          <w:tcPr>
            <w:tcW w:w="2762" w:type="dxa"/>
            <w:noWrap/>
          </w:tcPr>
          <w:p w14:paraId="5854A3D7" w14:textId="77777777" w:rsidR="00DE7914" w:rsidRPr="0098266C" w:rsidRDefault="00DE7914" w:rsidP="0098266C">
            <w:pPr>
              <w:spacing w:line="276" w:lineRule="auto"/>
              <w:jc w:val="both"/>
              <w:rPr>
                <w:rFonts w:ascii="Arial Narrow" w:hAnsi="Arial Narrow"/>
                <w:bCs/>
                <w:sz w:val="24"/>
              </w:rPr>
            </w:pPr>
            <w:r w:rsidRPr="0098266C">
              <w:rPr>
                <w:rFonts w:ascii="Arial Narrow" w:hAnsi="Arial Narrow"/>
                <w:bCs/>
                <w:sz w:val="24"/>
              </w:rPr>
              <w:t>0992635683</w:t>
            </w:r>
          </w:p>
        </w:tc>
      </w:tr>
      <w:tr w:rsidR="00DE7914" w:rsidRPr="0098266C" w14:paraId="613F4A5A" w14:textId="77777777" w:rsidTr="00601BFF">
        <w:trPr>
          <w:trHeight w:hRule="exact" w:val="482"/>
        </w:trPr>
        <w:tc>
          <w:tcPr>
            <w:tcW w:w="1057" w:type="dxa"/>
          </w:tcPr>
          <w:p w14:paraId="21AA1D84" w14:textId="77777777" w:rsidR="00DE7914" w:rsidRPr="0098266C" w:rsidRDefault="00DE7914" w:rsidP="00FD2FDC">
            <w:pPr>
              <w:numPr>
                <w:ilvl w:val="0"/>
                <w:numId w:val="47"/>
              </w:numPr>
              <w:spacing w:line="276" w:lineRule="auto"/>
              <w:jc w:val="both"/>
              <w:rPr>
                <w:rFonts w:ascii="Arial Narrow" w:hAnsi="Arial Narrow"/>
                <w:sz w:val="24"/>
              </w:rPr>
            </w:pPr>
          </w:p>
        </w:tc>
        <w:tc>
          <w:tcPr>
            <w:tcW w:w="2027" w:type="dxa"/>
            <w:noWrap/>
          </w:tcPr>
          <w:p w14:paraId="163B11C5" w14:textId="77777777" w:rsidR="00DE7914" w:rsidRPr="0098266C" w:rsidRDefault="00DE7914" w:rsidP="0098266C">
            <w:pPr>
              <w:spacing w:line="276" w:lineRule="auto"/>
              <w:jc w:val="both"/>
              <w:rPr>
                <w:rFonts w:ascii="Arial Narrow" w:hAnsi="Arial Narrow"/>
                <w:sz w:val="24"/>
                <w:lang w:val="en-CA"/>
              </w:rPr>
            </w:pPr>
            <w:proofErr w:type="spellStart"/>
            <w:r w:rsidRPr="0098266C">
              <w:rPr>
                <w:rFonts w:ascii="Arial Narrow" w:hAnsi="Arial Narrow"/>
                <w:sz w:val="24"/>
                <w:lang w:val="en-CA"/>
              </w:rPr>
              <w:t>Suzgo</w:t>
            </w:r>
            <w:proofErr w:type="spellEnd"/>
            <w:r w:rsidRPr="0098266C">
              <w:rPr>
                <w:rFonts w:ascii="Arial Narrow" w:hAnsi="Arial Narrow"/>
                <w:sz w:val="24"/>
                <w:lang w:val="en-CA"/>
              </w:rPr>
              <w:t xml:space="preserve"> Ndlovu</w:t>
            </w:r>
          </w:p>
        </w:tc>
        <w:tc>
          <w:tcPr>
            <w:tcW w:w="1933" w:type="dxa"/>
          </w:tcPr>
          <w:p w14:paraId="73256A9C"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Accountant -Life</w:t>
            </w:r>
          </w:p>
        </w:tc>
        <w:tc>
          <w:tcPr>
            <w:tcW w:w="1080" w:type="dxa"/>
          </w:tcPr>
          <w:p w14:paraId="7D77DDC7" w14:textId="77777777" w:rsidR="00DE7914" w:rsidRPr="0098266C" w:rsidRDefault="00DE7914" w:rsidP="0098266C">
            <w:pPr>
              <w:spacing w:line="276" w:lineRule="auto"/>
              <w:jc w:val="both"/>
              <w:rPr>
                <w:rFonts w:ascii="Arial Narrow" w:hAnsi="Arial Narrow"/>
                <w:color w:val="000000"/>
                <w:sz w:val="24"/>
              </w:rPr>
            </w:pPr>
          </w:p>
        </w:tc>
        <w:tc>
          <w:tcPr>
            <w:tcW w:w="2250" w:type="dxa"/>
            <w:noWrap/>
          </w:tcPr>
          <w:p w14:paraId="7A8405EA"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0999172325</w:t>
            </w:r>
          </w:p>
        </w:tc>
        <w:tc>
          <w:tcPr>
            <w:tcW w:w="2340" w:type="dxa"/>
            <w:noWrap/>
          </w:tcPr>
          <w:p w14:paraId="35E3CE21"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Memory Ndlovu</w:t>
            </w:r>
          </w:p>
        </w:tc>
        <w:tc>
          <w:tcPr>
            <w:tcW w:w="1710" w:type="dxa"/>
          </w:tcPr>
          <w:p w14:paraId="7F67A605"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Spouse</w:t>
            </w:r>
          </w:p>
        </w:tc>
        <w:tc>
          <w:tcPr>
            <w:tcW w:w="2762" w:type="dxa"/>
            <w:noWrap/>
          </w:tcPr>
          <w:p w14:paraId="46590C72"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0888405046</w:t>
            </w:r>
          </w:p>
        </w:tc>
      </w:tr>
      <w:tr w:rsidR="00DE7914" w:rsidRPr="0098266C" w14:paraId="35F215B6" w14:textId="77777777" w:rsidTr="00601BFF">
        <w:trPr>
          <w:trHeight w:hRule="exact" w:val="364"/>
        </w:trPr>
        <w:tc>
          <w:tcPr>
            <w:tcW w:w="1057" w:type="dxa"/>
          </w:tcPr>
          <w:p w14:paraId="54144FD6" w14:textId="77777777" w:rsidR="00DE7914" w:rsidRPr="0098266C" w:rsidRDefault="00DE7914" w:rsidP="00FD2FDC">
            <w:pPr>
              <w:numPr>
                <w:ilvl w:val="0"/>
                <w:numId w:val="47"/>
              </w:numPr>
              <w:spacing w:line="276" w:lineRule="auto"/>
              <w:jc w:val="both"/>
              <w:rPr>
                <w:rFonts w:ascii="Arial Narrow" w:hAnsi="Arial Narrow"/>
                <w:sz w:val="24"/>
              </w:rPr>
            </w:pPr>
          </w:p>
        </w:tc>
        <w:tc>
          <w:tcPr>
            <w:tcW w:w="2027" w:type="dxa"/>
            <w:noWrap/>
          </w:tcPr>
          <w:p w14:paraId="2A47A939" w14:textId="77777777" w:rsidR="00DE7914" w:rsidRPr="0098266C" w:rsidRDefault="00DE7914" w:rsidP="0098266C">
            <w:pPr>
              <w:spacing w:line="276" w:lineRule="auto"/>
              <w:jc w:val="both"/>
              <w:rPr>
                <w:rFonts w:ascii="Arial Narrow" w:hAnsi="Arial Narrow"/>
                <w:sz w:val="24"/>
                <w:lang w:val="en-CA"/>
              </w:rPr>
            </w:pPr>
            <w:r w:rsidRPr="0098266C">
              <w:rPr>
                <w:rFonts w:ascii="Arial Narrow" w:hAnsi="Arial Narrow"/>
                <w:sz w:val="24"/>
                <w:lang w:val="en-CA"/>
              </w:rPr>
              <w:t>Cosmas Sagawa</w:t>
            </w:r>
          </w:p>
        </w:tc>
        <w:tc>
          <w:tcPr>
            <w:tcW w:w="1933" w:type="dxa"/>
          </w:tcPr>
          <w:p w14:paraId="1A33B970"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Underwriter</w:t>
            </w:r>
          </w:p>
        </w:tc>
        <w:tc>
          <w:tcPr>
            <w:tcW w:w="1080" w:type="dxa"/>
          </w:tcPr>
          <w:p w14:paraId="4D5DCD56" w14:textId="77777777" w:rsidR="00DE7914" w:rsidRPr="0098266C" w:rsidRDefault="00DE7914" w:rsidP="0098266C">
            <w:pPr>
              <w:spacing w:line="276" w:lineRule="auto"/>
              <w:jc w:val="both"/>
              <w:rPr>
                <w:rFonts w:ascii="Arial Narrow" w:hAnsi="Arial Narrow"/>
                <w:color w:val="000000"/>
                <w:sz w:val="24"/>
              </w:rPr>
            </w:pPr>
          </w:p>
        </w:tc>
        <w:tc>
          <w:tcPr>
            <w:tcW w:w="2250" w:type="dxa"/>
            <w:noWrap/>
          </w:tcPr>
          <w:p w14:paraId="229B394E"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0999651853</w:t>
            </w:r>
          </w:p>
        </w:tc>
        <w:tc>
          <w:tcPr>
            <w:tcW w:w="2340" w:type="dxa"/>
            <w:noWrap/>
          </w:tcPr>
          <w:p w14:paraId="37F22FBE"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Esther Sagawa</w:t>
            </w:r>
          </w:p>
        </w:tc>
        <w:tc>
          <w:tcPr>
            <w:tcW w:w="1710" w:type="dxa"/>
          </w:tcPr>
          <w:p w14:paraId="611E4DA9"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Spouse</w:t>
            </w:r>
          </w:p>
        </w:tc>
        <w:tc>
          <w:tcPr>
            <w:tcW w:w="2762" w:type="dxa"/>
            <w:noWrap/>
          </w:tcPr>
          <w:p w14:paraId="62962ABA"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0997434806</w:t>
            </w:r>
          </w:p>
        </w:tc>
      </w:tr>
      <w:tr w:rsidR="00DE7914" w:rsidRPr="0098266C" w14:paraId="1A32A2E4" w14:textId="77777777" w:rsidTr="00601BFF">
        <w:trPr>
          <w:trHeight w:hRule="exact" w:val="695"/>
        </w:trPr>
        <w:tc>
          <w:tcPr>
            <w:tcW w:w="1057" w:type="dxa"/>
          </w:tcPr>
          <w:p w14:paraId="2337AF6D" w14:textId="77777777" w:rsidR="00DE7914" w:rsidRPr="0098266C" w:rsidRDefault="00DE7914" w:rsidP="00FD2FDC">
            <w:pPr>
              <w:numPr>
                <w:ilvl w:val="0"/>
                <w:numId w:val="47"/>
              </w:numPr>
              <w:spacing w:line="276" w:lineRule="auto"/>
              <w:jc w:val="both"/>
              <w:rPr>
                <w:rFonts w:ascii="Arial Narrow" w:hAnsi="Arial Narrow"/>
                <w:sz w:val="24"/>
              </w:rPr>
            </w:pPr>
          </w:p>
        </w:tc>
        <w:tc>
          <w:tcPr>
            <w:tcW w:w="2027" w:type="dxa"/>
            <w:noWrap/>
          </w:tcPr>
          <w:p w14:paraId="2A51A6F1" w14:textId="77777777" w:rsidR="00DE7914" w:rsidRPr="0098266C" w:rsidRDefault="00DE7914" w:rsidP="0098266C">
            <w:pPr>
              <w:spacing w:line="276" w:lineRule="auto"/>
              <w:jc w:val="both"/>
              <w:rPr>
                <w:rFonts w:ascii="Arial Narrow" w:hAnsi="Arial Narrow"/>
                <w:sz w:val="24"/>
                <w:lang w:val="en-CA"/>
              </w:rPr>
            </w:pPr>
            <w:r w:rsidRPr="0098266C">
              <w:rPr>
                <w:rFonts w:ascii="Arial Narrow" w:hAnsi="Arial Narrow"/>
                <w:sz w:val="24"/>
                <w:lang w:val="en-CA"/>
              </w:rPr>
              <w:t>Bardon Mbera</w:t>
            </w:r>
          </w:p>
        </w:tc>
        <w:tc>
          <w:tcPr>
            <w:tcW w:w="1933" w:type="dxa"/>
          </w:tcPr>
          <w:p w14:paraId="197E23D3"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Ops Manager-</w:t>
            </w:r>
          </w:p>
          <w:p w14:paraId="173118F1"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 xml:space="preserve"> GB</w:t>
            </w:r>
          </w:p>
        </w:tc>
        <w:tc>
          <w:tcPr>
            <w:tcW w:w="1080" w:type="dxa"/>
          </w:tcPr>
          <w:p w14:paraId="51968D5F" w14:textId="77777777" w:rsidR="00DE7914" w:rsidRPr="0098266C" w:rsidRDefault="00DE7914" w:rsidP="0098266C">
            <w:pPr>
              <w:spacing w:line="276" w:lineRule="auto"/>
              <w:jc w:val="both"/>
              <w:rPr>
                <w:rFonts w:ascii="Arial Narrow" w:hAnsi="Arial Narrow"/>
                <w:color w:val="000000"/>
                <w:sz w:val="24"/>
              </w:rPr>
            </w:pPr>
          </w:p>
        </w:tc>
        <w:tc>
          <w:tcPr>
            <w:tcW w:w="2250" w:type="dxa"/>
            <w:noWrap/>
          </w:tcPr>
          <w:p w14:paraId="17BA5BB7"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0999958315</w:t>
            </w:r>
          </w:p>
          <w:p w14:paraId="635D4C07" w14:textId="77777777" w:rsidR="00DE7914" w:rsidRPr="0098266C" w:rsidRDefault="00DE7914" w:rsidP="0098266C">
            <w:pPr>
              <w:spacing w:line="276" w:lineRule="auto"/>
              <w:jc w:val="both"/>
              <w:rPr>
                <w:rFonts w:ascii="Arial Narrow" w:hAnsi="Arial Narrow"/>
                <w:color w:val="000000"/>
                <w:sz w:val="24"/>
              </w:rPr>
            </w:pPr>
          </w:p>
        </w:tc>
        <w:tc>
          <w:tcPr>
            <w:tcW w:w="2340" w:type="dxa"/>
            <w:noWrap/>
          </w:tcPr>
          <w:p w14:paraId="0D3A8C80"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Christina Mbera</w:t>
            </w:r>
          </w:p>
        </w:tc>
        <w:tc>
          <w:tcPr>
            <w:tcW w:w="1710" w:type="dxa"/>
          </w:tcPr>
          <w:p w14:paraId="1A2CC9D1"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Spouse</w:t>
            </w:r>
          </w:p>
        </w:tc>
        <w:tc>
          <w:tcPr>
            <w:tcW w:w="2762" w:type="dxa"/>
            <w:noWrap/>
          </w:tcPr>
          <w:p w14:paraId="43471D0F"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0999357411</w:t>
            </w:r>
          </w:p>
        </w:tc>
      </w:tr>
      <w:tr w:rsidR="00DE7914" w:rsidRPr="0098266C" w14:paraId="595E46D5" w14:textId="77777777" w:rsidTr="00601BFF">
        <w:trPr>
          <w:trHeight w:hRule="exact" w:val="695"/>
        </w:trPr>
        <w:tc>
          <w:tcPr>
            <w:tcW w:w="1057" w:type="dxa"/>
          </w:tcPr>
          <w:p w14:paraId="239FC186" w14:textId="77777777" w:rsidR="00DE7914" w:rsidRPr="0098266C" w:rsidRDefault="00DE7914" w:rsidP="00FD2FDC">
            <w:pPr>
              <w:numPr>
                <w:ilvl w:val="0"/>
                <w:numId w:val="47"/>
              </w:numPr>
              <w:spacing w:line="276" w:lineRule="auto"/>
              <w:jc w:val="both"/>
              <w:rPr>
                <w:rFonts w:ascii="Arial Narrow" w:hAnsi="Arial Narrow"/>
                <w:sz w:val="24"/>
              </w:rPr>
            </w:pPr>
          </w:p>
        </w:tc>
        <w:tc>
          <w:tcPr>
            <w:tcW w:w="2027" w:type="dxa"/>
            <w:noWrap/>
          </w:tcPr>
          <w:p w14:paraId="42CFEA1A" w14:textId="77777777" w:rsidR="00DE7914" w:rsidRPr="0098266C" w:rsidRDefault="00DE7914" w:rsidP="0098266C">
            <w:pPr>
              <w:spacing w:line="276" w:lineRule="auto"/>
              <w:jc w:val="both"/>
              <w:rPr>
                <w:rFonts w:ascii="Arial Narrow" w:hAnsi="Arial Narrow"/>
                <w:sz w:val="24"/>
                <w:lang w:val="en-CA"/>
              </w:rPr>
            </w:pPr>
            <w:r w:rsidRPr="0098266C">
              <w:rPr>
                <w:rFonts w:ascii="Arial Narrow" w:hAnsi="Arial Narrow"/>
                <w:sz w:val="24"/>
                <w:lang w:val="en-CA"/>
              </w:rPr>
              <w:t>Blessings Gama</w:t>
            </w:r>
          </w:p>
        </w:tc>
        <w:tc>
          <w:tcPr>
            <w:tcW w:w="1933" w:type="dxa"/>
          </w:tcPr>
          <w:p w14:paraId="3D54B8AB"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Insurance Clerk</w:t>
            </w:r>
          </w:p>
        </w:tc>
        <w:tc>
          <w:tcPr>
            <w:tcW w:w="1080" w:type="dxa"/>
          </w:tcPr>
          <w:p w14:paraId="763D4E10" w14:textId="77777777" w:rsidR="00DE7914" w:rsidRPr="0098266C" w:rsidRDefault="00DE7914" w:rsidP="0098266C">
            <w:pPr>
              <w:spacing w:line="276" w:lineRule="auto"/>
              <w:jc w:val="both"/>
              <w:rPr>
                <w:rFonts w:ascii="Arial Narrow" w:hAnsi="Arial Narrow"/>
                <w:color w:val="000000"/>
                <w:sz w:val="24"/>
              </w:rPr>
            </w:pPr>
          </w:p>
        </w:tc>
        <w:tc>
          <w:tcPr>
            <w:tcW w:w="2250" w:type="dxa"/>
            <w:noWrap/>
          </w:tcPr>
          <w:p w14:paraId="28E8A2C4"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0995670981</w:t>
            </w:r>
          </w:p>
        </w:tc>
        <w:tc>
          <w:tcPr>
            <w:tcW w:w="2340" w:type="dxa"/>
            <w:noWrap/>
          </w:tcPr>
          <w:p w14:paraId="7FB902DB"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Khumbo Gama</w:t>
            </w:r>
          </w:p>
        </w:tc>
        <w:tc>
          <w:tcPr>
            <w:tcW w:w="1710" w:type="dxa"/>
          </w:tcPr>
          <w:p w14:paraId="77AF7A99"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Brother</w:t>
            </w:r>
          </w:p>
        </w:tc>
        <w:tc>
          <w:tcPr>
            <w:tcW w:w="2762" w:type="dxa"/>
            <w:noWrap/>
          </w:tcPr>
          <w:p w14:paraId="21FF4748"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0995640119</w:t>
            </w:r>
          </w:p>
        </w:tc>
      </w:tr>
      <w:tr w:rsidR="00DE7914" w:rsidRPr="0098266C" w14:paraId="20BB70C7" w14:textId="77777777" w:rsidTr="00601BFF">
        <w:trPr>
          <w:trHeight w:hRule="exact" w:val="364"/>
        </w:trPr>
        <w:tc>
          <w:tcPr>
            <w:tcW w:w="1057" w:type="dxa"/>
          </w:tcPr>
          <w:p w14:paraId="10D043A1" w14:textId="77777777" w:rsidR="00DE7914" w:rsidRPr="0098266C" w:rsidRDefault="00DE7914" w:rsidP="00FD2FDC">
            <w:pPr>
              <w:numPr>
                <w:ilvl w:val="0"/>
                <w:numId w:val="47"/>
              </w:numPr>
              <w:spacing w:line="276" w:lineRule="auto"/>
              <w:jc w:val="both"/>
              <w:rPr>
                <w:rFonts w:ascii="Arial Narrow" w:hAnsi="Arial Narrow"/>
                <w:sz w:val="24"/>
              </w:rPr>
            </w:pPr>
          </w:p>
        </w:tc>
        <w:tc>
          <w:tcPr>
            <w:tcW w:w="2027" w:type="dxa"/>
            <w:noWrap/>
          </w:tcPr>
          <w:p w14:paraId="20BF40B2" w14:textId="77777777" w:rsidR="00DE7914" w:rsidRPr="0098266C" w:rsidRDefault="00DE7914" w:rsidP="0098266C">
            <w:pPr>
              <w:spacing w:line="276" w:lineRule="auto"/>
              <w:jc w:val="both"/>
              <w:rPr>
                <w:rFonts w:ascii="Arial Narrow" w:hAnsi="Arial Narrow"/>
                <w:sz w:val="24"/>
                <w:lang w:val="en-CA"/>
              </w:rPr>
            </w:pPr>
            <w:r w:rsidRPr="0098266C">
              <w:rPr>
                <w:rFonts w:ascii="Arial Narrow" w:hAnsi="Arial Narrow"/>
                <w:sz w:val="24"/>
                <w:lang w:val="en-CA"/>
              </w:rPr>
              <w:t>Fenwick Mussa</w:t>
            </w:r>
          </w:p>
        </w:tc>
        <w:tc>
          <w:tcPr>
            <w:tcW w:w="1933" w:type="dxa"/>
          </w:tcPr>
          <w:p w14:paraId="6421B1E5"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BDO</w:t>
            </w:r>
          </w:p>
        </w:tc>
        <w:tc>
          <w:tcPr>
            <w:tcW w:w="1080" w:type="dxa"/>
          </w:tcPr>
          <w:p w14:paraId="7BB29819" w14:textId="77777777" w:rsidR="00DE7914" w:rsidRPr="0098266C" w:rsidRDefault="00DE7914" w:rsidP="0098266C">
            <w:pPr>
              <w:spacing w:line="276" w:lineRule="auto"/>
              <w:jc w:val="both"/>
              <w:rPr>
                <w:rFonts w:ascii="Arial Narrow" w:hAnsi="Arial Narrow"/>
                <w:color w:val="000000"/>
                <w:sz w:val="24"/>
              </w:rPr>
            </w:pPr>
          </w:p>
        </w:tc>
        <w:tc>
          <w:tcPr>
            <w:tcW w:w="2250" w:type="dxa"/>
            <w:noWrap/>
          </w:tcPr>
          <w:p w14:paraId="0D81E53B"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0999573013</w:t>
            </w:r>
          </w:p>
        </w:tc>
        <w:tc>
          <w:tcPr>
            <w:tcW w:w="2340" w:type="dxa"/>
            <w:noWrap/>
          </w:tcPr>
          <w:p w14:paraId="4B43BC82" w14:textId="77777777" w:rsidR="00DE7914" w:rsidRPr="0098266C" w:rsidRDefault="00DE7914" w:rsidP="0098266C">
            <w:pPr>
              <w:spacing w:line="276" w:lineRule="auto"/>
              <w:jc w:val="both"/>
              <w:rPr>
                <w:rFonts w:ascii="Arial Narrow" w:hAnsi="Arial Narrow"/>
                <w:color w:val="000000"/>
                <w:sz w:val="24"/>
              </w:rPr>
            </w:pPr>
            <w:proofErr w:type="spellStart"/>
            <w:r w:rsidRPr="0098266C">
              <w:rPr>
                <w:rFonts w:ascii="Arial Narrow" w:hAnsi="Arial Narrow"/>
                <w:color w:val="000000"/>
                <w:sz w:val="24"/>
              </w:rPr>
              <w:t>Matrida</w:t>
            </w:r>
            <w:proofErr w:type="spellEnd"/>
            <w:r w:rsidRPr="0098266C">
              <w:rPr>
                <w:rFonts w:ascii="Arial Narrow" w:hAnsi="Arial Narrow"/>
                <w:color w:val="000000"/>
                <w:sz w:val="24"/>
              </w:rPr>
              <w:t xml:space="preserve"> Mussa</w:t>
            </w:r>
          </w:p>
        </w:tc>
        <w:tc>
          <w:tcPr>
            <w:tcW w:w="1710" w:type="dxa"/>
          </w:tcPr>
          <w:p w14:paraId="00A3AA49"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Sister</w:t>
            </w:r>
          </w:p>
        </w:tc>
        <w:tc>
          <w:tcPr>
            <w:tcW w:w="2762" w:type="dxa"/>
            <w:noWrap/>
          </w:tcPr>
          <w:p w14:paraId="21C86AF1"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0888121823</w:t>
            </w:r>
          </w:p>
        </w:tc>
      </w:tr>
      <w:tr w:rsidR="00DE7914" w:rsidRPr="0098266C" w14:paraId="4187796D" w14:textId="77777777" w:rsidTr="00601BFF">
        <w:trPr>
          <w:trHeight w:hRule="exact" w:val="580"/>
        </w:trPr>
        <w:tc>
          <w:tcPr>
            <w:tcW w:w="1057" w:type="dxa"/>
          </w:tcPr>
          <w:p w14:paraId="51E23D60" w14:textId="77777777" w:rsidR="00DE7914" w:rsidRPr="0098266C" w:rsidRDefault="00DE7914" w:rsidP="00FD2FDC">
            <w:pPr>
              <w:numPr>
                <w:ilvl w:val="0"/>
                <w:numId w:val="47"/>
              </w:numPr>
              <w:spacing w:line="276" w:lineRule="auto"/>
              <w:jc w:val="both"/>
              <w:rPr>
                <w:rFonts w:ascii="Arial Narrow" w:hAnsi="Arial Narrow"/>
                <w:sz w:val="24"/>
              </w:rPr>
            </w:pPr>
          </w:p>
        </w:tc>
        <w:tc>
          <w:tcPr>
            <w:tcW w:w="2027" w:type="dxa"/>
            <w:noWrap/>
          </w:tcPr>
          <w:p w14:paraId="6F595B1C" w14:textId="77777777" w:rsidR="00DE7914" w:rsidRPr="0098266C" w:rsidRDefault="00DE7914" w:rsidP="0098266C">
            <w:pPr>
              <w:spacing w:line="276" w:lineRule="auto"/>
              <w:jc w:val="both"/>
              <w:rPr>
                <w:rFonts w:ascii="Arial Narrow" w:hAnsi="Arial Narrow"/>
                <w:sz w:val="24"/>
                <w:lang w:val="en-CA"/>
              </w:rPr>
            </w:pPr>
            <w:r w:rsidRPr="0098266C">
              <w:rPr>
                <w:rFonts w:ascii="Arial Narrow" w:hAnsi="Arial Narrow"/>
                <w:sz w:val="24"/>
                <w:lang w:val="en-CA"/>
              </w:rPr>
              <w:t xml:space="preserve">Charity </w:t>
            </w:r>
            <w:proofErr w:type="spellStart"/>
            <w:r w:rsidRPr="0098266C">
              <w:rPr>
                <w:rFonts w:ascii="Arial Narrow" w:hAnsi="Arial Narrow"/>
                <w:sz w:val="24"/>
                <w:lang w:val="en-CA"/>
              </w:rPr>
              <w:t>Msyamboza</w:t>
            </w:r>
            <w:proofErr w:type="spellEnd"/>
          </w:p>
        </w:tc>
        <w:tc>
          <w:tcPr>
            <w:tcW w:w="1933" w:type="dxa"/>
          </w:tcPr>
          <w:p w14:paraId="5209316A"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BDO</w:t>
            </w:r>
          </w:p>
        </w:tc>
        <w:tc>
          <w:tcPr>
            <w:tcW w:w="1080" w:type="dxa"/>
          </w:tcPr>
          <w:p w14:paraId="45B98D3E" w14:textId="77777777" w:rsidR="00DE7914" w:rsidRPr="0098266C" w:rsidRDefault="00DE7914" w:rsidP="0098266C">
            <w:pPr>
              <w:spacing w:line="276" w:lineRule="auto"/>
              <w:jc w:val="both"/>
              <w:rPr>
                <w:rFonts w:ascii="Arial Narrow" w:hAnsi="Arial Narrow"/>
                <w:color w:val="000000"/>
                <w:sz w:val="24"/>
              </w:rPr>
            </w:pPr>
          </w:p>
        </w:tc>
        <w:tc>
          <w:tcPr>
            <w:tcW w:w="2250" w:type="dxa"/>
            <w:noWrap/>
          </w:tcPr>
          <w:p w14:paraId="7A6C6647"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0999661252</w:t>
            </w:r>
          </w:p>
        </w:tc>
        <w:tc>
          <w:tcPr>
            <w:tcW w:w="2340" w:type="dxa"/>
            <w:noWrap/>
          </w:tcPr>
          <w:p w14:paraId="2B9C9B12"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 xml:space="preserve">Ulemu </w:t>
            </w:r>
            <w:proofErr w:type="spellStart"/>
            <w:r w:rsidRPr="0098266C">
              <w:rPr>
                <w:rFonts w:ascii="Arial Narrow" w:hAnsi="Arial Narrow"/>
                <w:color w:val="000000"/>
                <w:sz w:val="24"/>
              </w:rPr>
              <w:t>Msyamboza</w:t>
            </w:r>
            <w:proofErr w:type="spellEnd"/>
          </w:p>
        </w:tc>
        <w:tc>
          <w:tcPr>
            <w:tcW w:w="1710" w:type="dxa"/>
          </w:tcPr>
          <w:p w14:paraId="31F5BCF5"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Sister</w:t>
            </w:r>
          </w:p>
        </w:tc>
        <w:tc>
          <w:tcPr>
            <w:tcW w:w="2762" w:type="dxa"/>
            <w:noWrap/>
          </w:tcPr>
          <w:p w14:paraId="3B5EDE6B"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0999661251</w:t>
            </w:r>
          </w:p>
        </w:tc>
      </w:tr>
      <w:tr w:rsidR="00DE7914" w:rsidRPr="0098266C" w14:paraId="035C70C0" w14:textId="77777777" w:rsidTr="00601BFF">
        <w:trPr>
          <w:trHeight w:hRule="exact" w:val="580"/>
        </w:trPr>
        <w:tc>
          <w:tcPr>
            <w:tcW w:w="1057" w:type="dxa"/>
          </w:tcPr>
          <w:p w14:paraId="054A1A2D" w14:textId="77777777" w:rsidR="00DE7914" w:rsidRPr="0098266C" w:rsidRDefault="00DE7914" w:rsidP="00FD2FDC">
            <w:pPr>
              <w:numPr>
                <w:ilvl w:val="0"/>
                <w:numId w:val="47"/>
              </w:numPr>
              <w:spacing w:line="276" w:lineRule="auto"/>
              <w:jc w:val="both"/>
              <w:rPr>
                <w:rFonts w:ascii="Arial Narrow" w:hAnsi="Arial Narrow"/>
                <w:sz w:val="24"/>
              </w:rPr>
            </w:pPr>
          </w:p>
        </w:tc>
        <w:tc>
          <w:tcPr>
            <w:tcW w:w="2027" w:type="dxa"/>
            <w:noWrap/>
          </w:tcPr>
          <w:p w14:paraId="06DAE015" w14:textId="77777777" w:rsidR="00DE7914" w:rsidRPr="0098266C" w:rsidRDefault="00DE7914" w:rsidP="0098266C">
            <w:pPr>
              <w:spacing w:line="276" w:lineRule="auto"/>
              <w:jc w:val="both"/>
              <w:rPr>
                <w:rFonts w:ascii="Arial Narrow" w:hAnsi="Arial Narrow"/>
                <w:sz w:val="24"/>
                <w:lang w:val="en-CA"/>
              </w:rPr>
            </w:pPr>
            <w:proofErr w:type="spellStart"/>
            <w:r w:rsidRPr="0098266C">
              <w:rPr>
                <w:rFonts w:ascii="Arial Narrow" w:hAnsi="Arial Narrow"/>
                <w:sz w:val="24"/>
                <w:lang w:val="en-CA"/>
              </w:rPr>
              <w:t>Chinsisi</w:t>
            </w:r>
            <w:proofErr w:type="spellEnd"/>
            <w:r w:rsidRPr="0098266C">
              <w:rPr>
                <w:rFonts w:ascii="Arial Narrow" w:hAnsi="Arial Narrow"/>
                <w:sz w:val="24"/>
                <w:lang w:val="en-CA"/>
              </w:rPr>
              <w:t xml:space="preserve"> </w:t>
            </w:r>
            <w:proofErr w:type="spellStart"/>
            <w:r w:rsidRPr="0098266C">
              <w:rPr>
                <w:rFonts w:ascii="Arial Narrow" w:hAnsi="Arial Narrow"/>
                <w:sz w:val="24"/>
                <w:lang w:val="en-CA"/>
              </w:rPr>
              <w:t>Dzidekha</w:t>
            </w:r>
            <w:proofErr w:type="spellEnd"/>
          </w:p>
        </w:tc>
        <w:tc>
          <w:tcPr>
            <w:tcW w:w="1933" w:type="dxa"/>
          </w:tcPr>
          <w:p w14:paraId="15D32DCB"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underwriter</w:t>
            </w:r>
          </w:p>
        </w:tc>
        <w:tc>
          <w:tcPr>
            <w:tcW w:w="1080" w:type="dxa"/>
          </w:tcPr>
          <w:p w14:paraId="61908602" w14:textId="77777777" w:rsidR="00DE7914" w:rsidRPr="0098266C" w:rsidRDefault="00DE7914" w:rsidP="0098266C">
            <w:pPr>
              <w:spacing w:line="276" w:lineRule="auto"/>
              <w:jc w:val="both"/>
              <w:rPr>
                <w:rFonts w:ascii="Arial Narrow" w:hAnsi="Arial Narrow"/>
                <w:color w:val="000000"/>
                <w:sz w:val="24"/>
              </w:rPr>
            </w:pPr>
          </w:p>
        </w:tc>
        <w:tc>
          <w:tcPr>
            <w:tcW w:w="2250" w:type="dxa"/>
            <w:noWrap/>
          </w:tcPr>
          <w:p w14:paraId="0071DC96"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0992304299</w:t>
            </w:r>
          </w:p>
        </w:tc>
        <w:tc>
          <w:tcPr>
            <w:tcW w:w="2340" w:type="dxa"/>
            <w:noWrap/>
          </w:tcPr>
          <w:p w14:paraId="2B282283"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Chipo Chisala</w:t>
            </w:r>
          </w:p>
        </w:tc>
        <w:tc>
          <w:tcPr>
            <w:tcW w:w="1710" w:type="dxa"/>
          </w:tcPr>
          <w:p w14:paraId="3DC0C206"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Sister</w:t>
            </w:r>
          </w:p>
        </w:tc>
        <w:tc>
          <w:tcPr>
            <w:tcW w:w="2762" w:type="dxa"/>
            <w:noWrap/>
          </w:tcPr>
          <w:p w14:paraId="26E03BA2"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0888408156</w:t>
            </w:r>
          </w:p>
        </w:tc>
      </w:tr>
      <w:tr w:rsidR="00DE7914" w:rsidRPr="0098266C" w14:paraId="4863B5C2" w14:textId="77777777" w:rsidTr="0069555E">
        <w:trPr>
          <w:trHeight w:hRule="exact" w:val="679"/>
        </w:trPr>
        <w:tc>
          <w:tcPr>
            <w:tcW w:w="1057" w:type="dxa"/>
          </w:tcPr>
          <w:p w14:paraId="0C5E2063" w14:textId="77777777" w:rsidR="00DE7914" w:rsidRPr="0098266C" w:rsidRDefault="00DE7914" w:rsidP="00FD2FDC">
            <w:pPr>
              <w:numPr>
                <w:ilvl w:val="0"/>
                <w:numId w:val="47"/>
              </w:numPr>
              <w:spacing w:line="276" w:lineRule="auto"/>
              <w:jc w:val="both"/>
              <w:rPr>
                <w:rFonts w:ascii="Arial Narrow" w:hAnsi="Arial Narrow"/>
                <w:sz w:val="24"/>
              </w:rPr>
            </w:pPr>
          </w:p>
        </w:tc>
        <w:tc>
          <w:tcPr>
            <w:tcW w:w="2027" w:type="dxa"/>
            <w:noWrap/>
          </w:tcPr>
          <w:p w14:paraId="120D3701" w14:textId="77777777" w:rsidR="00DE7914" w:rsidRPr="0098266C" w:rsidRDefault="00DE7914" w:rsidP="0098266C">
            <w:pPr>
              <w:spacing w:line="276" w:lineRule="auto"/>
              <w:jc w:val="both"/>
              <w:rPr>
                <w:rFonts w:ascii="Arial Narrow" w:hAnsi="Arial Narrow"/>
                <w:sz w:val="24"/>
                <w:lang w:val="en-CA"/>
              </w:rPr>
            </w:pPr>
            <w:r w:rsidRPr="0098266C">
              <w:rPr>
                <w:rFonts w:ascii="Arial Narrow" w:hAnsi="Arial Narrow"/>
                <w:sz w:val="24"/>
                <w:lang w:val="en-CA"/>
              </w:rPr>
              <w:t xml:space="preserve">Ivy </w:t>
            </w:r>
            <w:proofErr w:type="spellStart"/>
            <w:r w:rsidRPr="0098266C">
              <w:rPr>
                <w:rFonts w:ascii="Arial Narrow" w:hAnsi="Arial Narrow"/>
                <w:sz w:val="24"/>
                <w:lang w:val="en-CA"/>
              </w:rPr>
              <w:t>Chiapala</w:t>
            </w:r>
            <w:proofErr w:type="spellEnd"/>
          </w:p>
        </w:tc>
        <w:tc>
          <w:tcPr>
            <w:tcW w:w="1933" w:type="dxa"/>
          </w:tcPr>
          <w:p w14:paraId="2003EE51"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Accounts Assistant-Cashiering</w:t>
            </w:r>
          </w:p>
        </w:tc>
        <w:tc>
          <w:tcPr>
            <w:tcW w:w="1080" w:type="dxa"/>
          </w:tcPr>
          <w:p w14:paraId="51DA61CE" w14:textId="77777777" w:rsidR="00DE7914" w:rsidRPr="0098266C" w:rsidRDefault="00DE7914" w:rsidP="0098266C">
            <w:pPr>
              <w:spacing w:line="276" w:lineRule="auto"/>
              <w:jc w:val="both"/>
              <w:rPr>
                <w:rFonts w:ascii="Arial Narrow" w:hAnsi="Arial Narrow"/>
                <w:color w:val="000000"/>
                <w:sz w:val="24"/>
              </w:rPr>
            </w:pPr>
          </w:p>
        </w:tc>
        <w:tc>
          <w:tcPr>
            <w:tcW w:w="2250" w:type="dxa"/>
            <w:noWrap/>
          </w:tcPr>
          <w:p w14:paraId="41E70782"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0999169650</w:t>
            </w:r>
          </w:p>
        </w:tc>
        <w:tc>
          <w:tcPr>
            <w:tcW w:w="2340" w:type="dxa"/>
            <w:noWrap/>
          </w:tcPr>
          <w:p w14:paraId="5717E0BD"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 xml:space="preserve">Goodson </w:t>
            </w:r>
            <w:proofErr w:type="spellStart"/>
            <w:r w:rsidRPr="0098266C">
              <w:rPr>
                <w:rFonts w:ascii="Arial Narrow" w:hAnsi="Arial Narrow"/>
                <w:color w:val="000000"/>
                <w:sz w:val="24"/>
              </w:rPr>
              <w:t>Chipala</w:t>
            </w:r>
            <w:proofErr w:type="spellEnd"/>
          </w:p>
        </w:tc>
        <w:tc>
          <w:tcPr>
            <w:tcW w:w="1710" w:type="dxa"/>
          </w:tcPr>
          <w:p w14:paraId="4A159CAF"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Spouse</w:t>
            </w:r>
          </w:p>
        </w:tc>
        <w:tc>
          <w:tcPr>
            <w:tcW w:w="2762" w:type="dxa"/>
            <w:noWrap/>
          </w:tcPr>
          <w:p w14:paraId="3A28C03D"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0999208700</w:t>
            </w:r>
          </w:p>
        </w:tc>
      </w:tr>
      <w:tr w:rsidR="00DE7914" w:rsidRPr="0098266C" w14:paraId="01303E63" w14:textId="77777777" w:rsidTr="00601BFF">
        <w:trPr>
          <w:trHeight w:hRule="exact" w:val="651"/>
        </w:trPr>
        <w:tc>
          <w:tcPr>
            <w:tcW w:w="1057" w:type="dxa"/>
          </w:tcPr>
          <w:p w14:paraId="3440A5E6" w14:textId="77777777" w:rsidR="00DE7914" w:rsidRPr="0098266C" w:rsidRDefault="00DE7914" w:rsidP="00FD2FDC">
            <w:pPr>
              <w:numPr>
                <w:ilvl w:val="0"/>
                <w:numId w:val="47"/>
              </w:numPr>
              <w:spacing w:line="276" w:lineRule="auto"/>
              <w:jc w:val="both"/>
              <w:rPr>
                <w:rFonts w:ascii="Arial Narrow" w:hAnsi="Arial Narrow"/>
                <w:sz w:val="24"/>
              </w:rPr>
            </w:pPr>
          </w:p>
        </w:tc>
        <w:tc>
          <w:tcPr>
            <w:tcW w:w="2027" w:type="dxa"/>
            <w:noWrap/>
          </w:tcPr>
          <w:p w14:paraId="2F293AE7" w14:textId="77777777" w:rsidR="00DE7914" w:rsidRPr="0098266C" w:rsidRDefault="00DE7914" w:rsidP="0098266C">
            <w:pPr>
              <w:spacing w:line="276" w:lineRule="auto"/>
              <w:jc w:val="both"/>
              <w:rPr>
                <w:rFonts w:ascii="Arial Narrow" w:hAnsi="Arial Narrow"/>
                <w:sz w:val="24"/>
                <w:lang w:val="en-CA"/>
              </w:rPr>
            </w:pPr>
            <w:r w:rsidRPr="0098266C">
              <w:rPr>
                <w:rFonts w:ascii="Arial Narrow" w:hAnsi="Arial Narrow"/>
                <w:sz w:val="24"/>
                <w:lang w:val="en-CA"/>
              </w:rPr>
              <w:t xml:space="preserve">Ida </w:t>
            </w:r>
            <w:proofErr w:type="spellStart"/>
            <w:r w:rsidRPr="0098266C">
              <w:rPr>
                <w:rFonts w:ascii="Arial Narrow" w:hAnsi="Arial Narrow"/>
                <w:sz w:val="24"/>
                <w:lang w:val="en-CA"/>
              </w:rPr>
              <w:t>Saenda</w:t>
            </w:r>
            <w:proofErr w:type="spellEnd"/>
          </w:p>
        </w:tc>
        <w:tc>
          <w:tcPr>
            <w:tcW w:w="1933" w:type="dxa"/>
          </w:tcPr>
          <w:p w14:paraId="5BC57B4B"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receptionist</w:t>
            </w:r>
          </w:p>
        </w:tc>
        <w:tc>
          <w:tcPr>
            <w:tcW w:w="1080" w:type="dxa"/>
          </w:tcPr>
          <w:p w14:paraId="4217E21C" w14:textId="77777777" w:rsidR="00DE7914" w:rsidRPr="0098266C" w:rsidRDefault="00DE7914" w:rsidP="0098266C">
            <w:pPr>
              <w:spacing w:line="276" w:lineRule="auto"/>
              <w:jc w:val="both"/>
              <w:rPr>
                <w:rFonts w:ascii="Arial Narrow" w:hAnsi="Arial Narrow"/>
                <w:color w:val="000000"/>
                <w:sz w:val="24"/>
              </w:rPr>
            </w:pPr>
          </w:p>
        </w:tc>
        <w:tc>
          <w:tcPr>
            <w:tcW w:w="2250" w:type="dxa"/>
            <w:noWrap/>
          </w:tcPr>
          <w:p w14:paraId="294A1B4C"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0888371704</w:t>
            </w:r>
          </w:p>
        </w:tc>
        <w:tc>
          <w:tcPr>
            <w:tcW w:w="2340" w:type="dxa"/>
            <w:noWrap/>
          </w:tcPr>
          <w:p w14:paraId="1B060542"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 xml:space="preserve">Aggrey </w:t>
            </w:r>
            <w:proofErr w:type="spellStart"/>
            <w:r w:rsidRPr="0098266C">
              <w:rPr>
                <w:rFonts w:ascii="Arial Narrow" w:hAnsi="Arial Narrow"/>
                <w:color w:val="000000"/>
                <w:sz w:val="24"/>
              </w:rPr>
              <w:t>Saenda</w:t>
            </w:r>
            <w:proofErr w:type="spellEnd"/>
          </w:p>
        </w:tc>
        <w:tc>
          <w:tcPr>
            <w:tcW w:w="1710" w:type="dxa"/>
          </w:tcPr>
          <w:p w14:paraId="510475DD"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Brother</w:t>
            </w:r>
          </w:p>
        </w:tc>
        <w:tc>
          <w:tcPr>
            <w:tcW w:w="2762" w:type="dxa"/>
            <w:noWrap/>
          </w:tcPr>
          <w:p w14:paraId="332A84AA"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0881069991</w:t>
            </w:r>
          </w:p>
        </w:tc>
      </w:tr>
      <w:tr w:rsidR="00DE7914" w:rsidRPr="0098266C" w14:paraId="7E624D03" w14:textId="77777777" w:rsidTr="00601BFF">
        <w:trPr>
          <w:trHeight w:hRule="exact" w:val="651"/>
        </w:trPr>
        <w:tc>
          <w:tcPr>
            <w:tcW w:w="1057" w:type="dxa"/>
          </w:tcPr>
          <w:p w14:paraId="32D5FA29" w14:textId="77777777" w:rsidR="00DE7914" w:rsidRPr="0098266C" w:rsidRDefault="00DE7914" w:rsidP="00FD2FDC">
            <w:pPr>
              <w:numPr>
                <w:ilvl w:val="0"/>
                <w:numId w:val="47"/>
              </w:numPr>
              <w:spacing w:line="276" w:lineRule="auto"/>
              <w:jc w:val="both"/>
              <w:rPr>
                <w:rFonts w:ascii="Arial Narrow" w:hAnsi="Arial Narrow"/>
                <w:sz w:val="24"/>
              </w:rPr>
            </w:pPr>
          </w:p>
        </w:tc>
        <w:tc>
          <w:tcPr>
            <w:tcW w:w="2027" w:type="dxa"/>
            <w:noWrap/>
          </w:tcPr>
          <w:p w14:paraId="55EAD874" w14:textId="77777777" w:rsidR="00DE7914" w:rsidRPr="0098266C" w:rsidRDefault="00DE7914" w:rsidP="0098266C">
            <w:pPr>
              <w:spacing w:line="276" w:lineRule="auto"/>
              <w:jc w:val="both"/>
              <w:rPr>
                <w:rFonts w:ascii="Arial Narrow" w:hAnsi="Arial Narrow"/>
                <w:sz w:val="24"/>
                <w:lang w:val="en-CA"/>
              </w:rPr>
            </w:pPr>
            <w:proofErr w:type="spellStart"/>
            <w:r w:rsidRPr="0098266C">
              <w:rPr>
                <w:rFonts w:ascii="Arial Narrow" w:hAnsi="Arial Narrow"/>
                <w:sz w:val="24"/>
                <w:lang w:val="en-CA"/>
              </w:rPr>
              <w:t>Tayambanso</w:t>
            </w:r>
            <w:proofErr w:type="spellEnd"/>
            <w:r w:rsidRPr="0098266C">
              <w:rPr>
                <w:rFonts w:ascii="Arial Narrow" w:hAnsi="Arial Narrow"/>
                <w:sz w:val="24"/>
                <w:lang w:val="en-CA"/>
              </w:rPr>
              <w:t xml:space="preserve"> </w:t>
            </w:r>
            <w:proofErr w:type="spellStart"/>
            <w:r w:rsidRPr="0098266C">
              <w:rPr>
                <w:rFonts w:ascii="Arial Narrow" w:hAnsi="Arial Narrow"/>
                <w:sz w:val="24"/>
                <w:lang w:val="en-CA"/>
              </w:rPr>
              <w:t>Namwaza</w:t>
            </w:r>
            <w:proofErr w:type="spellEnd"/>
          </w:p>
        </w:tc>
        <w:tc>
          <w:tcPr>
            <w:tcW w:w="1933" w:type="dxa"/>
          </w:tcPr>
          <w:p w14:paraId="2D7EAC27"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Claims Analyst</w:t>
            </w:r>
          </w:p>
        </w:tc>
        <w:tc>
          <w:tcPr>
            <w:tcW w:w="1080" w:type="dxa"/>
          </w:tcPr>
          <w:p w14:paraId="6F9F1368" w14:textId="77777777" w:rsidR="00DE7914" w:rsidRPr="0098266C" w:rsidRDefault="00DE7914" w:rsidP="0098266C">
            <w:pPr>
              <w:spacing w:line="276" w:lineRule="auto"/>
              <w:jc w:val="both"/>
              <w:rPr>
                <w:rFonts w:ascii="Arial Narrow" w:hAnsi="Arial Narrow"/>
                <w:color w:val="000000"/>
                <w:sz w:val="24"/>
              </w:rPr>
            </w:pPr>
          </w:p>
        </w:tc>
        <w:tc>
          <w:tcPr>
            <w:tcW w:w="2250" w:type="dxa"/>
            <w:noWrap/>
          </w:tcPr>
          <w:p w14:paraId="44B8624F"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0999171763</w:t>
            </w:r>
          </w:p>
        </w:tc>
        <w:tc>
          <w:tcPr>
            <w:tcW w:w="2340" w:type="dxa"/>
            <w:noWrap/>
          </w:tcPr>
          <w:p w14:paraId="70A04F55" w14:textId="77777777" w:rsidR="00DE7914" w:rsidRPr="0098266C" w:rsidRDefault="00DE7914" w:rsidP="0098266C">
            <w:pPr>
              <w:spacing w:line="276" w:lineRule="auto"/>
              <w:jc w:val="both"/>
              <w:rPr>
                <w:rFonts w:ascii="Arial Narrow" w:hAnsi="Arial Narrow"/>
                <w:color w:val="000000"/>
                <w:sz w:val="24"/>
              </w:rPr>
            </w:pPr>
            <w:proofErr w:type="spellStart"/>
            <w:proofErr w:type="gramStart"/>
            <w:r w:rsidRPr="0098266C">
              <w:rPr>
                <w:rFonts w:ascii="Arial Narrow" w:hAnsi="Arial Narrow"/>
                <w:color w:val="000000"/>
                <w:sz w:val="24"/>
              </w:rPr>
              <w:t>H.Namwaza</w:t>
            </w:r>
            <w:proofErr w:type="spellEnd"/>
            <w:proofErr w:type="gramEnd"/>
          </w:p>
        </w:tc>
        <w:tc>
          <w:tcPr>
            <w:tcW w:w="1710" w:type="dxa"/>
          </w:tcPr>
          <w:p w14:paraId="51105987"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 xml:space="preserve">Brother </w:t>
            </w:r>
          </w:p>
        </w:tc>
        <w:tc>
          <w:tcPr>
            <w:tcW w:w="2762" w:type="dxa"/>
            <w:noWrap/>
          </w:tcPr>
          <w:p w14:paraId="7B476E60"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0999956030</w:t>
            </w:r>
          </w:p>
        </w:tc>
      </w:tr>
      <w:tr w:rsidR="00DE7914" w:rsidRPr="0098266C" w14:paraId="4E71936B" w14:textId="77777777" w:rsidTr="00601BFF">
        <w:trPr>
          <w:trHeight w:hRule="exact" w:val="651"/>
        </w:trPr>
        <w:tc>
          <w:tcPr>
            <w:tcW w:w="1057" w:type="dxa"/>
          </w:tcPr>
          <w:p w14:paraId="1C315AE9" w14:textId="77777777" w:rsidR="00DE7914" w:rsidRPr="0098266C" w:rsidRDefault="00DE7914" w:rsidP="00FD2FDC">
            <w:pPr>
              <w:numPr>
                <w:ilvl w:val="0"/>
                <w:numId w:val="47"/>
              </w:numPr>
              <w:spacing w:line="276" w:lineRule="auto"/>
              <w:jc w:val="both"/>
              <w:rPr>
                <w:rFonts w:ascii="Arial Narrow" w:hAnsi="Arial Narrow"/>
                <w:sz w:val="24"/>
              </w:rPr>
            </w:pPr>
          </w:p>
        </w:tc>
        <w:tc>
          <w:tcPr>
            <w:tcW w:w="2027" w:type="dxa"/>
            <w:noWrap/>
          </w:tcPr>
          <w:p w14:paraId="2C7968FF" w14:textId="77777777" w:rsidR="00DE7914" w:rsidRPr="0098266C" w:rsidRDefault="00DE7914" w:rsidP="0098266C">
            <w:pPr>
              <w:spacing w:line="276" w:lineRule="auto"/>
              <w:jc w:val="both"/>
              <w:rPr>
                <w:rFonts w:ascii="Arial Narrow" w:hAnsi="Arial Narrow"/>
                <w:sz w:val="24"/>
                <w:lang w:val="en-CA"/>
              </w:rPr>
            </w:pPr>
            <w:r w:rsidRPr="0098266C">
              <w:rPr>
                <w:rFonts w:ascii="Arial Narrow" w:hAnsi="Arial Narrow"/>
                <w:sz w:val="24"/>
                <w:lang w:val="en-CA"/>
              </w:rPr>
              <w:t xml:space="preserve">Brown </w:t>
            </w:r>
            <w:proofErr w:type="spellStart"/>
            <w:r w:rsidRPr="0098266C">
              <w:rPr>
                <w:rFonts w:ascii="Arial Narrow" w:hAnsi="Arial Narrow"/>
                <w:sz w:val="24"/>
                <w:lang w:val="en-CA"/>
              </w:rPr>
              <w:t>Mzama</w:t>
            </w:r>
            <w:proofErr w:type="spellEnd"/>
          </w:p>
        </w:tc>
        <w:tc>
          <w:tcPr>
            <w:tcW w:w="1933" w:type="dxa"/>
          </w:tcPr>
          <w:p w14:paraId="48BDDBFF"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Drive/Messenger</w:t>
            </w:r>
          </w:p>
        </w:tc>
        <w:tc>
          <w:tcPr>
            <w:tcW w:w="1080" w:type="dxa"/>
          </w:tcPr>
          <w:p w14:paraId="36ADABEA" w14:textId="77777777" w:rsidR="00DE7914" w:rsidRPr="0098266C" w:rsidRDefault="00DE7914" w:rsidP="0098266C">
            <w:pPr>
              <w:spacing w:line="276" w:lineRule="auto"/>
              <w:jc w:val="both"/>
              <w:rPr>
                <w:rFonts w:ascii="Arial Narrow" w:hAnsi="Arial Narrow"/>
                <w:color w:val="000000"/>
                <w:sz w:val="24"/>
              </w:rPr>
            </w:pPr>
          </w:p>
        </w:tc>
        <w:tc>
          <w:tcPr>
            <w:tcW w:w="2250" w:type="dxa"/>
            <w:noWrap/>
          </w:tcPr>
          <w:p w14:paraId="3FA90786"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0998492701</w:t>
            </w:r>
          </w:p>
        </w:tc>
        <w:tc>
          <w:tcPr>
            <w:tcW w:w="2340" w:type="dxa"/>
            <w:noWrap/>
          </w:tcPr>
          <w:p w14:paraId="52927F83"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 xml:space="preserve">Lesina </w:t>
            </w:r>
            <w:proofErr w:type="spellStart"/>
            <w:r w:rsidRPr="0098266C">
              <w:rPr>
                <w:rFonts w:ascii="Arial Narrow" w:hAnsi="Arial Narrow"/>
                <w:color w:val="000000"/>
                <w:sz w:val="24"/>
              </w:rPr>
              <w:t>Mzama</w:t>
            </w:r>
            <w:proofErr w:type="spellEnd"/>
          </w:p>
        </w:tc>
        <w:tc>
          <w:tcPr>
            <w:tcW w:w="1710" w:type="dxa"/>
          </w:tcPr>
          <w:p w14:paraId="5932AAA4"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Spouse</w:t>
            </w:r>
          </w:p>
        </w:tc>
        <w:tc>
          <w:tcPr>
            <w:tcW w:w="2762" w:type="dxa"/>
            <w:noWrap/>
          </w:tcPr>
          <w:p w14:paraId="07C93E8E"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0993444441</w:t>
            </w:r>
          </w:p>
        </w:tc>
      </w:tr>
      <w:tr w:rsidR="00DE7914" w:rsidRPr="0098266C" w14:paraId="0F600A47" w14:textId="77777777" w:rsidTr="00601BFF">
        <w:trPr>
          <w:trHeight w:hRule="exact" w:val="651"/>
        </w:trPr>
        <w:tc>
          <w:tcPr>
            <w:tcW w:w="1057" w:type="dxa"/>
          </w:tcPr>
          <w:p w14:paraId="763154CC" w14:textId="77777777" w:rsidR="00DE7914" w:rsidRPr="0098266C" w:rsidRDefault="00DE7914" w:rsidP="00FD2FDC">
            <w:pPr>
              <w:numPr>
                <w:ilvl w:val="0"/>
                <w:numId w:val="47"/>
              </w:numPr>
              <w:spacing w:line="276" w:lineRule="auto"/>
              <w:jc w:val="both"/>
              <w:rPr>
                <w:rFonts w:ascii="Arial Narrow" w:hAnsi="Arial Narrow"/>
                <w:sz w:val="24"/>
              </w:rPr>
            </w:pPr>
          </w:p>
        </w:tc>
        <w:tc>
          <w:tcPr>
            <w:tcW w:w="2027" w:type="dxa"/>
            <w:noWrap/>
          </w:tcPr>
          <w:p w14:paraId="5D8F09A6" w14:textId="77777777" w:rsidR="00DE7914" w:rsidRPr="0098266C" w:rsidRDefault="00DE7914" w:rsidP="0098266C">
            <w:pPr>
              <w:spacing w:line="276" w:lineRule="auto"/>
              <w:jc w:val="both"/>
              <w:rPr>
                <w:rFonts w:ascii="Arial Narrow" w:hAnsi="Arial Narrow"/>
                <w:sz w:val="24"/>
                <w:lang w:val="en-CA"/>
              </w:rPr>
            </w:pPr>
            <w:r w:rsidRPr="0098266C">
              <w:rPr>
                <w:rFonts w:ascii="Arial Narrow" w:hAnsi="Arial Narrow"/>
                <w:sz w:val="24"/>
                <w:lang w:val="en-CA"/>
              </w:rPr>
              <w:t xml:space="preserve">Violet </w:t>
            </w:r>
            <w:proofErr w:type="spellStart"/>
            <w:r w:rsidRPr="0098266C">
              <w:rPr>
                <w:rFonts w:ascii="Arial Narrow" w:hAnsi="Arial Narrow"/>
                <w:sz w:val="24"/>
                <w:lang w:val="en-CA"/>
              </w:rPr>
              <w:t>Mlozi</w:t>
            </w:r>
            <w:proofErr w:type="spellEnd"/>
          </w:p>
        </w:tc>
        <w:tc>
          <w:tcPr>
            <w:tcW w:w="1933" w:type="dxa"/>
          </w:tcPr>
          <w:p w14:paraId="537202BD" w14:textId="77777777" w:rsidR="00DE7914" w:rsidRPr="0098266C" w:rsidRDefault="00DE7914" w:rsidP="0098266C">
            <w:pPr>
              <w:spacing w:line="276" w:lineRule="auto"/>
              <w:jc w:val="both"/>
              <w:rPr>
                <w:rFonts w:ascii="Arial Narrow" w:hAnsi="Arial Narrow"/>
                <w:sz w:val="24"/>
              </w:rPr>
            </w:pPr>
            <w:r w:rsidRPr="0098266C">
              <w:rPr>
                <w:rFonts w:ascii="Arial Narrow" w:hAnsi="Arial Narrow"/>
                <w:sz w:val="24"/>
              </w:rPr>
              <w:t>Claims Analyst-Life</w:t>
            </w:r>
          </w:p>
        </w:tc>
        <w:tc>
          <w:tcPr>
            <w:tcW w:w="1080" w:type="dxa"/>
          </w:tcPr>
          <w:p w14:paraId="57DFF9E8" w14:textId="77777777" w:rsidR="00DE7914" w:rsidRPr="0098266C" w:rsidRDefault="00DE7914" w:rsidP="0098266C">
            <w:pPr>
              <w:spacing w:line="276" w:lineRule="auto"/>
              <w:jc w:val="both"/>
              <w:rPr>
                <w:rFonts w:ascii="Arial Narrow" w:hAnsi="Arial Narrow"/>
                <w:color w:val="000000"/>
                <w:sz w:val="24"/>
              </w:rPr>
            </w:pPr>
          </w:p>
        </w:tc>
        <w:tc>
          <w:tcPr>
            <w:tcW w:w="2250" w:type="dxa"/>
            <w:noWrap/>
          </w:tcPr>
          <w:p w14:paraId="46830CAD" w14:textId="77777777" w:rsidR="00DE7914" w:rsidRPr="0098266C" w:rsidRDefault="00DE7914" w:rsidP="0098266C">
            <w:pPr>
              <w:spacing w:line="276" w:lineRule="auto"/>
              <w:jc w:val="both"/>
              <w:rPr>
                <w:rFonts w:ascii="Arial Narrow" w:hAnsi="Arial Narrow"/>
                <w:color w:val="000000"/>
                <w:sz w:val="24"/>
              </w:rPr>
            </w:pPr>
            <w:r w:rsidRPr="0098266C">
              <w:rPr>
                <w:rFonts w:ascii="Arial Narrow" w:hAnsi="Arial Narrow"/>
                <w:color w:val="000000"/>
                <w:sz w:val="24"/>
              </w:rPr>
              <w:t>0999277827</w:t>
            </w:r>
          </w:p>
        </w:tc>
        <w:tc>
          <w:tcPr>
            <w:tcW w:w="2340" w:type="dxa"/>
            <w:noWrap/>
          </w:tcPr>
          <w:p w14:paraId="2C8A290F" w14:textId="77777777" w:rsidR="00DE7914" w:rsidRPr="0098266C" w:rsidRDefault="00DE7914" w:rsidP="0098266C">
            <w:pPr>
              <w:spacing w:line="276" w:lineRule="auto"/>
              <w:jc w:val="both"/>
              <w:rPr>
                <w:rFonts w:ascii="Arial Narrow" w:hAnsi="Arial Narrow"/>
                <w:color w:val="000000"/>
                <w:sz w:val="24"/>
              </w:rPr>
            </w:pPr>
          </w:p>
        </w:tc>
        <w:tc>
          <w:tcPr>
            <w:tcW w:w="1710" w:type="dxa"/>
          </w:tcPr>
          <w:p w14:paraId="4B55E09E" w14:textId="77777777" w:rsidR="00DE7914" w:rsidRPr="0098266C" w:rsidRDefault="00DE7914" w:rsidP="0098266C">
            <w:pPr>
              <w:spacing w:line="276" w:lineRule="auto"/>
              <w:jc w:val="both"/>
              <w:rPr>
                <w:rFonts w:ascii="Arial Narrow" w:hAnsi="Arial Narrow"/>
                <w:color w:val="000000"/>
                <w:sz w:val="24"/>
              </w:rPr>
            </w:pPr>
          </w:p>
        </w:tc>
        <w:tc>
          <w:tcPr>
            <w:tcW w:w="2762" w:type="dxa"/>
            <w:noWrap/>
          </w:tcPr>
          <w:p w14:paraId="3896E1C5" w14:textId="77777777" w:rsidR="00DE7914" w:rsidRPr="0098266C" w:rsidRDefault="00DE7914" w:rsidP="0098266C">
            <w:pPr>
              <w:spacing w:line="276" w:lineRule="auto"/>
              <w:jc w:val="both"/>
              <w:rPr>
                <w:rFonts w:ascii="Arial Narrow" w:hAnsi="Arial Narrow"/>
                <w:color w:val="000000"/>
                <w:sz w:val="24"/>
              </w:rPr>
            </w:pPr>
          </w:p>
        </w:tc>
      </w:tr>
    </w:tbl>
    <w:p w14:paraId="7276F2BF" w14:textId="77777777" w:rsidR="00DE7914" w:rsidRPr="0098266C" w:rsidRDefault="00DE7914" w:rsidP="0098266C">
      <w:pPr>
        <w:spacing w:line="276" w:lineRule="auto"/>
        <w:jc w:val="both"/>
        <w:rPr>
          <w:rFonts w:ascii="Arial Narrow" w:hAnsi="Arial Narrow"/>
          <w:sz w:val="24"/>
          <w:lang w:val="en-CA"/>
        </w:rPr>
        <w:sectPr w:rsidR="00DE7914" w:rsidRPr="0098266C" w:rsidSect="00DD1EEF">
          <w:pgSz w:w="16840" w:h="11907" w:orient="landscape" w:code="9"/>
          <w:pgMar w:top="1134" w:right="1701" w:bottom="1134" w:left="1134" w:header="720" w:footer="720" w:gutter="0"/>
          <w:cols w:space="720"/>
          <w:docGrid w:linePitch="360"/>
        </w:sectPr>
      </w:pPr>
    </w:p>
    <w:p w14:paraId="584B88FD" w14:textId="77777777" w:rsidR="00491B92" w:rsidRPr="0098266C" w:rsidRDefault="00491B92" w:rsidP="0098266C">
      <w:pPr>
        <w:pStyle w:val="Heading2"/>
        <w:tabs>
          <w:tab w:val="num" w:pos="792"/>
        </w:tabs>
        <w:spacing w:line="276" w:lineRule="auto"/>
        <w:jc w:val="both"/>
        <w:rPr>
          <w:rFonts w:ascii="Arial Narrow" w:hAnsi="Arial Narrow"/>
          <w:sz w:val="24"/>
          <w:szCs w:val="24"/>
          <w:lang w:val="en-CA"/>
        </w:rPr>
      </w:pPr>
      <w:bookmarkStart w:id="130" w:name="_Toc455118518"/>
      <w:r w:rsidRPr="0098266C">
        <w:rPr>
          <w:rFonts w:ascii="Arial Narrow" w:hAnsi="Arial Narrow"/>
          <w:sz w:val="24"/>
          <w:szCs w:val="24"/>
          <w:lang w:val="en-CA"/>
        </w:rPr>
        <w:lastRenderedPageBreak/>
        <w:t>Appendix C: Damage Assessment Team Contact Details</w:t>
      </w:r>
      <w:bookmarkEnd w:id="128"/>
      <w:bookmarkEnd w:id="129"/>
      <w:bookmarkEnd w:id="130"/>
    </w:p>
    <w:p w14:paraId="64D338A3" w14:textId="77777777" w:rsidR="00491B92" w:rsidRPr="0098266C" w:rsidRDefault="00491B92" w:rsidP="0098266C">
      <w:pPr>
        <w:spacing w:line="276" w:lineRule="auto"/>
        <w:jc w:val="both"/>
        <w:rPr>
          <w:rFonts w:ascii="Arial Narrow" w:hAnsi="Arial Narrow"/>
          <w:spacing w:val="-3"/>
          <w:sz w:val="24"/>
        </w:rPr>
      </w:pPr>
      <w:r w:rsidRPr="0098266C">
        <w:rPr>
          <w:rFonts w:ascii="Arial Narrow" w:hAnsi="Arial Narrow"/>
          <w:spacing w:val="-3"/>
          <w:sz w:val="24"/>
        </w:rPr>
        <w:t>The Damage Assessment Team (DAT) is responsible for the general environment including buildings, services and all environmental issues outside of the computer rooms. This team has responsibility for security, health and safety and for replacement building facilities. The DAT will be responsible for evaluating the damage and identifying equipment which can be salvaged; and provide general control over the disaster area.</w:t>
      </w:r>
    </w:p>
    <w:p w14:paraId="1630A02E" w14:textId="77777777" w:rsidR="00491B92" w:rsidRPr="0098266C" w:rsidRDefault="00491B92" w:rsidP="0098266C">
      <w:pPr>
        <w:spacing w:line="276" w:lineRule="auto"/>
        <w:jc w:val="both"/>
        <w:rPr>
          <w:rFonts w:ascii="Arial Narrow" w:hAnsi="Arial Narrow"/>
          <w:spacing w:val="-3"/>
          <w:sz w:val="24"/>
        </w:rPr>
      </w:pPr>
    </w:p>
    <w:p w14:paraId="627DCBD1" w14:textId="77777777" w:rsidR="00491B92" w:rsidRPr="0098266C" w:rsidRDefault="00491B92" w:rsidP="0098266C">
      <w:pPr>
        <w:spacing w:line="276" w:lineRule="auto"/>
        <w:jc w:val="both"/>
        <w:rPr>
          <w:rFonts w:ascii="Arial Narrow" w:hAnsi="Arial Narrow"/>
          <w:spacing w:val="-3"/>
          <w:sz w:val="24"/>
        </w:rPr>
      </w:pPr>
      <w:r w:rsidRPr="0098266C">
        <w:rPr>
          <w:rFonts w:ascii="Arial Narrow" w:hAnsi="Arial Narrow"/>
          <w:spacing w:val="-3"/>
          <w:sz w:val="24"/>
        </w:rPr>
        <w:t>Below are contact details for the Damage Assessment Team members:</w:t>
      </w:r>
    </w:p>
    <w:p w14:paraId="0F00F93B" w14:textId="77777777" w:rsidR="006E4B63" w:rsidRPr="0098266C" w:rsidRDefault="006E4B63" w:rsidP="0098266C">
      <w:pPr>
        <w:spacing w:line="276" w:lineRule="auto"/>
        <w:jc w:val="both"/>
        <w:rPr>
          <w:rFonts w:ascii="Arial Narrow" w:hAnsi="Arial Narrow"/>
          <w:spacing w:val="-3"/>
          <w:sz w:val="24"/>
        </w:rPr>
      </w:pPr>
    </w:p>
    <w:tbl>
      <w:tblPr>
        <w:tblStyle w:val="TableGrid"/>
        <w:tblW w:w="5000" w:type="pct"/>
        <w:tblLayout w:type="fixed"/>
        <w:tblLook w:val="04A0" w:firstRow="1" w:lastRow="0" w:firstColumn="1" w:lastColumn="0" w:noHBand="0" w:noVBand="1"/>
      </w:tblPr>
      <w:tblGrid>
        <w:gridCol w:w="448"/>
        <w:gridCol w:w="1302"/>
        <w:gridCol w:w="1658"/>
        <w:gridCol w:w="1065"/>
        <w:gridCol w:w="1231"/>
        <w:gridCol w:w="3925"/>
      </w:tblGrid>
      <w:tr w:rsidR="00DF59D0" w:rsidRPr="0098266C" w14:paraId="63167E22" w14:textId="77777777" w:rsidTr="00DF59D0">
        <w:trPr>
          <w:cnfStyle w:val="100000000000" w:firstRow="1" w:lastRow="0" w:firstColumn="0" w:lastColumn="0" w:oddVBand="0" w:evenVBand="0" w:oddHBand="0" w:evenHBand="0" w:firstRowFirstColumn="0" w:firstRowLastColumn="0" w:lastRowFirstColumn="0" w:lastRowLastColumn="0"/>
        </w:trPr>
        <w:tc>
          <w:tcPr>
            <w:tcW w:w="233" w:type="pct"/>
            <w:shd w:val="clear" w:color="auto" w:fill="70AD47" w:themeFill="accent6"/>
          </w:tcPr>
          <w:p w14:paraId="3365F9EB" w14:textId="77777777" w:rsidR="00DF59D0" w:rsidRPr="0098266C" w:rsidRDefault="00DF59D0" w:rsidP="0098266C">
            <w:pPr>
              <w:spacing w:line="276" w:lineRule="auto"/>
              <w:jc w:val="both"/>
              <w:rPr>
                <w:rFonts w:ascii="Arial Narrow" w:hAnsi="Arial Narrow" w:cstheme="minorHAnsi"/>
                <w:color w:val="000000" w:themeColor="text1"/>
                <w:sz w:val="24"/>
                <w:lang w:val="en-CA"/>
              </w:rPr>
            </w:pPr>
            <w:r w:rsidRPr="0098266C">
              <w:rPr>
                <w:rFonts w:ascii="Arial Narrow" w:hAnsi="Arial Narrow" w:cstheme="minorHAnsi"/>
                <w:color w:val="000000" w:themeColor="text1"/>
                <w:sz w:val="24"/>
                <w:lang w:val="en-CA"/>
              </w:rPr>
              <w:t>#</w:t>
            </w:r>
          </w:p>
        </w:tc>
        <w:tc>
          <w:tcPr>
            <w:tcW w:w="676" w:type="pct"/>
            <w:shd w:val="clear" w:color="auto" w:fill="70AD47" w:themeFill="accent6"/>
          </w:tcPr>
          <w:p w14:paraId="6A3169A9" w14:textId="77777777" w:rsidR="00DF59D0" w:rsidRPr="0098266C" w:rsidRDefault="00DF59D0" w:rsidP="0098266C">
            <w:pPr>
              <w:spacing w:line="276" w:lineRule="auto"/>
              <w:jc w:val="both"/>
              <w:rPr>
                <w:rFonts w:ascii="Arial Narrow" w:hAnsi="Arial Narrow" w:cstheme="minorHAnsi"/>
                <w:color w:val="000000" w:themeColor="text1"/>
                <w:sz w:val="24"/>
                <w:lang w:val="en-CA"/>
              </w:rPr>
            </w:pPr>
            <w:r w:rsidRPr="0098266C">
              <w:rPr>
                <w:rFonts w:ascii="Arial Narrow" w:hAnsi="Arial Narrow" w:cstheme="minorHAnsi"/>
                <w:color w:val="000000" w:themeColor="text1"/>
                <w:sz w:val="24"/>
                <w:lang w:val="en-CA"/>
              </w:rPr>
              <w:t>Name</w:t>
            </w:r>
          </w:p>
        </w:tc>
        <w:tc>
          <w:tcPr>
            <w:tcW w:w="861" w:type="pct"/>
            <w:shd w:val="clear" w:color="auto" w:fill="70AD47" w:themeFill="accent6"/>
          </w:tcPr>
          <w:p w14:paraId="04AF6891" w14:textId="77777777" w:rsidR="00DF59D0" w:rsidRPr="0098266C" w:rsidRDefault="00DF59D0" w:rsidP="0098266C">
            <w:pPr>
              <w:spacing w:line="276" w:lineRule="auto"/>
              <w:jc w:val="both"/>
              <w:rPr>
                <w:rFonts w:ascii="Arial Narrow" w:hAnsi="Arial Narrow" w:cstheme="minorHAnsi"/>
                <w:color w:val="000000" w:themeColor="text1"/>
                <w:sz w:val="24"/>
                <w:lang w:val="en-CA"/>
              </w:rPr>
            </w:pPr>
            <w:r w:rsidRPr="0098266C">
              <w:rPr>
                <w:rFonts w:ascii="Arial Narrow" w:hAnsi="Arial Narrow" w:cstheme="minorHAnsi"/>
                <w:color w:val="000000" w:themeColor="text1"/>
                <w:sz w:val="24"/>
                <w:lang w:val="en-CA"/>
              </w:rPr>
              <w:t>Position</w:t>
            </w:r>
          </w:p>
        </w:tc>
        <w:tc>
          <w:tcPr>
            <w:tcW w:w="553" w:type="pct"/>
            <w:shd w:val="clear" w:color="auto" w:fill="70AD47" w:themeFill="accent6"/>
          </w:tcPr>
          <w:p w14:paraId="584B32EE" w14:textId="77777777" w:rsidR="00DF59D0" w:rsidRPr="0098266C" w:rsidRDefault="00DF59D0" w:rsidP="0098266C">
            <w:pPr>
              <w:spacing w:line="276" w:lineRule="auto"/>
              <w:jc w:val="both"/>
              <w:rPr>
                <w:rFonts w:ascii="Arial Narrow" w:hAnsi="Arial Narrow" w:cstheme="minorHAnsi"/>
                <w:color w:val="000000" w:themeColor="text1"/>
                <w:sz w:val="24"/>
                <w:lang w:val="en-CA"/>
              </w:rPr>
            </w:pPr>
            <w:r w:rsidRPr="0098266C">
              <w:rPr>
                <w:rFonts w:ascii="Arial Narrow" w:hAnsi="Arial Narrow" w:cstheme="minorHAnsi"/>
                <w:color w:val="000000" w:themeColor="text1"/>
                <w:sz w:val="24"/>
                <w:lang w:val="en-CA"/>
              </w:rPr>
              <w:t xml:space="preserve">Contacts </w:t>
            </w:r>
          </w:p>
          <w:p w14:paraId="57EDAD66" w14:textId="77777777" w:rsidR="00DF59D0" w:rsidRPr="0098266C" w:rsidRDefault="00DF59D0" w:rsidP="0098266C">
            <w:pPr>
              <w:spacing w:line="276" w:lineRule="auto"/>
              <w:jc w:val="both"/>
              <w:rPr>
                <w:rFonts w:ascii="Arial Narrow" w:hAnsi="Arial Narrow" w:cstheme="minorHAnsi"/>
                <w:color w:val="000000" w:themeColor="text1"/>
                <w:sz w:val="24"/>
                <w:lang w:val="en-CA"/>
              </w:rPr>
            </w:pPr>
            <w:r w:rsidRPr="0098266C">
              <w:rPr>
                <w:rFonts w:ascii="Arial Narrow" w:hAnsi="Arial Narrow" w:cstheme="minorHAnsi"/>
                <w:color w:val="000000" w:themeColor="text1"/>
                <w:sz w:val="24"/>
                <w:lang w:val="en-CA"/>
              </w:rPr>
              <w:t>(office)</w:t>
            </w:r>
          </w:p>
        </w:tc>
        <w:tc>
          <w:tcPr>
            <w:tcW w:w="639" w:type="pct"/>
            <w:shd w:val="clear" w:color="auto" w:fill="70AD47" w:themeFill="accent6"/>
          </w:tcPr>
          <w:p w14:paraId="54221332" w14:textId="77777777" w:rsidR="00DF59D0" w:rsidRPr="0098266C" w:rsidRDefault="00DF59D0" w:rsidP="0098266C">
            <w:pPr>
              <w:spacing w:line="276" w:lineRule="auto"/>
              <w:jc w:val="both"/>
              <w:rPr>
                <w:rFonts w:ascii="Arial Narrow" w:hAnsi="Arial Narrow" w:cstheme="minorHAnsi"/>
                <w:color w:val="000000" w:themeColor="text1"/>
                <w:sz w:val="24"/>
                <w:lang w:val="en-CA"/>
              </w:rPr>
            </w:pPr>
            <w:r w:rsidRPr="0098266C">
              <w:rPr>
                <w:rFonts w:ascii="Arial Narrow" w:hAnsi="Arial Narrow" w:cstheme="minorHAnsi"/>
                <w:color w:val="000000" w:themeColor="text1"/>
                <w:sz w:val="24"/>
                <w:lang w:val="en-CA"/>
              </w:rPr>
              <w:t xml:space="preserve">Contacts </w:t>
            </w:r>
          </w:p>
          <w:p w14:paraId="3A4749A5" w14:textId="77777777" w:rsidR="00DF59D0" w:rsidRPr="0098266C" w:rsidRDefault="00DF59D0" w:rsidP="0098266C">
            <w:pPr>
              <w:spacing w:line="276" w:lineRule="auto"/>
              <w:jc w:val="both"/>
              <w:rPr>
                <w:rFonts w:ascii="Arial Narrow" w:hAnsi="Arial Narrow" w:cstheme="minorHAnsi"/>
                <w:color w:val="000000" w:themeColor="text1"/>
                <w:sz w:val="24"/>
                <w:lang w:val="en-CA"/>
              </w:rPr>
            </w:pPr>
            <w:r w:rsidRPr="0098266C">
              <w:rPr>
                <w:rFonts w:ascii="Arial Narrow" w:hAnsi="Arial Narrow" w:cstheme="minorHAnsi"/>
                <w:color w:val="000000" w:themeColor="text1"/>
                <w:sz w:val="24"/>
                <w:lang w:val="en-CA"/>
              </w:rPr>
              <w:t>(Personal)</w:t>
            </w:r>
          </w:p>
        </w:tc>
        <w:tc>
          <w:tcPr>
            <w:tcW w:w="2038" w:type="pct"/>
            <w:shd w:val="clear" w:color="auto" w:fill="70AD47" w:themeFill="accent6"/>
          </w:tcPr>
          <w:p w14:paraId="5BE108AB" w14:textId="77777777" w:rsidR="00DF59D0" w:rsidRPr="0098266C" w:rsidRDefault="00DF59D0" w:rsidP="0098266C">
            <w:pPr>
              <w:spacing w:line="276" w:lineRule="auto"/>
              <w:jc w:val="both"/>
              <w:rPr>
                <w:rFonts w:ascii="Arial Narrow" w:hAnsi="Arial Narrow" w:cstheme="minorHAnsi"/>
                <w:color w:val="000000" w:themeColor="text1"/>
                <w:sz w:val="24"/>
                <w:lang w:val="en-CA"/>
              </w:rPr>
            </w:pPr>
            <w:r w:rsidRPr="0098266C">
              <w:rPr>
                <w:rFonts w:ascii="Arial Narrow" w:hAnsi="Arial Narrow" w:cstheme="minorHAnsi"/>
                <w:color w:val="000000" w:themeColor="text1"/>
                <w:sz w:val="24"/>
                <w:lang w:val="en-CA"/>
              </w:rPr>
              <w:t>Email Address</w:t>
            </w:r>
          </w:p>
        </w:tc>
      </w:tr>
      <w:tr w:rsidR="00DF59D0" w:rsidRPr="0098266C" w14:paraId="09A7F30C" w14:textId="77777777" w:rsidTr="00DF59D0">
        <w:tc>
          <w:tcPr>
            <w:tcW w:w="233" w:type="pct"/>
          </w:tcPr>
          <w:p w14:paraId="70F1BB69" w14:textId="77777777" w:rsidR="00DF59D0" w:rsidRPr="0098266C" w:rsidRDefault="00DF59D0" w:rsidP="0098266C">
            <w:pPr>
              <w:spacing w:line="276" w:lineRule="auto"/>
              <w:jc w:val="both"/>
              <w:rPr>
                <w:rFonts w:ascii="Arial Narrow" w:hAnsi="Arial Narrow" w:cstheme="minorHAnsi"/>
                <w:sz w:val="24"/>
                <w:lang w:val="en-CA"/>
              </w:rPr>
            </w:pPr>
            <w:r w:rsidRPr="0098266C">
              <w:rPr>
                <w:rFonts w:ascii="Arial Narrow" w:hAnsi="Arial Narrow" w:cstheme="minorHAnsi"/>
                <w:sz w:val="24"/>
                <w:lang w:val="en-CA"/>
              </w:rPr>
              <w:t>1</w:t>
            </w:r>
          </w:p>
        </w:tc>
        <w:tc>
          <w:tcPr>
            <w:tcW w:w="676" w:type="pct"/>
          </w:tcPr>
          <w:p w14:paraId="04AF9BEA" w14:textId="77777777" w:rsidR="00DF59D0" w:rsidRPr="0098266C" w:rsidRDefault="00DF59D0" w:rsidP="0098266C">
            <w:pPr>
              <w:spacing w:line="276" w:lineRule="auto"/>
              <w:jc w:val="both"/>
              <w:rPr>
                <w:rFonts w:ascii="Arial Narrow" w:hAnsi="Arial Narrow" w:cstheme="minorHAnsi"/>
                <w:sz w:val="24"/>
                <w:lang w:val="en-CA"/>
              </w:rPr>
            </w:pPr>
          </w:p>
        </w:tc>
        <w:tc>
          <w:tcPr>
            <w:tcW w:w="861" w:type="pct"/>
          </w:tcPr>
          <w:p w14:paraId="5FFD21B8" w14:textId="77777777" w:rsidR="00DF59D0" w:rsidRPr="0098266C" w:rsidRDefault="00DF59D0" w:rsidP="0098266C">
            <w:pPr>
              <w:spacing w:line="276" w:lineRule="auto"/>
              <w:jc w:val="both"/>
              <w:rPr>
                <w:rFonts w:ascii="Arial Narrow" w:hAnsi="Arial Narrow" w:cstheme="minorHAnsi"/>
                <w:sz w:val="24"/>
                <w:lang w:val="en-CA"/>
              </w:rPr>
            </w:pPr>
          </w:p>
        </w:tc>
        <w:tc>
          <w:tcPr>
            <w:tcW w:w="553" w:type="pct"/>
          </w:tcPr>
          <w:p w14:paraId="0D037526" w14:textId="77777777" w:rsidR="00DF59D0" w:rsidRPr="0098266C" w:rsidRDefault="00DF59D0" w:rsidP="0098266C">
            <w:pPr>
              <w:spacing w:line="276" w:lineRule="auto"/>
              <w:jc w:val="both"/>
              <w:rPr>
                <w:rFonts w:ascii="Arial Narrow" w:hAnsi="Arial Narrow"/>
                <w:sz w:val="24"/>
              </w:rPr>
            </w:pPr>
          </w:p>
        </w:tc>
        <w:tc>
          <w:tcPr>
            <w:tcW w:w="639" w:type="pct"/>
          </w:tcPr>
          <w:p w14:paraId="58B1FC75" w14:textId="77777777" w:rsidR="00DF59D0" w:rsidRPr="0098266C" w:rsidRDefault="00DF59D0" w:rsidP="0098266C">
            <w:pPr>
              <w:spacing w:line="276" w:lineRule="auto"/>
              <w:jc w:val="both"/>
              <w:rPr>
                <w:rFonts w:ascii="Arial Narrow" w:hAnsi="Arial Narrow"/>
                <w:sz w:val="24"/>
              </w:rPr>
            </w:pPr>
          </w:p>
        </w:tc>
        <w:tc>
          <w:tcPr>
            <w:tcW w:w="2038" w:type="pct"/>
          </w:tcPr>
          <w:p w14:paraId="3F2F038C" w14:textId="77777777" w:rsidR="00DF59D0" w:rsidRPr="0098266C" w:rsidRDefault="00DF59D0" w:rsidP="0098266C">
            <w:pPr>
              <w:spacing w:line="276" w:lineRule="auto"/>
              <w:jc w:val="both"/>
              <w:rPr>
                <w:rFonts w:ascii="Arial Narrow" w:hAnsi="Arial Narrow" w:cstheme="minorHAnsi"/>
                <w:sz w:val="24"/>
                <w:lang w:val="en-CA"/>
              </w:rPr>
            </w:pPr>
          </w:p>
        </w:tc>
      </w:tr>
      <w:tr w:rsidR="00DF59D0" w:rsidRPr="0098266C" w14:paraId="3D8B9309" w14:textId="77777777" w:rsidTr="00DF59D0">
        <w:tc>
          <w:tcPr>
            <w:tcW w:w="233" w:type="pct"/>
          </w:tcPr>
          <w:p w14:paraId="0B23B707" w14:textId="77777777" w:rsidR="00DF59D0" w:rsidRPr="0098266C" w:rsidRDefault="00DF59D0" w:rsidP="0098266C">
            <w:pPr>
              <w:spacing w:line="276" w:lineRule="auto"/>
              <w:jc w:val="both"/>
              <w:rPr>
                <w:rFonts w:ascii="Arial Narrow" w:hAnsi="Arial Narrow" w:cstheme="minorHAnsi"/>
                <w:sz w:val="24"/>
                <w:lang w:val="en-CA"/>
              </w:rPr>
            </w:pPr>
            <w:r w:rsidRPr="0098266C">
              <w:rPr>
                <w:rFonts w:ascii="Arial Narrow" w:hAnsi="Arial Narrow" w:cstheme="minorHAnsi"/>
                <w:sz w:val="24"/>
                <w:lang w:val="en-CA"/>
              </w:rPr>
              <w:t>2</w:t>
            </w:r>
          </w:p>
        </w:tc>
        <w:tc>
          <w:tcPr>
            <w:tcW w:w="676" w:type="pct"/>
          </w:tcPr>
          <w:p w14:paraId="74314CB3" w14:textId="77777777" w:rsidR="00DF59D0" w:rsidRPr="0098266C" w:rsidRDefault="00DF59D0" w:rsidP="0098266C">
            <w:pPr>
              <w:spacing w:line="276" w:lineRule="auto"/>
              <w:jc w:val="both"/>
              <w:rPr>
                <w:rFonts w:ascii="Arial Narrow" w:hAnsi="Arial Narrow" w:cstheme="minorHAnsi"/>
                <w:sz w:val="24"/>
                <w:lang w:val="en-CA"/>
              </w:rPr>
            </w:pPr>
          </w:p>
        </w:tc>
        <w:tc>
          <w:tcPr>
            <w:tcW w:w="861" w:type="pct"/>
          </w:tcPr>
          <w:p w14:paraId="225861F8" w14:textId="77777777" w:rsidR="00DF59D0" w:rsidRPr="0098266C" w:rsidRDefault="00DF59D0" w:rsidP="0098266C">
            <w:pPr>
              <w:spacing w:line="276" w:lineRule="auto"/>
              <w:jc w:val="both"/>
              <w:rPr>
                <w:rFonts w:ascii="Arial Narrow" w:hAnsi="Arial Narrow" w:cstheme="minorHAnsi"/>
                <w:sz w:val="24"/>
                <w:lang w:val="en-CA"/>
              </w:rPr>
            </w:pPr>
          </w:p>
        </w:tc>
        <w:tc>
          <w:tcPr>
            <w:tcW w:w="553" w:type="pct"/>
          </w:tcPr>
          <w:p w14:paraId="33B33326" w14:textId="77777777" w:rsidR="00DF59D0" w:rsidRPr="0098266C" w:rsidRDefault="00DF59D0" w:rsidP="0098266C">
            <w:pPr>
              <w:spacing w:line="276" w:lineRule="auto"/>
              <w:jc w:val="both"/>
              <w:rPr>
                <w:rFonts w:ascii="Arial Narrow" w:hAnsi="Arial Narrow" w:cstheme="minorHAnsi"/>
                <w:sz w:val="24"/>
                <w:lang w:val="en-CA"/>
              </w:rPr>
            </w:pPr>
          </w:p>
        </w:tc>
        <w:tc>
          <w:tcPr>
            <w:tcW w:w="639" w:type="pct"/>
          </w:tcPr>
          <w:p w14:paraId="7CBDFA4A" w14:textId="77777777" w:rsidR="00DF59D0" w:rsidRPr="0098266C" w:rsidRDefault="00DF59D0" w:rsidP="0098266C">
            <w:pPr>
              <w:spacing w:line="276" w:lineRule="auto"/>
              <w:jc w:val="both"/>
              <w:rPr>
                <w:rFonts w:ascii="Arial Narrow" w:hAnsi="Arial Narrow" w:cstheme="minorHAnsi"/>
                <w:sz w:val="24"/>
                <w:lang w:val="en-CA"/>
              </w:rPr>
            </w:pPr>
          </w:p>
        </w:tc>
        <w:tc>
          <w:tcPr>
            <w:tcW w:w="2038" w:type="pct"/>
          </w:tcPr>
          <w:p w14:paraId="1F37DFA6" w14:textId="77777777" w:rsidR="00DF59D0" w:rsidRPr="0098266C" w:rsidRDefault="00DF59D0" w:rsidP="0098266C">
            <w:pPr>
              <w:spacing w:line="276" w:lineRule="auto"/>
              <w:jc w:val="both"/>
              <w:rPr>
                <w:rFonts w:ascii="Arial Narrow" w:hAnsi="Arial Narrow" w:cstheme="minorHAnsi"/>
                <w:sz w:val="24"/>
                <w:lang w:val="en-CA"/>
              </w:rPr>
            </w:pPr>
          </w:p>
        </w:tc>
      </w:tr>
      <w:tr w:rsidR="00DF59D0" w:rsidRPr="0098266C" w14:paraId="3CDB7DBB" w14:textId="77777777" w:rsidTr="00DF59D0">
        <w:tc>
          <w:tcPr>
            <w:tcW w:w="233" w:type="pct"/>
          </w:tcPr>
          <w:p w14:paraId="2E948ECC" w14:textId="77777777" w:rsidR="00DF59D0" w:rsidRPr="0098266C" w:rsidRDefault="00DF59D0" w:rsidP="0098266C">
            <w:pPr>
              <w:spacing w:line="276" w:lineRule="auto"/>
              <w:jc w:val="both"/>
              <w:rPr>
                <w:rFonts w:ascii="Arial Narrow" w:hAnsi="Arial Narrow" w:cstheme="minorHAnsi"/>
                <w:sz w:val="24"/>
                <w:lang w:val="en-CA"/>
              </w:rPr>
            </w:pPr>
            <w:r w:rsidRPr="0098266C">
              <w:rPr>
                <w:rFonts w:ascii="Arial Narrow" w:hAnsi="Arial Narrow" w:cstheme="minorHAnsi"/>
                <w:sz w:val="24"/>
                <w:lang w:val="en-CA"/>
              </w:rPr>
              <w:t>3</w:t>
            </w:r>
          </w:p>
        </w:tc>
        <w:tc>
          <w:tcPr>
            <w:tcW w:w="676" w:type="pct"/>
          </w:tcPr>
          <w:p w14:paraId="1436E960" w14:textId="77777777" w:rsidR="00DF59D0" w:rsidRPr="0098266C" w:rsidRDefault="00DF59D0" w:rsidP="0098266C">
            <w:pPr>
              <w:spacing w:line="276" w:lineRule="auto"/>
              <w:jc w:val="both"/>
              <w:rPr>
                <w:rFonts w:ascii="Arial Narrow" w:hAnsi="Arial Narrow" w:cstheme="minorHAnsi"/>
                <w:sz w:val="24"/>
                <w:lang w:val="en-CA"/>
              </w:rPr>
            </w:pPr>
          </w:p>
        </w:tc>
        <w:tc>
          <w:tcPr>
            <w:tcW w:w="861" w:type="pct"/>
          </w:tcPr>
          <w:p w14:paraId="19A3C35F" w14:textId="77777777" w:rsidR="00DF59D0" w:rsidRPr="0098266C" w:rsidRDefault="00DF59D0" w:rsidP="0098266C">
            <w:pPr>
              <w:spacing w:line="276" w:lineRule="auto"/>
              <w:jc w:val="both"/>
              <w:rPr>
                <w:rFonts w:ascii="Arial Narrow" w:hAnsi="Arial Narrow" w:cstheme="minorHAnsi"/>
                <w:sz w:val="24"/>
                <w:lang w:val="en-CA"/>
              </w:rPr>
            </w:pPr>
          </w:p>
        </w:tc>
        <w:tc>
          <w:tcPr>
            <w:tcW w:w="553" w:type="pct"/>
          </w:tcPr>
          <w:p w14:paraId="3A8ACF88" w14:textId="77777777" w:rsidR="00DF59D0" w:rsidRPr="0098266C" w:rsidRDefault="00DF59D0" w:rsidP="0098266C">
            <w:pPr>
              <w:spacing w:line="276" w:lineRule="auto"/>
              <w:jc w:val="both"/>
              <w:rPr>
                <w:rFonts w:ascii="Arial Narrow" w:hAnsi="Arial Narrow"/>
                <w:sz w:val="24"/>
              </w:rPr>
            </w:pPr>
          </w:p>
        </w:tc>
        <w:tc>
          <w:tcPr>
            <w:tcW w:w="639" w:type="pct"/>
          </w:tcPr>
          <w:p w14:paraId="7A485AD6" w14:textId="77777777" w:rsidR="00DF59D0" w:rsidRPr="0098266C" w:rsidRDefault="00DF59D0" w:rsidP="0098266C">
            <w:pPr>
              <w:spacing w:line="276" w:lineRule="auto"/>
              <w:jc w:val="both"/>
              <w:rPr>
                <w:rFonts w:ascii="Arial Narrow" w:hAnsi="Arial Narrow"/>
                <w:sz w:val="24"/>
              </w:rPr>
            </w:pPr>
          </w:p>
        </w:tc>
        <w:tc>
          <w:tcPr>
            <w:tcW w:w="2038" w:type="pct"/>
          </w:tcPr>
          <w:p w14:paraId="44D1BA0E" w14:textId="77777777" w:rsidR="00DF59D0" w:rsidRPr="0098266C" w:rsidRDefault="00DF59D0" w:rsidP="0098266C">
            <w:pPr>
              <w:spacing w:line="276" w:lineRule="auto"/>
              <w:jc w:val="both"/>
              <w:rPr>
                <w:rFonts w:ascii="Arial Narrow" w:hAnsi="Arial Narrow" w:cstheme="minorHAnsi"/>
                <w:sz w:val="24"/>
                <w:lang w:val="en-CA"/>
              </w:rPr>
            </w:pPr>
          </w:p>
        </w:tc>
      </w:tr>
      <w:tr w:rsidR="00DF59D0" w:rsidRPr="0098266C" w14:paraId="49DFA8FE" w14:textId="77777777" w:rsidTr="00DF59D0">
        <w:tc>
          <w:tcPr>
            <w:tcW w:w="233" w:type="pct"/>
          </w:tcPr>
          <w:p w14:paraId="4B73562F" w14:textId="77777777" w:rsidR="00DF59D0" w:rsidRPr="0098266C" w:rsidRDefault="00DF59D0" w:rsidP="0098266C">
            <w:pPr>
              <w:spacing w:line="276" w:lineRule="auto"/>
              <w:jc w:val="both"/>
              <w:rPr>
                <w:rFonts w:ascii="Arial Narrow" w:hAnsi="Arial Narrow" w:cstheme="minorHAnsi"/>
                <w:sz w:val="24"/>
                <w:lang w:val="en-CA"/>
              </w:rPr>
            </w:pPr>
            <w:r w:rsidRPr="0098266C">
              <w:rPr>
                <w:rFonts w:ascii="Arial Narrow" w:hAnsi="Arial Narrow" w:cstheme="minorHAnsi"/>
                <w:sz w:val="24"/>
                <w:lang w:val="en-CA"/>
              </w:rPr>
              <w:t>4</w:t>
            </w:r>
          </w:p>
        </w:tc>
        <w:tc>
          <w:tcPr>
            <w:tcW w:w="676" w:type="pct"/>
          </w:tcPr>
          <w:p w14:paraId="22BE2E74" w14:textId="77777777" w:rsidR="00DF59D0" w:rsidRPr="0098266C" w:rsidRDefault="00DF59D0" w:rsidP="0098266C">
            <w:pPr>
              <w:spacing w:line="276" w:lineRule="auto"/>
              <w:jc w:val="both"/>
              <w:rPr>
                <w:rFonts w:ascii="Arial Narrow" w:hAnsi="Arial Narrow" w:cstheme="minorHAnsi"/>
                <w:sz w:val="24"/>
                <w:lang w:val="en-CA"/>
              </w:rPr>
            </w:pPr>
          </w:p>
        </w:tc>
        <w:tc>
          <w:tcPr>
            <w:tcW w:w="861" w:type="pct"/>
          </w:tcPr>
          <w:p w14:paraId="7508E8C3" w14:textId="77777777" w:rsidR="00DF59D0" w:rsidRPr="0098266C" w:rsidRDefault="00DF59D0" w:rsidP="0098266C">
            <w:pPr>
              <w:spacing w:line="276" w:lineRule="auto"/>
              <w:jc w:val="both"/>
              <w:rPr>
                <w:rFonts w:ascii="Arial Narrow" w:hAnsi="Arial Narrow" w:cstheme="minorHAnsi"/>
                <w:sz w:val="24"/>
                <w:lang w:val="en-CA"/>
              </w:rPr>
            </w:pPr>
          </w:p>
        </w:tc>
        <w:tc>
          <w:tcPr>
            <w:tcW w:w="553" w:type="pct"/>
          </w:tcPr>
          <w:p w14:paraId="71D66BC3" w14:textId="77777777" w:rsidR="00DF59D0" w:rsidRPr="0098266C" w:rsidRDefault="00DF59D0" w:rsidP="0098266C">
            <w:pPr>
              <w:spacing w:line="276" w:lineRule="auto"/>
              <w:jc w:val="both"/>
              <w:rPr>
                <w:rFonts w:ascii="Arial Narrow" w:hAnsi="Arial Narrow" w:cstheme="minorHAnsi"/>
                <w:sz w:val="24"/>
              </w:rPr>
            </w:pPr>
          </w:p>
        </w:tc>
        <w:tc>
          <w:tcPr>
            <w:tcW w:w="639" w:type="pct"/>
          </w:tcPr>
          <w:p w14:paraId="49F0F979" w14:textId="77777777" w:rsidR="00DF59D0" w:rsidRPr="0098266C" w:rsidRDefault="00DF59D0" w:rsidP="0098266C">
            <w:pPr>
              <w:spacing w:line="276" w:lineRule="auto"/>
              <w:jc w:val="both"/>
              <w:rPr>
                <w:rFonts w:ascii="Arial Narrow" w:hAnsi="Arial Narrow" w:cstheme="minorHAnsi"/>
                <w:sz w:val="24"/>
              </w:rPr>
            </w:pPr>
          </w:p>
        </w:tc>
        <w:tc>
          <w:tcPr>
            <w:tcW w:w="2038" w:type="pct"/>
          </w:tcPr>
          <w:p w14:paraId="3C9F6482" w14:textId="77777777" w:rsidR="00DF59D0" w:rsidRPr="0098266C" w:rsidRDefault="00DF59D0" w:rsidP="0098266C">
            <w:pPr>
              <w:spacing w:line="276" w:lineRule="auto"/>
              <w:jc w:val="both"/>
              <w:rPr>
                <w:rFonts w:ascii="Arial Narrow" w:hAnsi="Arial Narrow" w:cstheme="minorHAnsi"/>
                <w:sz w:val="24"/>
              </w:rPr>
            </w:pPr>
          </w:p>
        </w:tc>
      </w:tr>
      <w:tr w:rsidR="00DF59D0" w:rsidRPr="0098266C" w14:paraId="041E1C23" w14:textId="77777777" w:rsidTr="00DF59D0">
        <w:tc>
          <w:tcPr>
            <w:tcW w:w="233" w:type="pct"/>
          </w:tcPr>
          <w:p w14:paraId="2462E2FB" w14:textId="77777777" w:rsidR="00DF59D0" w:rsidRPr="0098266C" w:rsidRDefault="00DF59D0" w:rsidP="0098266C">
            <w:pPr>
              <w:spacing w:line="276" w:lineRule="auto"/>
              <w:jc w:val="both"/>
              <w:rPr>
                <w:rFonts w:ascii="Arial Narrow" w:hAnsi="Arial Narrow" w:cstheme="minorHAnsi"/>
                <w:sz w:val="24"/>
                <w:lang w:val="en-CA"/>
              </w:rPr>
            </w:pPr>
            <w:r w:rsidRPr="0098266C">
              <w:rPr>
                <w:rFonts w:ascii="Arial Narrow" w:hAnsi="Arial Narrow" w:cstheme="minorHAnsi"/>
                <w:sz w:val="24"/>
                <w:lang w:val="en-CA"/>
              </w:rPr>
              <w:t>5</w:t>
            </w:r>
          </w:p>
        </w:tc>
        <w:tc>
          <w:tcPr>
            <w:tcW w:w="676" w:type="pct"/>
          </w:tcPr>
          <w:p w14:paraId="00AA6E56" w14:textId="77777777" w:rsidR="00DF59D0" w:rsidRPr="0098266C" w:rsidRDefault="00DF59D0" w:rsidP="0098266C">
            <w:pPr>
              <w:spacing w:line="276" w:lineRule="auto"/>
              <w:jc w:val="both"/>
              <w:rPr>
                <w:rFonts w:ascii="Arial Narrow" w:hAnsi="Arial Narrow" w:cstheme="minorHAnsi"/>
                <w:sz w:val="24"/>
                <w:lang w:val="en-CA"/>
              </w:rPr>
            </w:pPr>
          </w:p>
        </w:tc>
        <w:tc>
          <w:tcPr>
            <w:tcW w:w="861" w:type="pct"/>
          </w:tcPr>
          <w:p w14:paraId="255780BB" w14:textId="77777777" w:rsidR="00DF59D0" w:rsidRPr="0098266C" w:rsidRDefault="00DF59D0" w:rsidP="0098266C">
            <w:pPr>
              <w:spacing w:line="276" w:lineRule="auto"/>
              <w:jc w:val="both"/>
              <w:rPr>
                <w:rFonts w:ascii="Arial Narrow" w:hAnsi="Arial Narrow" w:cstheme="minorHAnsi"/>
                <w:sz w:val="24"/>
                <w:lang w:val="en-CA"/>
              </w:rPr>
            </w:pPr>
          </w:p>
        </w:tc>
        <w:tc>
          <w:tcPr>
            <w:tcW w:w="553" w:type="pct"/>
          </w:tcPr>
          <w:p w14:paraId="28F25536" w14:textId="77777777" w:rsidR="00DF59D0" w:rsidRPr="0098266C" w:rsidRDefault="00DF59D0" w:rsidP="0098266C">
            <w:pPr>
              <w:spacing w:line="276" w:lineRule="auto"/>
              <w:jc w:val="both"/>
              <w:rPr>
                <w:rFonts w:ascii="Arial Narrow" w:hAnsi="Arial Narrow"/>
                <w:sz w:val="24"/>
              </w:rPr>
            </w:pPr>
          </w:p>
        </w:tc>
        <w:tc>
          <w:tcPr>
            <w:tcW w:w="639" w:type="pct"/>
          </w:tcPr>
          <w:p w14:paraId="73BBBE56" w14:textId="77777777" w:rsidR="00DF59D0" w:rsidRPr="0098266C" w:rsidRDefault="00DF59D0" w:rsidP="0098266C">
            <w:pPr>
              <w:spacing w:line="276" w:lineRule="auto"/>
              <w:jc w:val="both"/>
              <w:rPr>
                <w:rFonts w:ascii="Arial Narrow" w:hAnsi="Arial Narrow"/>
                <w:sz w:val="24"/>
              </w:rPr>
            </w:pPr>
          </w:p>
        </w:tc>
        <w:tc>
          <w:tcPr>
            <w:tcW w:w="2038" w:type="pct"/>
          </w:tcPr>
          <w:p w14:paraId="0481D6E7" w14:textId="77777777" w:rsidR="00DF59D0" w:rsidRPr="0098266C" w:rsidRDefault="00DF59D0" w:rsidP="0098266C">
            <w:pPr>
              <w:spacing w:line="276" w:lineRule="auto"/>
              <w:jc w:val="both"/>
              <w:rPr>
                <w:rFonts w:ascii="Arial Narrow" w:hAnsi="Arial Narrow" w:cstheme="minorHAnsi"/>
                <w:sz w:val="24"/>
                <w:lang w:val="en-CA"/>
              </w:rPr>
            </w:pPr>
          </w:p>
        </w:tc>
      </w:tr>
      <w:tr w:rsidR="00DF59D0" w:rsidRPr="0098266C" w14:paraId="35A9111A" w14:textId="77777777" w:rsidTr="00DF59D0">
        <w:tc>
          <w:tcPr>
            <w:tcW w:w="233" w:type="pct"/>
          </w:tcPr>
          <w:p w14:paraId="122A1162" w14:textId="77777777" w:rsidR="00DF59D0" w:rsidRPr="0098266C" w:rsidRDefault="00DF59D0" w:rsidP="0098266C">
            <w:pPr>
              <w:spacing w:line="276" w:lineRule="auto"/>
              <w:jc w:val="both"/>
              <w:rPr>
                <w:rFonts w:ascii="Arial Narrow" w:hAnsi="Arial Narrow" w:cstheme="minorHAnsi"/>
                <w:sz w:val="24"/>
                <w:lang w:val="en-CA"/>
              </w:rPr>
            </w:pPr>
            <w:r w:rsidRPr="0098266C">
              <w:rPr>
                <w:rFonts w:ascii="Arial Narrow" w:hAnsi="Arial Narrow" w:cstheme="minorHAnsi"/>
                <w:sz w:val="24"/>
                <w:lang w:val="en-CA"/>
              </w:rPr>
              <w:t>6</w:t>
            </w:r>
          </w:p>
        </w:tc>
        <w:tc>
          <w:tcPr>
            <w:tcW w:w="676" w:type="pct"/>
          </w:tcPr>
          <w:p w14:paraId="72E98596" w14:textId="77777777" w:rsidR="00DF59D0" w:rsidRPr="0098266C" w:rsidRDefault="00DF59D0" w:rsidP="0098266C">
            <w:pPr>
              <w:spacing w:after="240" w:line="276" w:lineRule="auto"/>
              <w:jc w:val="both"/>
              <w:rPr>
                <w:rFonts w:ascii="Arial Narrow" w:hAnsi="Arial Narrow" w:cs="Arial"/>
                <w:bCs/>
                <w:iCs/>
                <w:sz w:val="24"/>
              </w:rPr>
            </w:pPr>
          </w:p>
        </w:tc>
        <w:tc>
          <w:tcPr>
            <w:tcW w:w="861" w:type="pct"/>
          </w:tcPr>
          <w:p w14:paraId="03B6B30C" w14:textId="77777777" w:rsidR="00DF59D0" w:rsidRPr="0098266C" w:rsidRDefault="00DF59D0" w:rsidP="0098266C">
            <w:pPr>
              <w:spacing w:line="276" w:lineRule="auto"/>
              <w:jc w:val="both"/>
              <w:rPr>
                <w:rFonts w:ascii="Arial Narrow" w:hAnsi="Arial Narrow"/>
                <w:sz w:val="24"/>
              </w:rPr>
            </w:pPr>
          </w:p>
        </w:tc>
        <w:tc>
          <w:tcPr>
            <w:tcW w:w="553" w:type="pct"/>
            <w:vAlign w:val="center"/>
          </w:tcPr>
          <w:p w14:paraId="12FF8809" w14:textId="77777777" w:rsidR="00DF59D0" w:rsidRPr="0098266C" w:rsidRDefault="00DF59D0" w:rsidP="0098266C">
            <w:pPr>
              <w:spacing w:line="276" w:lineRule="auto"/>
              <w:jc w:val="both"/>
              <w:rPr>
                <w:rFonts w:ascii="Arial Narrow" w:hAnsi="Arial Narrow"/>
                <w:sz w:val="24"/>
              </w:rPr>
            </w:pPr>
          </w:p>
        </w:tc>
        <w:tc>
          <w:tcPr>
            <w:tcW w:w="639" w:type="pct"/>
          </w:tcPr>
          <w:p w14:paraId="70128F58" w14:textId="77777777" w:rsidR="00DF59D0" w:rsidRPr="0098266C" w:rsidRDefault="00DF59D0" w:rsidP="0098266C">
            <w:pPr>
              <w:spacing w:after="240" w:line="276" w:lineRule="auto"/>
              <w:jc w:val="both"/>
              <w:rPr>
                <w:rFonts w:ascii="Arial Narrow" w:hAnsi="Arial Narrow" w:cs="Arial"/>
                <w:bCs/>
                <w:iCs/>
                <w:sz w:val="24"/>
              </w:rPr>
            </w:pPr>
          </w:p>
        </w:tc>
        <w:tc>
          <w:tcPr>
            <w:tcW w:w="2038" w:type="pct"/>
          </w:tcPr>
          <w:p w14:paraId="13120727" w14:textId="77777777" w:rsidR="00DF59D0" w:rsidRPr="0098266C" w:rsidRDefault="00DF59D0" w:rsidP="0098266C">
            <w:pPr>
              <w:spacing w:line="276" w:lineRule="auto"/>
              <w:jc w:val="both"/>
              <w:rPr>
                <w:rFonts w:ascii="Arial Narrow" w:hAnsi="Arial Narrow" w:cstheme="minorHAnsi"/>
                <w:sz w:val="24"/>
                <w:lang w:val="en-CA"/>
              </w:rPr>
            </w:pPr>
          </w:p>
        </w:tc>
      </w:tr>
      <w:tr w:rsidR="00DF59D0" w:rsidRPr="0098266C" w14:paraId="6A0A6185" w14:textId="77777777" w:rsidTr="00DF59D0">
        <w:tc>
          <w:tcPr>
            <w:tcW w:w="233" w:type="pct"/>
          </w:tcPr>
          <w:p w14:paraId="3201D32F" w14:textId="77777777" w:rsidR="00DF59D0" w:rsidRPr="0098266C" w:rsidRDefault="00DF59D0" w:rsidP="0098266C">
            <w:pPr>
              <w:spacing w:line="276" w:lineRule="auto"/>
              <w:jc w:val="both"/>
              <w:rPr>
                <w:rFonts w:ascii="Arial Narrow" w:hAnsi="Arial Narrow" w:cstheme="minorHAnsi"/>
                <w:sz w:val="24"/>
                <w:lang w:val="en-CA"/>
              </w:rPr>
            </w:pPr>
            <w:r w:rsidRPr="0098266C">
              <w:rPr>
                <w:rFonts w:ascii="Arial Narrow" w:hAnsi="Arial Narrow" w:cstheme="minorHAnsi"/>
                <w:sz w:val="24"/>
                <w:lang w:val="en-CA"/>
              </w:rPr>
              <w:t>7</w:t>
            </w:r>
          </w:p>
        </w:tc>
        <w:tc>
          <w:tcPr>
            <w:tcW w:w="676" w:type="pct"/>
          </w:tcPr>
          <w:p w14:paraId="0B0F8985" w14:textId="77777777" w:rsidR="00DF59D0" w:rsidRPr="0098266C" w:rsidRDefault="00DF59D0" w:rsidP="0098266C">
            <w:pPr>
              <w:spacing w:line="276" w:lineRule="auto"/>
              <w:jc w:val="both"/>
              <w:rPr>
                <w:rFonts w:ascii="Arial Narrow" w:hAnsi="Arial Narrow" w:cstheme="minorHAnsi"/>
                <w:sz w:val="24"/>
                <w:lang w:val="en-CA"/>
              </w:rPr>
            </w:pPr>
          </w:p>
        </w:tc>
        <w:tc>
          <w:tcPr>
            <w:tcW w:w="861" w:type="pct"/>
          </w:tcPr>
          <w:p w14:paraId="6E1B65D1" w14:textId="77777777" w:rsidR="00DF59D0" w:rsidRPr="0098266C" w:rsidRDefault="00DF59D0" w:rsidP="0098266C">
            <w:pPr>
              <w:spacing w:line="276" w:lineRule="auto"/>
              <w:jc w:val="both"/>
              <w:rPr>
                <w:rFonts w:ascii="Arial Narrow" w:hAnsi="Arial Narrow" w:cstheme="minorHAnsi"/>
                <w:sz w:val="24"/>
                <w:lang w:val="en-CA"/>
              </w:rPr>
            </w:pPr>
          </w:p>
        </w:tc>
        <w:tc>
          <w:tcPr>
            <w:tcW w:w="553" w:type="pct"/>
          </w:tcPr>
          <w:p w14:paraId="2C1DED1A" w14:textId="77777777" w:rsidR="00DF59D0" w:rsidRPr="0098266C" w:rsidRDefault="00DF59D0" w:rsidP="0098266C">
            <w:pPr>
              <w:spacing w:line="276" w:lineRule="auto"/>
              <w:jc w:val="both"/>
              <w:rPr>
                <w:rFonts w:ascii="Arial Narrow" w:hAnsi="Arial Narrow" w:cstheme="minorHAnsi"/>
                <w:sz w:val="24"/>
                <w:lang w:val="en-CA"/>
              </w:rPr>
            </w:pPr>
          </w:p>
        </w:tc>
        <w:tc>
          <w:tcPr>
            <w:tcW w:w="639" w:type="pct"/>
          </w:tcPr>
          <w:p w14:paraId="131DC0C3" w14:textId="77777777" w:rsidR="00DF59D0" w:rsidRPr="0098266C" w:rsidRDefault="00DF59D0" w:rsidP="0098266C">
            <w:pPr>
              <w:spacing w:line="276" w:lineRule="auto"/>
              <w:jc w:val="both"/>
              <w:rPr>
                <w:rFonts w:ascii="Arial Narrow" w:hAnsi="Arial Narrow" w:cstheme="minorHAnsi"/>
                <w:sz w:val="24"/>
                <w:lang w:val="en-CA"/>
              </w:rPr>
            </w:pPr>
          </w:p>
        </w:tc>
        <w:tc>
          <w:tcPr>
            <w:tcW w:w="2038" w:type="pct"/>
          </w:tcPr>
          <w:p w14:paraId="7778A2CC" w14:textId="77777777" w:rsidR="00DF59D0" w:rsidRPr="0098266C" w:rsidRDefault="00DF59D0" w:rsidP="0098266C">
            <w:pPr>
              <w:spacing w:line="276" w:lineRule="auto"/>
              <w:jc w:val="both"/>
              <w:rPr>
                <w:rFonts w:ascii="Arial Narrow" w:hAnsi="Arial Narrow" w:cstheme="minorHAnsi"/>
                <w:sz w:val="24"/>
                <w:lang w:val="en-CA"/>
              </w:rPr>
            </w:pPr>
          </w:p>
        </w:tc>
      </w:tr>
    </w:tbl>
    <w:p w14:paraId="2B4C1D6F" w14:textId="77777777" w:rsidR="00491B92" w:rsidRPr="0098266C" w:rsidRDefault="00491B92" w:rsidP="0098266C">
      <w:pPr>
        <w:pStyle w:val="Bodycopy"/>
        <w:spacing w:before="240" w:after="120" w:line="276" w:lineRule="auto"/>
        <w:jc w:val="both"/>
        <w:rPr>
          <w:rFonts w:ascii="Arial Narrow" w:hAnsi="Arial Narrow"/>
          <w:sz w:val="24"/>
          <w:szCs w:val="24"/>
          <w:lang w:val="en-GB"/>
        </w:rPr>
      </w:pPr>
    </w:p>
    <w:p w14:paraId="2211F74E" w14:textId="77777777" w:rsidR="00491B92" w:rsidRPr="0098266C" w:rsidRDefault="00491B92" w:rsidP="0098266C">
      <w:pPr>
        <w:spacing w:line="276" w:lineRule="auto"/>
        <w:jc w:val="both"/>
        <w:rPr>
          <w:rFonts w:ascii="Arial Narrow" w:hAnsi="Arial Narrow"/>
          <w:color w:val="000000"/>
          <w:sz w:val="24"/>
          <w:lang w:val="en-GB"/>
        </w:rPr>
      </w:pPr>
      <w:r w:rsidRPr="0098266C">
        <w:rPr>
          <w:rFonts w:ascii="Arial Narrow" w:hAnsi="Arial Narrow"/>
          <w:sz w:val="24"/>
          <w:lang w:val="en-GB"/>
        </w:rPr>
        <w:br w:type="page"/>
      </w:r>
    </w:p>
    <w:p w14:paraId="264925DB" w14:textId="77777777" w:rsidR="00491B92" w:rsidRPr="0098266C" w:rsidRDefault="00491B92" w:rsidP="0098266C">
      <w:pPr>
        <w:pStyle w:val="Heading2"/>
        <w:tabs>
          <w:tab w:val="num" w:pos="792"/>
        </w:tabs>
        <w:spacing w:line="276" w:lineRule="auto"/>
        <w:jc w:val="both"/>
        <w:rPr>
          <w:rFonts w:ascii="Arial Narrow" w:hAnsi="Arial Narrow"/>
          <w:sz w:val="24"/>
          <w:szCs w:val="24"/>
          <w:lang w:val="en-CA"/>
        </w:rPr>
      </w:pPr>
      <w:bookmarkStart w:id="131" w:name="_Toc348522021"/>
      <w:bookmarkStart w:id="132" w:name="_Toc348522113"/>
      <w:bookmarkStart w:id="133" w:name="_Toc455118519"/>
      <w:r w:rsidRPr="0098266C">
        <w:rPr>
          <w:rFonts w:ascii="Arial Narrow" w:hAnsi="Arial Narrow"/>
          <w:sz w:val="24"/>
          <w:szCs w:val="24"/>
          <w:lang w:val="en-CA"/>
        </w:rPr>
        <w:lastRenderedPageBreak/>
        <w:t>Appendix D: Stakeholder Contact List</w:t>
      </w:r>
      <w:bookmarkEnd w:id="131"/>
      <w:bookmarkEnd w:id="132"/>
      <w:bookmarkEnd w:id="133"/>
    </w:p>
    <w:p w14:paraId="5F3E1713" w14:textId="77777777" w:rsidR="00491B92" w:rsidRPr="0098266C" w:rsidRDefault="00491B92" w:rsidP="0098266C">
      <w:pPr>
        <w:widowControl w:val="0"/>
        <w:spacing w:after="200" w:line="276" w:lineRule="auto"/>
        <w:jc w:val="both"/>
        <w:rPr>
          <w:rFonts w:ascii="Arial Narrow" w:hAnsi="Arial Narrow"/>
          <w:color w:val="000000"/>
          <w:sz w:val="24"/>
        </w:rPr>
      </w:pPr>
      <w:r w:rsidRPr="0098266C">
        <w:rPr>
          <w:rFonts w:ascii="Arial Narrow" w:hAnsi="Arial Narrow"/>
          <w:color w:val="000000"/>
          <w:sz w:val="24"/>
        </w:rPr>
        <w:t>Key stakeholders who need to be contacted during a disaster include:</w:t>
      </w:r>
    </w:p>
    <w:tbl>
      <w:tblPr>
        <w:tblStyle w:val="TableGrid3"/>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88"/>
        <w:gridCol w:w="2188"/>
        <w:gridCol w:w="1670"/>
        <w:gridCol w:w="1681"/>
        <w:gridCol w:w="3492"/>
      </w:tblGrid>
      <w:tr w:rsidR="00A62A93" w:rsidRPr="0098266C" w14:paraId="5CD1C363" w14:textId="77777777" w:rsidTr="009B24BD">
        <w:trPr>
          <w:trHeight w:val="397"/>
        </w:trPr>
        <w:tc>
          <w:tcPr>
            <w:tcW w:w="305" w:type="pct"/>
            <w:tcBorders>
              <w:top w:val="single" w:sz="8" w:space="0" w:color="000000"/>
              <w:left w:val="single" w:sz="8" w:space="0" w:color="000000"/>
              <w:bottom w:val="single" w:sz="8" w:space="0" w:color="000000"/>
              <w:right w:val="single" w:sz="8" w:space="0" w:color="000000"/>
            </w:tcBorders>
            <w:shd w:val="clear" w:color="auto" w:fill="70AD47" w:themeFill="accent6"/>
          </w:tcPr>
          <w:p w14:paraId="6C082FE8" w14:textId="77777777" w:rsidR="00A62A93" w:rsidRPr="0098266C" w:rsidRDefault="00A62A93" w:rsidP="0098266C">
            <w:pPr>
              <w:overflowPunct w:val="0"/>
              <w:autoSpaceDE w:val="0"/>
              <w:autoSpaceDN w:val="0"/>
              <w:adjustRightInd w:val="0"/>
              <w:spacing w:after="120" w:line="276" w:lineRule="auto"/>
              <w:jc w:val="both"/>
              <w:textAlignment w:val="baseline"/>
              <w:rPr>
                <w:rFonts w:ascii="Arial Narrow" w:hAnsi="Arial Narrow" w:cs="Arial"/>
                <w:b/>
                <w:color w:val="000000" w:themeColor="text1"/>
                <w:sz w:val="24"/>
              </w:rPr>
            </w:pPr>
            <w:r w:rsidRPr="0098266C">
              <w:rPr>
                <w:rFonts w:ascii="Arial Narrow" w:hAnsi="Arial Narrow" w:cs="Arial"/>
                <w:b/>
                <w:color w:val="000000" w:themeColor="text1"/>
                <w:sz w:val="24"/>
              </w:rPr>
              <w:t>NO</w:t>
            </w:r>
          </w:p>
        </w:tc>
        <w:tc>
          <w:tcPr>
            <w:tcW w:w="1137" w:type="pct"/>
            <w:tcBorders>
              <w:top w:val="single" w:sz="8" w:space="0" w:color="000000"/>
              <w:left w:val="single" w:sz="8" w:space="0" w:color="000000"/>
              <w:bottom w:val="single" w:sz="8" w:space="0" w:color="000000"/>
              <w:right w:val="single" w:sz="8" w:space="0" w:color="000000"/>
            </w:tcBorders>
            <w:shd w:val="clear" w:color="auto" w:fill="70AD47" w:themeFill="accent6"/>
          </w:tcPr>
          <w:p w14:paraId="1122C8BA" w14:textId="77777777" w:rsidR="00A62A93" w:rsidRPr="0098266C" w:rsidRDefault="00A62A93" w:rsidP="0098266C">
            <w:pPr>
              <w:overflowPunct w:val="0"/>
              <w:autoSpaceDE w:val="0"/>
              <w:autoSpaceDN w:val="0"/>
              <w:adjustRightInd w:val="0"/>
              <w:spacing w:after="120" w:line="276" w:lineRule="auto"/>
              <w:jc w:val="both"/>
              <w:textAlignment w:val="baseline"/>
              <w:rPr>
                <w:rFonts w:ascii="Arial Narrow" w:hAnsi="Arial Narrow" w:cs="Arial"/>
                <w:b/>
                <w:color w:val="000000" w:themeColor="text1"/>
                <w:sz w:val="24"/>
              </w:rPr>
            </w:pPr>
            <w:r w:rsidRPr="0098266C">
              <w:rPr>
                <w:rFonts w:ascii="Arial Narrow" w:hAnsi="Arial Narrow" w:cs="Arial"/>
                <w:b/>
                <w:color w:val="000000" w:themeColor="text1"/>
                <w:sz w:val="24"/>
              </w:rPr>
              <w:t>COMPANY NAME</w:t>
            </w:r>
          </w:p>
        </w:tc>
        <w:tc>
          <w:tcPr>
            <w:tcW w:w="868" w:type="pct"/>
            <w:tcBorders>
              <w:top w:val="single" w:sz="8" w:space="0" w:color="000000"/>
              <w:left w:val="single" w:sz="8" w:space="0" w:color="000000"/>
              <w:bottom w:val="single" w:sz="8" w:space="0" w:color="000000"/>
              <w:right w:val="single" w:sz="8" w:space="0" w:color="000000"/>
            </w:tcBorders>
            <w:shd w:val="clear" w:color="auto" w:fill="70AD47" w:themeFill="accent6"/>
          </w:tcPr>
          <w:p w14:paraId="7E7B3B58" w14:textId="77777777" w:rsidR="00A62A93" w:rsidRPr="0098266C" w:rsidRDefault="00A62A93" w:rsidP="0098266C">
            <w:pPr>
              <w:overflowPunct w:val="0"/>
              <w:autoSpaceDE w:val="0"/>
              <w:autoSpaceDN w:val="0"/>
              <w:adjustRightInd w:val="0"/>
              <w:spacing w:after="120" w:line="276" w:lineRule="auto"/>
              <w:jc w:val="both"/>
              <w:textAlignment w:val="baseline"/>
              <w:rPr>
                <w:rFonts w:ascii="Arial Narrow" w:hAnsi="Arial Narrow" w:cs="Arial"/>
                <w:b/>
                <w:color w:val="000000" w:themeColor="text1"/>
                <w:sz w:val="24"/>
              </w:rPr>
            </w:pPr>
            <w:r w:rsidRPr="0098266C">
              <w:rPr>
                <w:rFonts w:ascii="Arial Narrow" w:hAnsi="Arial Narrow" w:cs="Arial"/>
                <w:b/>
                <w:color w:val="000000" w:themeColor="text1"/>
                <w:sz w:val="24"/>
              </w:rPr>
              <w:t>CONTACT PERSON</w:t>
            </w:r>
          </w:p>
        </w:tc>
        <w:tc>
          <w:tcPr>
            <w:tcW w:w="874" w:type="pct"/>
            <w:tcBorders>
              <w:top w:val="single" w:sz="8" w:space="0" w:color="000000"/>
              <w:left w:val="single" w:sz="8" w:space="0" w:color="000000"/>
              <w:bottom w:val="single" w:sz="8" w:space="0" w:color="000000"/>
              <w:right w:val="single" w:sz="8" w:space="0" w:color="000000"/>
            </w:tcBorders>
            <w:shd w:val="clear" w:color="auto" w:fill="70AD47" w:themeFill="accent6"/>
          </w:tcPr>
          <w:p w14:paraId="58A08C83" w14:textId="77777777" w:rsidR="00A62A93" w:rsidRPr="0098266C" w:rsidRDefault="00A62A93" w:rsidP="0098266C">
            <w:pPr>
              <w:overflowPunct w:val="0"/>
              <w:autoSpaceDE w:val="0"/>
              <w:autoSpaceDN w:val="0"/>
              <w:adjustRightInd w:val="0"/>
              <w:spacing w:after="120" w:line="276" w:lineRule="auto"/>
              <w:jc w:val="both"/>
              <w:textAlignment w:val="baseline"/>
              <w:rPr>
                <w:rFonts w:ascii="Arial Narrow" w:hAnsi="Arial Narrow" w:cs="Arial"/>
                <w:b/>
                <w:color w:val="000000" w:themeColor="text1"/>
                <w:sz w:val="24"/>
              </w:rPr>
            </w:pPr>
            <w:proofErr w:type="gramStart"/>
            <w:r w:rsidRPr="0098266C">
              <w:rPr>
                <w:rFonts w:ascii="Arial Narrow" w:hAnsi="Arial Narrow" w:cs="Arial"/>
                <w:b/>
                <w:color w:val="000000" w:themeColor="text1"/>
                <w:sz w:val="24"/>
              </w:rPr>
              <w:t>BUSINESS  PHONE</w:t>
            </w:r>
            <w:proofErr w:type="gramEnd"/>
            <w:r w:rsidRPr="0098266C">
              <w:rPr>
                <w:rFonts w:ascii="Arial Narrow" w:hAnsi="Arial Narrow" w:cs="Arial"/>
                <w:b/>
                <w:color w:val="000000" w:themeColor="text1"/>
                <w:sz w:val="24"/>
              </w:rPr>
              <w:t xml:space="preserve"> NUMBER</w:t>
            </w:r>
          </w:p>
        </w:tc>
        <w:tc>
          <w:tcPr>
            <w:tcW w:w="1815" w:type="pct"/>
            <w:tcBorders>
              <w:top w:val="single" w:sz="8" w:space="0" w:color="000000"/>
              <w:left w:val="single" w:sz="8" w:space="0" w:color="000000"/>
              <w:bottom w:val="single" w:sz="8" w:space="0" w:color="000000"/>
              <w:right w:val="single" w:sz="8" w:space="0" w:color="000000"/>
            </w:tcBorders>
            <w:shd w:val="clear" w:color="auto" w:fill="70AD47" w:themeFill="accent6"/>
          </w:tcPr>
          <w:p w14:paraId="223B6D03" w14:textId="77777777" w:rsidR="00A62A93" w:rsidRPr="0098266C" w:rsidRDefault="00A62A93" w:rsidP="0098266C">
            <w:pPr>
              <w:overflowPunct w:val="0"/>
              <w:autoSpaceDE w:val="0"/>
              <w:autoSpaceDN w:val="0"/>
              <w:adjustRightInd w:val="0"/>
              <w:spacing w:after="120" w:line="276" w:lineRule="auto"/>
              <w:jc w:val="both"/>
              <w:textAlignment w:val="baseline"/>
              <w:rPr>
                <w:rFonts w:ascii="Arial Narrow" w:hAnsi="Arial Narrow" w:cs="Arial"/>
                <w:b/>
                <w:color w:val="000000" w:themeColor="text1"/>
                <w:sz w:val="24"/>
              </w:rPr>
            </w:pPr>
            <w:r w:rsidRPr="0098266C">
              <w:rPr>
                <w:rFonts w:ascii="Arial Narrow" w:hAnsi="Arial Narrow" w:cs="Arial"/>
                <w:b/>
                <w:color w:val="000000" w:themeColor="text1"/>
                <w:sz w:val="24"/>
              </w:rPr>
              <w:t>EMAIL ADDRESS</w:t>
            </w:r>
          </w:p>
        </w:tc>
      </w:tr>
      <w:tr w:rsidR="00E27788" w:rsidRPr="0098266C" w14:paraId="3F6BD55C" w14:textId="77777777" w:rsidTr="00A62A93">
        <w:trPr>
          <w:trHeight w:hRule="exact" w:val="737"/>
        </w:trPr>
        <w:tc>
          <w:tcPr>
            <w:tcW w:w="305" w:type="pct"/>
            <w:tcBorders>
              <w:top w:val="single" w:sz="8" w:space="0" w:color="000000"/>
              <w:left w:val="single" w:sz="8" w:space="0" w:color="auto"/>
              <w:bottom w:val="single" w:sz="8" w:space="0" w:color="auto"/>
              <w:right w:val="single" w:sz="8" w:space="0" w:color="auto"/>
            </w:tcBorders>
          </w:tcPr>
          <w:p w14:paraId="764188C0" w14:textId="77777777" w:rsidR="00E27788" w:rsidRPr="0098266C" w:rsidRDefault="00E27788" w:rsidP="00FD2FDC">
            <w:pPr>
              <w:numPr>
                <w:ilvl w:val="0"/>
                <w:numId w:val="36"/>
              </w:numPr>
              <w:spacing w:after="120" w:line="276" w:lineRule="auto"/>
              <w:jc w:val="both"/>
              <w:rPr>
                <w:rFonts w:ascii="Arial Narrow" w:hAnsi="Arial Narrow" w:cs="Arial"/>
                <w:sz w:val="24"/>
              </w:rPr>
            </w:pPr>
          </w:p>
        </w:tc>
        <w:tc>
          <w:tcPr>
            <w:tcW w:w="1137" w:type="pct"/>
            <w:tcBorders>
              <w:top w:val="single" w:sz="8" w:space="0" w:color="000000"/>
              <w:left w:val="single" w:sz="8" w:space="0" w:color="auto"/>
              <w:bottom w:val="single" w:sz="8" w:space="0" w:color="auto"/>
              <w:right w:val="single" w:sz="8" w:space="0" w:color="auto"/>
            </w:tcBorders>
          </w:tcPr>
          <w:p w14:paraId="4B281B25" w14:textId="77777777" w:rsidR="00E27788" w:rsidRPr="0098266C" w:rsidRDefault="00E27788" w:rsidP="0098266C">
            <w:pPr>
              <w:spacing w:after="120" w:line="276" w:lineRule="auto"/>
              <w:jc w:val="both"/>
              <w:rPr>
                <w:rFonts w:ascii="Arial Narrow" w:hAnsi="Arial Narrow" w:cs="Arial"/>
                <w:sz w:val="24"/>
              </w:rPr>
            </w:pPr>
          </w:p>
        </w:tc>
        <w:tc>
          <w:tcPr>
            <w:tcW w:w="868" w:type="pct"/>
            <w:tcBorders>
              <w:top w:val="single" w:sz="8" w:space="0" w:color="000000"/>
              <w:left w:val="single" w:sz="8" w:space="0" w:color="auto"/>
              <w:bottom w:val="single" w:sz="8" w:space="0" w:color="auto"/>
              <w:right w:val="single" w:sz="8" w:space="0" w:color="auto"/>
            </w:tcBorders>
          </w:tcPr>
          <w:p w14:paraId="5CA63BC6" w14:textId="77777777" w:rsidR="00E27788" w:rsidRPr="0098266C" w:rsidRDefault="00E27788" w:rsidP="0098266C">
            <w:pPr>
              <w:spacing w:after="120" w:line="276" w:lineRule="auto"/>
              <w:jc w:val="both"/>
              <w:rPr>
                <w:rFonts w:ascii="Arial Narrow" w:hAnsi="Arial Narrow" w:cs="Arial"/>
                <w:sz w:val="24"/>
              </w:rPr>
            </w:pPr>
          </w:p>
        </w:tc>
        <w:tc>
          <w:tcPr>
            <w:tcW w:w="874" w:type="pct"/>
            <w:tcBorders>
              <w:top w:val="single" w:sz="8" w:space="0" w:color="000000"/>
              <w:left w:val="single" w:sz="8" w:space="0" w:color="auto"/>
              <w:bottom w:val="single" w:sz="8" w:space="0" w:color="auto"/>
              <w:right w:val="single" w:sz="8" w:space="0" w:color="auto"/>
            </w:tcBorders>
          </w:tcPr>
          <w:p w14:paraId="704FF2E5" w14:textId="77777777" w:rsidR="00E27788" w:rsidRPr="0098266C" w:rsidRDefault="00E27788" w:rsidP="0098266C">
            <w:pPr>
              <w:spacing w:after="120" w:line="276" w:lineRule="auto"/>
              <w:jc w:val="both"/>
              <w:rPr>
                <w:rFonts w:ascii="Arial Narrow" w:hAnsi="Arial Narrow" w:cs="Arial"/>
                <w:sz w:val="24"/>
              </w:rPr>
            </w:pPr>
          </w:p>
        </w:tc>
        <w:tc>
          <w:tcPr>
            <w:tcW w:w="1815" w:type="pct"/>
            <w:tcBorders>
              <w:top w:val="single" w:sz="8" w:space="0" w:color="000000"/>
              <w:left w:val="single" w:sz="8" w:space="0" w:color="auto"/>
              <w:bottom w:val="single" w:sz="8" w:space="0" w:color="auto"/>
              <w:right w:val="single" w:sz="8" w:space="0" w:color="auto"/>
            </w:tcBorders>
          </w:tcPr>
          <w:p w14:paraId="46261E79" w14:textId="77777777" w:rsidR="00E27788" w:rsidRPr="0098266C" w:rsidRDefault="00E27788" w:rsidP="0098266C">
            <w:pPr>
              <w:spacing w:after="120" w:line="276" w:lineRule="auto"/>
              <w:jc w:val="both"/>
              <w:rPr>
                <w:rFonts w:ascii="Arial Narrow" w:hAnsi="Arial Narrow" w:cs="Arial"/>
                <w:sz w:val="24"/>
              </w:rPr>
            </w:pPr>
          </w:p>
        </w:tc>
      </w:tr>
      <w:tr w:rsidR="00E27788" w:rsidRPr="0098266C" w14:paraId="14593B88" w14:textId="77777777" w:rsidTr="00A62A93">
        <w:trPr>
          <w:trHeight w:hRule="exact" w:val="737"/>
        </w:trPr>
        <w:tc>
          <w:tcPr>
            <w:tcW w:w="305" w:type="pct"/>
            <w:tcBorders>
              <w:top w:val="single" w:sz="8" w:space="0" w:color="auto"/>
              <w:left w:val="single" w:sz="8" w:space="0" w:color="auto"/>
              <w:bottom w:val="single" w:sz="8" w:space="0" w:color="auto"/>
              <w:right w:val="single" w:sz="8" w:space="0" w:color="auto"/>
            </w:tcBorders>
          </w:tcPr>
          <w:p w14:paraId="26E4F640" w14:textId="77777777" w:rsidR="00E27788" w:rsidRPr="0098266C" w:rsidRDefault="00E27788" w:rsidP="00FD2FDC">
            <w:pPr>
              <w:numPr>
                <w:ilvl w:val="0"/>
                <w:numId w:val="36"/>
              </w:numPr>
              <w:spacing w:after="120" w:line="276" w:lineRule="auto"/>
              <w:jc w:val="both"/>
              <w:rPr>
                <w:rFonts w:ascii="Arial Narrow" w:hAnsi="Arial Narrow" w:cs="Arial"/>
                <w:sz w:val="24"/>
              </w:rPr>
            </w:pPr>
          </w:p>
        </w:tc>
        <w:tc>
          <w:tcPr>
            <w:tcW w:w="1137" w:type="pct"/>
            <w:tcBorders>
              <w:top w:val="single" w:sz="8" w:space="0" w:color="auto"/>
              <w:left w:val="single" w:sz="8" w:space="0" w:color="auto"/>
              <w:bottom w:val="single" w:sz="8" w:space="0" w:color="auto"/>
              <w:right w:val="single" w:sz="8" w:space="0" w:color="auto"/>
            </w:tcBorders>
          </w:tcPr>
          <w:p w14:paraId="38C7C832" w14:textId="77777777" w:rsidR="00E27788" w:rsidRPr="0098266C" w:rsidRDefault="00E27788" w:rsidP="0098266C">
            <w:pPr>
              <w:spacing w:after="120" w:line="276" w:lineRule="auto"/>
              <w:jc w:val="both"/>
              <w:rPr>
                <w:rFonts w:ascii="Arial Narrow" w:hAnsi="Arial Narrow" w:cs="Arial"/>
                <w:sz w:val="24"/>
              </w:rPr>
            </w:pPr>
          </w:p>
        </w:tc>
        <w:tc>
          <w:tcPr>
            <w:tcW w:w="868" w:type="pct"/>
            <w:tcBorders>
              <w:top w:val="single" w:sz="8" w:space="0" w:color="auto"/>
              <w:left w:val="single" w:sz="8" w:space="0" w:color="auto"/>
              <w:bottom w:val="single" w:sz="8" w:space="0" w:color="auto"/>
              <w:right w:val="single" w:sz="8" w:space="0" w:color="auto"/>
            </w:tcBorders>
          </w:tcPr>
          <w:p w14:paraId="635802EC" w14:textId="77777777" w:rsidR="00E27788" w:rsidRPr="0098266C" w:rsidRDefault="00E27788" w:rsidP="0098266C">
            <w:pPr>
              <w:spacing w:after="120" w:line="276" w:lineRule="auto"/>
              <w:jc w:val="both"/>
              <w:rPr>
                <w:rFonts w:ascii="Arial Narrow" w:hAnsi="Arial Narrow" w:cs="Arial"/>
                <w:sz w:val="24"/>
              </w:rPr>
            </w:pPr>
          </w:p>
        </w:tc>
        <w:tc>
          <w:tcPr>
            <w:tcW w:w="874" w:type="pct"/>
            <w:tcBorders>
              <w:top w:val="single" w:sz="8" w:space="0" w:color="auto"/>
              <w:left w:val="single" w:sz="8" w:space="0" w:color="auto"/>
              <w:bottom w:val="single" w:sz="8" w:space="0" w:color="auto"/>
              <w:right w:val="single" w:sz="8" w:space="0" w:color="auto"/>
            </w:tcBorders>
          </w:tcPr>
          <w:p w14:paraId="427512FE" w14:textId="77777777" w:rsidR="00E27788" w:rsidRPr="0098266C" w:rsidRDefault="00E27788" w:rsidP="0098266C">
            <w:pPr>
              <w:spacing w:after="120" w:line="276" w:lineRule="auto"/>
              <w:jc w:val="both"/>
              <w:rPr>
                <w:rFonts w:ascii="Arial Narrow" w:hAnsi="Arial Narrow" w:cs="Arial"/>
                <w:sz w:val="24"/>
              </w:rPr>
            </w:pPr>
          </w:p>
        </w:tc>
        <w:tc>
          <w:tcPr>
            <w:tcW w:w="1815" w:type="pct"/>
            <w:tcBorders>
              <w:top w:val="single" w:sz="8" w:space="0" w:color="auto"/>
              <w:left w:val="single" w:sz="8" w:space="0" w:color="auto"/>
              <w:bottom w:val="single" w:sz="8" w:space="0" w:color="auto"/>
              <w:right w:val="single" w:sz="8" w:space="0" w:color="auto"/>
            </w:tcBorders>
          </w:tcPr>
          <w:p w14:paraId="20666C66" w14:textId="77777777" w:rsidR="00E27788" w:rsidRPr="0098266C" w:rsidRDefault="00E27788" w:rsidP="0098266C">
            <w:pPr>
              <w:spacing w:after="120" w:line="276" w:lineRule="auto"/>
              <w:jc w:val="both"/>
              <w:rPr>
                <w:rFonts w:ascii="Arial Narrow" w:hAnsi="Arial Narrow" w:cs="Arial"/>
                <w:sz w:val="24"/>
              </w:rPr>
            </w:pPr>
          </w:p>
        </w:tc>
      </w:tr>
      <w:tr w:rsidR="00E27788" w:rsidRPr="0098266C" w14:paraId="2060F394" w14:textId="77777777" w:rsidTr="00A62A93">
        <w:trPr>
          <w:trHeight w:hRule="exact" w:val="737"/>
        </w:trPr>
        <w:tc>
          <w:tcPr>
            <w:tcW w:w="305" w:type="pct"/>
            <w:tcBorders>
              <w:top w:val="single" w:sz="8" w:space="0" w:color="auto"/>
              <w:left w:val="single" w:sz="8" w:space="0" w:color="auto"/>
              <w:bottom w:val="single" w:sz="8" w:space="0" w:color="auto"/>
              <w:right w:val="single" w:sz="8" w:space="0" w:color="auto"/>
            </w:tcBorders>
          </w:tcPr>
          <w:p w14:paraId="3E4D85E8" w14:textId="77777777" w:rsidR="00E27788" w:rsidRPr="0098266C" w:rsidRDefault="00E27788" w:rsidP="00FD2FDC">
            <w:pPr>
              <w:numPr>
                <w:ilvl w:val="0"/>
                <w:numId w:val="36"/>
              </w:numPr>
              <w:spacing w:after="120" w:line="276" w:lineRule="auto"/>
              <w:jc w:val="both"/>
              <w:rPr>
                <w:rFonts w:ascii="Arial Narrow" w:hAnsi="Arial Narrow" w:cs="Arial"/>
                <w:sz w:val="24"/>
              </w:rPr>
            </w:pPr>
          </w:p>
        </w:tc>
        <w:tc>
          <w:tcPr>
            <w:tcW w:w="1137" w:type="pct"/>
            <w:tcBorders>
              <w:top w:val="single" w:sz="8" w:space="0" w:color="auto"/>
              <w:left w:val="single" w:sz="8" w:space="0" w:color="auto"/>
              <w:bottom w:val="single" w:sz="8" w:space="0" w:color="auto"/>
              <w:right w:val="single" w:sz="8" w:space="0" w:color="auto"/>
            </w:tcBorders>
          </w:tcPr>
          <w:p w14:paraId="3F16E348" w14:textId="77777777" w:rsidR="00E27788" w:rsidRPr="0098266C" w:rsidRDefault="00E27788" w:rsidP="0098266C">
            <w:pPr>
              <w:spacing w:after="120" w:line="276" w:lineRule="auto"/>
              <w:jc w:val="both"/>
              <w:rPr>
                <w:rFonts w:ascii="Arial Narrow" w:hAnsi="Arial Narrow" w:cs="Arial"/>
                <w:sz w:val="24"/>
              </w:rPr>
            </w:pPr>
          </w:p>
        </w:tc>
        <w:tc>
          <w:tcPr>
            <w:tcW w:w="868" w:type="pct"/>
            <w:tcBorders>
              <w:top w:val="single" w:sz="8" w:space="0" w:color="auto"/>
              <w:left w:val="single" w:sz="8" w:space="0" w:color="auto"/>
              <w:bottom w:val="single" w:sz="8" w:space="0" w:color="auto"/>
              <w:right w:val="single" w:sz="8" w:space="0" w:color="auto"/>
            </w:tcBorders>
          </w:tcPr>
          <w:p w14:paraId="6C1A1E5D" w14:textId="77777777" w:rsidR="00E27788" w:rsidRPr="0098266C" w:rsidRDefault="00E27788" w:rsidP="0098266C">
            <w:pPr>
              <w:spacing w:after="120" w:line="276" w:lineRule="auto"/>
              <w:jc w:val="both"/>
              <w:rPr>
                <w:rFonts w:ascii="Arial Narrow" w:hAnsi="Arial Narrow" w:cs="Arial"/>
                <w:sz w:val="24"/>
              </w:rPr>
            </w:pPr>
          </w:p>
        </w:tc>
        <w:tc>
          <w:tcPr>
            <w:tcW w:w="874" w:type="pct"/>
            <w:tcBorders>
              <w:top w:val="single" w:sz="8" w:space="0" w:color="auto"/>
              <w:left w:val="single" w:sz="8" w:space="0" w:color="auto"/>
              <w:bottom w:val="single" w:sz="8" w:space="0" w:color="auto"/>
              <w:right w:val="single" w:sz="8" w:space="0" w:color="auto"/>
            </w:tcBorders>
          </w:tcPr>
          <w:p w14:paraId="410BD47D" w14:textId="77777777" w:rsidR="00E27788" w:rsidRPr="0098266C" w:rsidRDefault="00E27788" w:rsidP="0098266C">
            <w:pPr>
              <w:spacing w:after="120" w:line="276" w:lineRule="auto"/>
              <w:jc w:val="both"/>
              <w:rPr>
                <w:rFonts w:ascii="Arial Narrow" w:hAnsi="Arial Narrow" w:cs="Arial"/>
                <w:sz w:val="24"/>
              </w:rPr>
            </w:pPr>
          </w:p>
        </w:tc>
        <w:tc>
          <w:tcPr>
            <w:tcW w:w="1815" w:type="pct"/>
            <w:tcBorders>
              <w:top w:val="single" w:sz="8" w:space="0" w:color="auto"/>
              <w:left w:val="single" w:sz="8" w:space="0" w:color="auto"/>
              <w:bottom w:val="single" w:sz="8" w:space="0" w:color="auto"/>
              <w:right w:val="single" w:sz="8" w:space="0" w:color="auto"/>
            </w:tcBorders>
          </w:tcPr>
          <w:p w14:paraId="7DE39F3D" w14:textId="77777777" w:rsidR="00E27788" w:rsidRPr="0098266C" w:rsidRDefault="00E27788" w:rsidP="0098266C">
            <w:pPr>
              <w:spacing w:after="120" w:line="276" w:lineRule="auto"/>
              <w:jc w:val="both"/>
              <w:rPr>
                <w:rFonts w:ascii="Arial Narrow" w:hAnsi="Arial Narrow" w:cs="Arial"/>
                <w:sz w:val="24"/>
              </w:rPr>
            </w:pPr>
          </w:p>
        </w:tc>
      </w:tr>
      <w:tr w:rsidR="00E27788" w:rsidRPr="0098266C" w14:paraId="3DDF7935" w14:textId="77777777" w:rsidTr="00A62A93">
        <w:trPr>
          <w:trHeight w:hRule="exact" w:val="737"/>
        </w:trPr>
        <w:tc>
          <w:tcPr>
            <w:tcW w:w="305" w:type="pct"/>
            <w:tcBorders>
              <w:top w:val="single" w:sz="8" w:space="0" w:color="auto"/>
              <w:left w:val="single" w:sz="8" w:space="0" w:color="auto"/>
              <w:bottom w:val="single" w:sz="8" w:space="0" w:color="auto"/>
              <w:right w:val="single" w:sz="8" w:space="0" w:color="auto"/>
            </w:tcBorders>
          </w:tcPr>
          <w:p w14:paraId="426D3787" w14:textId="77777777" w:rsidR="00E27788" w:rsidRPr="0098266C" w:rsidRDefault="00E27788" w:rsidP="00FD2FDC">
            <w:pPr>
              <w:numPr>
                <w:ilvl w:val="0"/>
                <w:numId w:val="36"/>
              </w:numPr>
              <w:spacing w:after="120" w:line="276" w:lineRule="auto"/>
              <w:jc w:val="both"/>
              <w:rPr>
                <w:rFonts w:ascii="Arial Narrow" w:hAnsi="Arial Narrow" w:cs="Arial"/>
                <w:sz w:val="24"/>
              </w:rPr>
            </w:pPr>
          </w:p>
        </w:tc>
        <w:tc>
          <w:tcPr>
            <w:tcW w:w="1137" w:type="pct"/>
            <w:tcBorders>
              <w:top w:val="single" w:sz="8" w:space="0" w:color="auto"/>
              <w:left w:val="single" w:sz="8" w:space="0" w:color="auto"/>
              <w:bottom w:val="single" w:sz="8" w:space="0" w:color="auto"/>
              <w:right w:val="single" w:sz="8" w:space="0" w:color="auto"/>
            </w:tcBorders>
          </w:tcPr>
          <w:p w14:paraId="72F809CF" w14:textId="77777777" w:rsidR="00E27788" w:rsidRPr="0098266C" w:rsidRDefault="00E27788" w:rsidP="0098266C">
            <w:pPr>
              <w:spacing w:after="120" w:line="276" w:lineRule="auto"/>
              <w:jc w:val="both"/>
              <w:rPr>
                <w:rFonts w:ascii="Arial Narrow" w:hAnsi="Arial Narrow" w:cs="Arial"/>
                <w:sz w:val="24"/>
              </w:rPr>
            </w:pPr>
          </w:p>
        </w:tc>
        <w:tc>
          <w:tcPr>
            <w:tcW w:w="868" w:type="pct"/>
            <w:tcBorders>
              <w:top w:val="single" w:sz="8" w:space="0" w:color="auto"/>
              <w:left w:val="single" w:sz="8" w:space="0" w:color="auto"/>
              <w:bottom w:val="single" w:sz="8" w:space="0" w:color="auto"/>
              <w:right w:val="single" w:sz="8" w:space="0" w:color="auto"/>
            </w:tcBorders>
          </w:tcPr>
          <w:p w14:paraId="309D4D40" w14:textId="77777777" w:rsidR="00E27788" w:rsidRPr="0098266C" w:rsidRDefault="00E27788" w:rsidP="0098266C">
            <w:pPr>
              <w:spacing w:after="120" w:line="276" w:lineRule="auto"/>
              <w:jc w:val="both"/>
              <w:rPr>
                <w:rFonts w:ascii="Arial Narrow" w:hAnsi="Arial Narrow" w:cs="Arial"/>
                <w:sz w:val="24"/>
              </w:rPr>
            </w:pPr>
          </w:p>
        </w:tc>
        <w:tc>
          <w:tcPr>
            <w:tcW w:w="874" w:type="pct"/>
            <w:tcBorders>
              <w:top w:val="single" w:sz="8" w:space="0" w:color="auto"/>
              <w:left w:val="single" w:sz="8" w:space="0" w:color="auto"/>
              <w:bottom w:val="single" w:sz="8" w:space="0" w:color="auto"/>
              <w:right w:val="single" w:sz="8" w:space="0" w:color="auto"/>
            </w:tcBorders>
          </w:tcPr>
          <w:p w14:paraId="1DA95E41" w14:textId="77777777" w:rsidR="00E27788" w:rsidRPr="0098266C" w:rsidRDefault="00E27788" w:rsidP="0098266C">
            <w:pPr>
              <w:spacing w:after="120" w:line="276" w:lineRule="auto"/>
              <w:jc w:val="both"/>
              <w:rPr>
                <w:rFonts w:ascii="Arial Narrow" w:hAnsi="Arial Narrow" w:cs="Arial"/>
                <w:sz w:val="24"/>
              </w:rPr>
            </w:pPr>
          </w:p>
        </w:tc>
        <w:tc>
          <w:tcPr>
            <w:tcW w:w="1815" w:type="pct"/>
            <w:tcBorders>
              <w:top w:val="single" w:sz="8" w:space="0" w:color="auto"/>
              <w:left w:val="single" w:sz="8" w:space="0" w:color="auto"/>
              <w:bottom w:val="single" w:sz="8" w:space="0" w:color="auto"/>
              <w:right w:val="single" w:sz="8" w:space="0" w:color="auto"/>
            </w:tcBorders>
          </w:tcPr>
          <w:p w14:paraId="05919A77" w14:textId="77777777" w:rsidR="00E27788" w:rsidRPr="0098266C" w:rsidRDefault="00E27788" w:rsidP="0098266C">
            <w:pPr>
              <w:spacing w:after="120" w:line="276" w:lineRule="auto"/>
              <w:jc w:val="both"/>
              <w:rPr>
                <w:rFonts w:ascii="Arial Narrow" w:hAnsi="Arial Narrow" w:cs="Arial"/>
                <w:sz w:val="24"/>
              </w:rPr>
            </w:pPr>
          </w:p>
        </w:tc>
      </w:tr>
      <w:tr w:rsidR="00E27788" w:rsidRPr="0098266C" w14:paraId="28C31C56" w14:textId="77777777" w:rsidTr="00A62A93">
        <w:trPr>
          <w:trHeight w:hRule="exact" w:val="737"/>
        </w:trPr>
        <w:tc>
          <w:tcPr>
            <w:tcW w:w="305" w:type="pct"/>
            <w:tcBorders>
              <w:top w:val="single" w:sz="8" w:space="0" w:color="auto"/>
              <w:left w:val="single" w:sz="8" w:space="0" w:color="auto"/>
              <w:bottom w:val="single" w:sz="8" w:space="0" w:color="auto"/>
              <w:right w:val="single" w:sz="8" w:space="0" w:color="auto"/>
            </w:tcBorders>
          </w:tcPr>
          <w:p w14:paraId="4139C603" w14:textId="77777777" w:rsidR="00E27788" w:rsidRPr="0098266C" w:rsidRDefault="00E27788" w:rsidP="00FD2FDC">
            <w:pPr>
              <w:numPr>
                <w:ilvl w:val="0"/>
                <w:numId w:val="36"/>
              </w:numPr>
              <w:spacing w:after="120" w:line="276" w:lineRule="auto"/>
              <w:jc w:val="both"/>
              <w:rPr>
                <w:rFonts w:ascii="Arial Narrow" w:hAnsi="Arial Narrow" w:cs="Arial"/>
                <w:sz w:val="24"/>
              </w:rPr>
            </w:pPr>
          </w:p>
        </w:tc>
        <w:tc>
          <w:tcPr>
            <w:tcW w:w="1137" w:type="pct"/>
            <w:tcBorders>
              <w:top w:val="single" w:sz="8" w:space="0" w:color="auto"/>
              <w:left w:val="single" w:sz="8" w:space="0" w:color="auto"/>
              <w:bottom w:val="single" w:sz="8" w:space="0" w:color="auto"/>
              <w:right w:val="single" w:sz="8" w:space="0" w:color="auto"/>
            </w:tcBorders>
          </w:tcPr>
          <w:p w14:paraId="606E402C" w14:textId="77777777" w:rsidR="00E27788" w:rsidRPr="0098266C" w:rsidRDefault="00E27788" w:rsidP="0098266C">
            <w:pPr>
              <w:spacing w:after="120" w:line="276" w:lineRule="auto"/>
              <w:jc w:val="both"/>
              <w:rPr>
                <w:rFonts w:ascii="Arial Narrow" w:hAnsi="Arial Narrow" w:cs="Arial"/>
                <w:sz w:val="24"/>
              </w:rPr>
            </w:pPr>
          </w:p>
        </w:tc>
        <w:tc>
          <w:tcPr>
            <w:tcW w:w="868" w:type="pct"/>
            <w:tcBorders>
              <w:top w:val="single" w:sz="8" w:space="0" w:color="auto"/>
              <w:left w:val="single" w:sz="8" w:space="0" w:color="auto"/>
              <w:bottom w:val="single" w:sz="8" w:space="0" w:color="auto"/>
              <w:right w:val="single" w:sz="8" w:space="0" w:color="auto"/>
            </w:tcBorders>
          </w:tcPr>
          <w:p w14:paraId="00A0C516" w14:textId="77777777" w:rsidR="00E27788" w:rsidRPr="0098266C" w:rsidRDefault="00E27788" w:rsidP="0098266C">
            <w:pPr>
              <w:spacing w:after="120" w:line="276" w:lineRule="auto"/>
              <w:jc w:val="both"/>
              <w:rPr>
                <w:rFonts w:ascii="Arial Narrow" w:hAnsi="Arial Narrow" w:cs="Arial"/>
                <w:sz w:val="24"/>
              </w:rPr>
            </w:pPr>
          </w:p>
        </w:tc>
        <w:tc>
          <w:tcPr>
            <w:tcW w:w="874" w:type="pct"/>
            <w:tcBorders>
              <w:top w:val="single" w:sz="8" w:space="0" w:color="auto"/>
              <w:left w:val="single" w:sz="8" w:space="0" w:color="auto"/>
              <w:bottom w:val="single" w:sz="8" w:space="0" w:color="auto"/>
              <w:right w:val="single" w:sz="8" w:space="0" w:color="auto"/>
            </w:tcBorders>
          </w:tcPr>
          <w:p w14:paraId="32B57C17" w14:textId="77777777" w:rsidR="00E27788" w:rsidRPr="0098266C" w:rsidRDefault="00E27788" w:rsidP="0098266C">
            <w:pPr>
              <w:spacing w:after="120" w:line="276" w:lineRule="auto"/>
              <w:jc w:val="both"/>
              <w:rPr>
                <w:rFonts w:ascii="Arial Narrow" w:hAnsi="Arial Narrow" w:cs="Arial"/>
                <w:sz w:val="24"/>
              </w:rPr>
            </w:pPr>
          </w:p>
        </w:tc>
        <w:tc>
          <w:tcPr>
            <w:tcW w:w="1815" w:type="pct"/>
            <w:tcBorders>
              <w:top w:val="single" w:sz="8" w:space="0" w:color="auto"/>
              <w:left w:val="single" w:sz="8" w:space="0" w:color="auto"/>
              <w:bottom w:val="single" w:sz="8" w:space="0" w:color="auto"/>
              <w:right w:val="single" w:sz="8" w:space="0" w:color="auto"/>
            </w:tcBorders>
          </w:tcPr>
          <w:p w14:paraId="77664071" w14:textId="77777777" w:rsidR="00E27788" w:rsidRPr="0098266C" w:rsidRDefault="00E27788" w:rsidP="0098266C">
            <w:pPr>
              <w:spacing w:after="120" w:line="276" w:lineRule="auto"/>
              <w:jc w:val="both"/>
              <w:rPr>
                <w:rFonts w:ascii="Arial Narrow" w:hAnsi="Arial Narrow" w:cs="Arial"/>
                <w:sz w:val="24"/>
              </w:rPr>
            </w:pPr>
          </w:p>
        </w:tc>
      </w:tr>
      <w:tr w:rsidR="00E27788" w:rsidRPr="0098266C" w14:paraId="1CAE52F4" w14:textId="77777777" w:rsidTr="00A62A93">
        <w:trPr>
          <w:trHeight w:hRule="exact" w:val="737"/>
        </w:trPr>
        <w:tc>
          <w:tcPr>
            <w:tcW w:w="305" w:type="pct"/>
            <w:tcBorders>
              <w:top w:val="single" w:sz="8" w:space="0" w:color="auto"/>
              <w:left w:val="single" w:sz="8" w:space="0" w:color="auto"/>
              <w:bottom w:val="single" w:sz="8" w:space="0" w:color="auto"/>
              <w:right w:val="single" w:sz="8" w:space="0" w:color="auto"/>
            </w:tcBorders>
          </w:tcPr>
          <w:p w14:paraId="6022D30D" w14:textId="77777777" w:rsidR="00E27788" w:rsidRPr="0098266C" w:rsidRDefault="00E27788" w:rsidP="00FD2FDC">
            <w:pPr>
              <w:numPr>
                <w:ilvl w:val="0"/>
                <w:numId w:val="36"/>
              </w:numPr>
              <w:spacing w:after="120" w:line="276" w:lineRule="auto"/>
              <w:jc w:val="both"/>
              <w:rPr>
                <w:rFonts w:ascii="Arial Narrow" w:hAnsi="Arial Narrow" w:cs="Arial"/>
                <w:sz w:val="24"/>
              </w:rPr>
            </w:pPr>
          </w:p>
        </w:tc>
        <w:tc>
          <w:tcPr>
            <w:tcW w:w="1137" w:type="pct"/>
            <w:tcBorders>
              <w:top w:val="single" w:sz="8" w:space="0" w:color="auto"/>
              <w:left w:val="single" w:sz="8" w:space="0" w:color="auto"/>
              <w:bottom w:val="single" w:sz="8" w:space="0" w:color="auto"/>
              <w:right w:val="single" w:sz="8" w:space="0" w:color="auto"/>
            </w:tcBorders>
          </w:tcPr>
          <w:p w14:paraId="33078253" w14:textId="77777777" w:rsidR="00E27788" w:rsidRPr="0098266C" w:rsidRDefault="00E27788" w:rsidP="0098266C">
            <w:pPr>
              <w:spacing w:after="120" w:line="276" w:lineRule="auto"/>
              <w:jc w:val="both"/>
              <w:rPr>
                <w:rFonts w:ascii="Arial Narrow" w:hAnsi="Arial Narrow" w:cs="Arial"/>
                <w:sz w:val="24"/>
              </w:rPr>
            </w:pPr>
          </w:p>
        </w:tc>
        <w:tc>
          <w:tcPr>
            <w:tcW w:w="868" w:type="pct"/>
            <w:tcBorders>
              <w:top w:val="single" w:sz="8" w:space="0" w:color="auto"/>
              <w:left w:val="single" w:sz="8" w:space="0" w:color="auto"/>
              <w:bottom w:val="single" w:sz="8" w:space="0" w:color="auto"/>
              <w:right w:val="single" w:sz="8" w:space="0" w:color="auto"/>
            </w:tcBorders>
          </w:tcPr>
          <w:p w14:paraId="421F7382" w14:textId="77777777" w:rsidR="00E27788" w:rsidRPr="0098266C" w:rsidRDefault="00E27788" w:rsidP="0098266C">
            <w:pPr>
              <w:spacing w:after="120" w:line="276" w:lineRule="auto"/>
              <w:jc w:val="both"/>
              <w:rPr>
                <w:rFonts w:ascii="Arial Narrow" w:hAnsi="Arial Narrow" w:cs="Arial"/>
                <w:sz w:val="24"/>
              </w:rPr>
            </w:pPr>
          </w:p>
        </w:tc>
        <w:tc>
          <w:tcPr>
            <w:tcW w:w="874" w:type="pct"/>
            <w:tcBorders>
              <w:top w:val="single" w:sz="8" w:space="0" w:color="auto"/>
              <w:left w:val="single" w:sz="8" w:space="0" w:color="auto"/>
              <w:bottom w:val="single" w:sz="8" w:space="0" w:color="auto"/>
              <w:right w:val="single" w:sz="8" w:space="0" w:color="auto"/>
            </w:tcBorders>
          </w:tcPr>
          <w:p w14:paraId="4B9F1566" w14:textId="77777777" w:rsidR="00E27788" w:rsidRPr="0098266C" w:rsidRDefault="00E27788" w:rsidP="0098266C">
            <w:pPr>
              <w:spacing w:after="120" w:line="276" w:lineRule="auto"/>
              <w:jc w:val="both"/>
              <w:rPr>
                <w:rFonts w:ascii="Arial Narrow" w:hAnsi="Arial Narrow" w:cs="Arial"/>
                <w:sz w:val="24"/>
              </w:rPr>
            </w:pPr>
          </w:p>
        </w:tc>
        <w:tc>
          <w:tcPr>
            <w:tcW w:w="1815" w:type="pct"/>
            <w:tcBorders>
              <w:top w:val="single" w:sz="8" w:space="0" w:color="auto"/>
              <w:left w:val="single" w:sz="8" w:space="0" w:color="auto"/>
              <w:bottom w:val="single" w:sz="8" w:space="0" w:color="auto"/>
              <w:right w:val="single" w:sz="8" w:space="0" w:color="auto"/>
            </w:tcBorders>
          </w:tcPr>
          <w:p w14:paraId="3104B55C" w14:textId="77777777" w:rsidR="00E27788" w:rsidRPr="0098266C" w:rsidRDefault="00E27788" w:rsidP="0098266C">
            <w:pPr>
              <w:spacing w:after="120" w:line="276" w:lineRule="auto"/>
              <w:jc w:val="both"/>
              <w:rPr>
                <w:rFonts w:ascii="Arial Narrow" w:hAnsi="Arial Narrow" w:cs="Arial"/>
                <w:sz w:val="24"/>
              </w:rPr>
            </w:pPr>
          </w:p>
        </w:tc>
      </w:tr>
      <w:tr w:rsidR="00E27788" w:rsidRPr="0098266C" w14:paraId="1566DF1D" w14:textId="77777777" w:rsidTr="00A62A93">
        <w:trPr>
          <w:trHeight w:hRule="exact" w:val="737"/>
        </w:trPr>
        <w:tc>
          <w:tcPr>
            <w:tcW w:w="305" w:type="pct"/>
            <w:tcBorders>
              <w:top w:val="single" w:sz="8" w:space="0" w:color="auto"/>
              <w:left w:val="single" w:sz="8" w:space="0" w:color="auto"/>
              <w:bottom w:val="single" w:sz="8" w:space="0" w:color="auto"/>
              <w:right w:val="single" w:sz="8" w:space="0" w:color="auto"/>
            </w:tcBorders>
          </w:tcPr>
          <w:p w14:paraId="66B12DE2" w14:textId="77777777" w:rsidR="00E27788" w:rsidRPr="0098266C" w:rsidRDefault="00E27788" w:rsidP="00FD2FDC">
            <w:pPr>
              <w:numPr>
                <w:ilvl w:val="0"/>
                <w:numId w:val="36"/>
              </w:numPr>
              <w:spacing w:after="120" w:line="276" w:lineRule="auto"/>
              <w:jc w:val="both"/>
              <w:rPr>
                <w:rFonts w:ascii="Arial Narrow" w:hAnsi="Arial Narrow" w:cs="Arial"/>
                <w:sz w:val="24"/>
              </w:rPr>
            </w:pPr>
          </w:p>
        </w:tc>
        <w:tc>
          <w:tcPr>
            <w:tcW w:w="1137" w:type="pct"/>
            <w:tcBorders>
              <w:top w:val="single" w:sz="8" w:space="0" w:color="auto"/>
              <w:left w:val="single" w:sz="8" w:space="0" w:color="auto"/>
              <w:bottom w:val="single" w:sz="8" w:space="0" w:color="auto"/>
              <w:right w:val="single" w:sz="8" w:space="0" w:color="auto"/>
            </w:tcBorders>
          </w:tcPr>
          <w:p w14:paraId="363A2FBD" w14:textId="77777777" w:rsidR="00E27788" w:rsidRPr="0098266C" w:rsidRDefault="00E27788" w:rsidP="0098266C">
            <w:pPr>
              <w:spacing w:after="120" w:line="276" w:lineRule="auto"/>
              <w:jc w:val="both"/>
              <w:rPr>
                <w:rFonts w:ascii="Arial Narrow" w:hAnsi="Arial Narrow" w:cs="Arial"/>
                <w:sz w:val="24"/>
              </w:rPr>
            </w:pPr>
          </w:p>
        </w:tc>
        <w:tc>
          <w:tcPr>
            <w:tcW w:w="868" w:type="pct"/>
            <w:tcBorders>
              <w:top w:val="single" w:sz="8" w:space="0" w:color="auto"/>
              <w:left w:val="single" w:sz="8" w:space="0" w:color="auto"/>
              <w:bottom w:val="single" w:sz="8" w:space="0" w:color="auto"/>
              <w:right w:val="single" w:sz="8" w:space="0" w:color="auto"/>
            </w:tcBorders>
          </w:tcPr>
          <w:p w14:paraId="71462A11" w14:textId="77777777" w:rsidR="00E27788" w:rsidRPr="0098266C" w:rsidRDefault="00E27788" w:rsidP="0098266C">
            <w:pPr>
              <w:spacing w:after="120" w:line="276" w:lineRule="auto"/>
              <w:jc w:val="both"/>
              <w:rPr>
                <w:rFonts w:ascii="Arial Narrow" w:hAnsi="Arial Narrow" w:cs="Arial"/>
                <w:sz w:val="24"/>
              </w:rPr>
            </w:pPr>
          </w:p>
        </w:tc>
        <w:tc>
          <w:tcPr>
            <w:tcW w:w="874" w:type="pct"/>
            <w:tcBorders>
              <w:top w:val="single" w:sz="8" w:space="0" w:color="auto"/>
              <w:left w:val="single" w:sz="8" w:space="0" w:color="auto"/>
              <w:bottom w:val="single" w:sz="8" w:space="0" w:color="auto"/>
              <w:right w:val="single" w:sz="8" w:space="0" w:color="auto"/>
            </w:tcBorders>
          </w:tcPr>
          <w:p w14:paraId="2BC8C829" w14:textId="77777777" w:rsidR="00E27788" w:rsidRPr="0098266C" w:rsidRDefault="00E27788" w:rsidP="0098266C">
            <w:pPr>
              <w:spacing w:after="120" w:line="276" w:lineRule="auto"/>
              <w:jc w:val="both"/>
              <w:rPr>
                <w:rFonts w:ascii="Arial Narrow" w:hAnsi="Arial Narrow" w:cs="Arial"/>
                <w:sz w:val="24"/>
              </w:rPr>
            </w:pPr>
          </w:p>
        </w:tc>
        <w:tc>
          <w:tcPr>
            <w:tcW w:w="1815" w:type="pct"/>
            <w:tcBorders>
              <w:top w:val="single" w:sz="8" w:space="0" w:color="auto"/>
              <w:left w:val="single" w:sz="8" w:space="0" w:color="auto"/>
              <w:bottom w:val="single" w:sz="8" w:space="0" w:color="auto"/>
              <w:right w:val="single" w:sz="8" w:space="0" w:color="auto"/>
            </w:tcBorders>
          </w:tcPr>
          <w:p w14:paraId="50B39BA5" w14:textId="77777777" w:rsidR="00E27788" w:rsidRPr="0098266C" w:rsidRDefault="00E27788" w:rsidP="0098266C">
            <w:pPr>
              <w:spacing w:after="120" w:line="276" w:lineRule="auto"/>
              <w:jc w:val="both"/>
              <w:rPr>
                <w:rFonts w:ascii="Arial Narrow" w:hAnsi="Arial Narrow" w:cs="Arial"/>
                <w:sz w:val="24"/>
              </w:rPr>
            </w:pPr>
          </w:p>
        </w:tc>
      </w:tr>
    </w:tbl>
    <w:p w14:paraId="268A0AAB" w14:textId="77777777" w:rsidR="001F3CFC" w:rsidRPr="0098266C" w:rsidRDefault="001F3CFC" w:rsidP="0098266C">
      <w:pPr>
        <w:widowControl w:val="0"/>
        <w:spacing w:after="200" w:line="276" w:lineRule="auto"/>
        <w:jc w:val="both"/>
        <w:rPr>
          <w:rFonts w:ascii="Arial Narrow" w:hAnsi="Arial Narrow"/>
          <w:color w:val="000000"/>
          <w:sz w:val="24"/>
        </w:rPr>
      </w:pPr>
    </w:p>
    <w:p w14:paraId="18C7FF44" w14:textId="77777777" w:rsidR="00A62A93" w:rsidRPr="0098266C" w:rsidRDefault="00A62A93" w:rsidP="0098266C">
      <w:pPr>
        <w:widowControl w:val="0"/>
        <w:spacing w:after="200" w:line="276" w:lineRule="auto"/>
        <w:jc w:val="both"/>
        <w:rPr>
          <w:rFonts w:ascii="Arial Narrow" w:hAnsi="Arial Narrow"/>
          <w:color w:val="000000"/>
          <w:sz w:val="24"/>
        </w:rPr>
      </w:pPr>
    </w:p>
    <w:p w14:paraId="4B988F92" w14:textId="77777777" w:rsidR="00491B92" w:rsidRPr="0098266C" w:rsidRDefault="00491B92" w:rsidP="0098266C">
      <w:pPr>
        <w:spacing w:line="276" w:lineRule="auto"/>
        <w:jc w:val="both"/>
        <w:rPr>
          <w:rFonts w:ascii="Arial Narrow" w:hAnsi="Arial Narrow"/>
          <w:sz w:val="24"/>
          <w:lang w:val="en-CA"/>
        </w:rPr>
      </w:pPr>
    </w:p>
    <w:p w14:paraId="36C8B2E6" w14:textId="77777777" w:rsidR="001F3CFC" w:rsidRPr="0098266C" w:rsidRDefault="001F3CFC" w:rsidP="0098266C">
      <w:pPr>
        <w:spacing w:line="276" w:lineRule="auto"/>
        <w:jc w:val="both"/>
        <w:rPr>
          <w:rFonts w:ascii="Arial Narrow" w:hAnsi="Arial Narrow" w:cs="Arial"/>
          <w:b/>
          <w:bCs/>
          <w:spacing w:val="-10"/>
          <w:kern w:val="32"/>
          <w:sz w:val="24"/>
          <w:lang w:val="en-CA"/>
        </w:rPr>
      </w:pPr>
      <w:r w:rsidRPr="0098266C">
        <w:rPr>
          <w:rFonts w:ascii="Arial Narrow" w:hAnsi="Arial Narrow"/>
          <w:sz w:val="24"/>
          <w:lang w:val="en-CA"/>
        </w:rPr>
        <w:br w:type="page"/>
      </w:r>
    </w:p>
    <w:p w14:paraId="4C83F9BF" w14:textId="77777777" w:rsidR="001C163B" w:rsidRPr="0098266C" w:rsidRDefault="002B07AA" w:rsidP="0098266C">
      <w:pPr>
        <w:pStyle w:val="Heading2"/>
        <w:tabs>
          <w:tab w:val="num" w:pos="792"/>
        </w:tabs>
        <w:spacing w:line="276" w:lineRule="auto"/>
        <w:jc w:val="both"/>
        <w:rPr>
          <w:rFonts w:ascii="Arial Narrow" w:hAnsi="Arial Narrow"/>
          <w:sz w:val="24"/>
          <w:szCs w:val="24"/>
          <w:lang w:val="en-CA"/>
        </w:rPr>
      </w:pPr>
      <w:bookmarkStart w:id="134" w:name="_Toc455118520"/>
      <w:r w:rsidRPr="0098266C">
        <w:rPr>
          <w:rFonts w:ascii="Arial Narrow" w:hAnsi="Arial Narrow"/>
          <w:sz w:val="24"/>
          <w:szCs w:val="24"/>
          <w:lang w:val="en-CA"/>
        </w:rPr>
        <w:lastRenderedPageBreak/>
        <w:t>Appendix E</w:t>
      </w:r>
      <w:r w:rsidR="001C163B" w:rsidRPr="0098266C">
        <w:rPr>
          <w:rFonts w:ascii="Arial Narrow" w:hAnsi="Arial Narrow"/>
          <w:sz w:val="24"/>
          <w:szCs w:val="24"/>
          <w:lang w:val="en-CA"/>
        </w:rPr>
        <w:t xml:space="preserve">: </w:t>
      </w:r>
      <w:r w:rsidR="003E5A85" w:rsidRPr="0098266C">
        <w:rPr>
          <w:rFonts w:ascii="Arial Narrow" w:hAnsi="Arial Narrow"/>
          <w:sz w:val="24"/>
          <w:szCs w:val="24"/>
          <w:lang w:val="en-CA"/>
        </w:rPr>
        <w:t>Incident Assessment Checklist</w:t>
      </w:r>
      <w:bookmarkEnd w:id="134"/>
    </w:p>
    <w:p w14:paraId="7E10E634" w14:textId="77777777" w:rsidR="001C163B" w:rsidRPr="0098266C" w:rsidRDefault="001C163B" w:rsidP="0098266C">
      <w:pPr>
        <w:numPr>
          <w:ilvl w:val="12"/>
          <w:numId w:val="0"/>
        </w:numPr>
        <w:pBdr>
          <w:top w:val="single" w:sz="4" w:space="1" w:color="auto"/>
          <w:left w:val="single" w:sz="4" w:space="4" w:color="auto"/>
          <w:bottom w:val="single" w:sz="4" w:space="1" w:color="auto"/>
          <w:right w:val="single" w:sz="4" w:space="4" w:color="auto"/>
        </w:pBdr>
        <w:tabs>
          <w:tab w:val="left" w:pos="5490"/>
          <w:tab w:val="left" w:pos="6000"/>
        </w:tabs>
        <w:spacing w:line="276" w:lineRule="auto"/>
        <w:ind w:left="1080" w:hanging="1080"/>
        <w:jc w:val="both"/>
        <w:rPr>
          <w:rFonts w:ascii="Arial Narrow" w:hAnsi="Arial Narrow" w:cs="Arial"/>
          <w:sz w:val="24"/>
        </w:rPr>
      </w:pPr>
      <w:r w:rsidRPr="0098266C">
        <w:rPr>
          <w:rFonts w:ascii="Arial Narrow" w:hAnsi="Arial Narrow" w:cs="Arial"/>
          <w:sz w:val="24"/>
        </w:rPr>
        <w:t>How information was received:</w:t>
      </w:r>
      <w:r w:rsidRPr="0098266C">
        <w:rPr>
          <w:rFonts w:ascii="Arial Narrow" w:hAnsi="Arial Narrow" w:cs="Arial"/>
          <w:sz w:val="24"/>
        </w:rPr>
        <w:tab/>
        <w:t>___________________________</w:t>
      </w:r>
    </w:p>
    <w:p w14:paraId="695C6694" w14:textId="77777777" w:rsidR="001C163B" w:rsidRPr="0098266C" w:rsidRDefault="001C163B" w:rsidP="0098266C">
      <w:pPr>
        <w:numPr>
          <w:ilvl w:val="12"/>
          <w:numId w:val="0"/>
        </w:numPr>
        <w:pBdr>
          <w:top w:val="single" w:sz="4" w:space="1" w:color="auto"/>
          <w:left w:val="single" w:sz="4" w:space="4" w:color="auto"/>
          <w:bottom w:val="single" w:sz="4" w:space="1" w:color="auto"/>
          <w:right w:val="single" w:sz="4" w:space="4" w:color="auto"/>
        </w:pBdr>
        <w:tabs>
          <w:tab w:val="left" w:pos="5490"/>
          <w:tab w:val="left" w:pos="6000"/>
        </w:tabs>
        <w:spacing w:line="276" w:lineRule="auto"/>
        <w:ind w:left="1080" w:hanging="1080"/>
        <w:jc w:val="both"/>
        <w:rPr>
          <w:rFonts w:ascii="Arial Narrow" w:hAnsi="Arial Narrow" w:cs="Arial"/>
          <w:sz w:val="24"/>
        </w:rPr>
      </w:pPr>
      <w:r w:rsidRPr="0098266C">
        <w:rPr>
          <w:rFonts w:ascii="Arial Narrow" w:hAnsi="Arial Narrow" w:cs="Arial"/>
          <w:sz w:val="24"/>
        </w:rPr>
        <w:t>Date it was received:</w:t>
      </w:r>
      <w:r w:rsidRPr="0098266C">
        <w:rPr>
          <w:rFonts w:ascii="Arial Narrow" w:hAnsi="Arial Narrow" w:cs="Arial"/>
          <w:sz w:val="24"/>
        </w:rPr>
        <w:tab/>
        <w:t>___________________________</w:t>
      </w:r>
    </w:p>
    <w:p w14:paraId="18D82831" w14:textId="77777777" w:rsidR="001C163B" w:rsidRPr="0098266C" w:rsidRDefault="001C163B" w:rsidP="0098266C">
      <w:pPr>
        <w:numPr>
          <w:ilvl w:val="12"/>
          <w:numId w:val="0"/>
        </w:numPr>
        <w:pBdr>
          <w:top w:val="single" w:sz="4" w:space="1" w:color="auto"/>
          <w:left w:val="single" w:sz="4" w:space="4" w:color="auto"/>
          <w:bottom w:val="single" w:sz="4" w:space="1" w:color="auto"/>
          <w:right w:val="single" w:sz="4" w:space="4" w:color="auto"/>
        </w:pBdr>
        <w:tabs>
          <w:tab w:val="left" w:pos="5490"/>
          <w:tab w:val="left" w:pos="6000"/>
        </w:tabs>
        <w:spacing w:line="276" w:lineRule="auto"/>
        <w:ind w:left="1080" w:hanging="1080"/>
        <w:jc w:val="both"/>
        <w:rPr>
          <w:rFonts w:ascii="Arial Narrow" w:hAnsi="Arial Narrow" w:cs="Arial"/>
          <w:sz w:val="24"/>
        </w:rPr>
      </w:pPr>
      <w:r w:rsidRPr="0098266C">
        <w:rPr>
          <w:rFonts w:ascii="Arial Narrow" w:hAnsi="Arial Narrow" w:cs="Arial"/>
          <w:sz w:val="24"/>
        </w:rPr>
        <w:t>Time received:</w:t>
      </w:r>
      <w:r w:rsidRPr="0098266C">
        <w:rPr>
          <w:rFonts w:ascii="Arial Narrow" w:hAnsi="Arial Narrow" w:cs="Arial"/>
          <w:sz w:val="24"/>
        </w:rPr>
        <w:tab/>
        <w:t>___________________________</w:t>
      </w:r>
    </w:p>
    <w:p w14:paraId="378A8CE9" w14:textId="77777777" w:rsidR="001C163B" w:rsidRPr="0098266C" w:rsidRDefault="001C163B" w:rsidP="0098266C">
      <w:pPr>
        <w:numPr>
          <w:ilvl w:val="12"/>
          <w:numId w:val="0"/>
        </w:numPr>
        <w:pBdr>
          <w:top w:val="single" w:sz="4" w:space="1" w:color="auto"/>
          <w:left w:val="single" w:sz="4" w:space="4" w:color="auto"/>
          <w:bottom w:val="single" w:sz="4" w:space="1" w:color="auto"/>
          <w:right w:val="single" w:sz="4" w:space="4" w:color="auto"/>
        </w:pBdr>
        <w:tabs>
          <w:tab w:val="left" w:pos="5490"/>
          <w:tab w:val="left" w:pos="6000"/>
        </w:tabs>
        <w:spacing w:line="276" w:lineRule="auto"/>
        <w:ind w:left="1080" w:hanging="1080"/>
        <w:jc w:val="both"/>
        <w:rPr>
          <w:rFonts w:ascii="Arial Narrow" w:hAnsi="Arial Narrow" w:cs="Arial"/>
          <w:sz w:val="24"/>
        </w:rPr>
      </w:pPr>
      <w:r w:rsidRPr="0098266C">
        <w:rPr>
          <w:rFonts w:ascii="Arial Narrow" w:hAnsi="Arial Narrow" w:cs="Arial"/>
          <w:sz w:val="24"/>
        </w:rPr>
        <w:t>Location of crisis</w:t>
      </w:r>
      <w:r w:rsidRPr="0098266C">
        <w:rPr>
          <w:rFonts w:ascii="Arial Narrow" w:hAnsi="Arial Narrow" w:cs="Arial"/>
          <w:sz w:val="24"/>
        </w:rPr>
        <w:tab/>
        <w:t>___________________________</w:t>
      </w:r>
    </w:p>
    <w:p w14:paraId="594C8775" w14:textId="77777777" w:rsidR="001C163B" w:rsidRPr="0098266C" w:rsidRDefault="001C163B" w:rsidP="0098266C">
      <w:pPr>
        <w:numPr>
          <w:ilvl w:val="12"/>
          <w:numId w:val="0"/>
        </w:numPr>
        <w:pBdr>
          <w:top w:val="single" w:sz="4" w:space="1" w:color="auto"/>
          <w:left w:val="single" w:sz="4" w:space="4" w:color="auto"/>
          <w:bottom w:val="single" w:sz="4" w:space="1" w:color="auto"/>
          <w:right w:val="single" w:sz="4" w:space="4" w:color="auto"/>
        </w:pBdr>
        <w:tabs>
          <w:tab w:val="left" w:pos="5490"/>
          <w:tab w:val="left" w:pos="6000"/>
        </w:tabs>
        <w:spacing w:line="276" w:lineRule="auto"/>
        <w:ind w:left="1080" w:hanging="1080"/>
        <w:jc w:val="both"/>
        <w:rPr>
          <w:rFonts w:ascii="Arial Narrow" w:hAnsi="Arial Narrow" w:cs="Arial"/>
          <w:sz w:val="24"/>
        </w:rPr>
      </w:pPr>
      <w:r w:rsidRPr="0098266C">
        <w:rPr>
          <w:rFonts w:ascii="Arial Narrow" w:hAnsi="Arial Narrow" w:cs="Arial"/>
          <w:sz w:val="24"/>
        </w:rPr>
        <w:t>Description of crisis</w:t>
      </w:r>
      <w:r w:rsidRPr="0098266C">
        <w:rPr>
          <w:rFonts w:ascii="Arial Narrow" w:hAnsi="Arial Narrow" w:cs="Arial"/>
          <w:sz w:val="24"/>
        </w:rPr>
        <w:tab/>
        <w:t>___________________________</w:t>
      </w:r>
    </w:p>
    <w:p w14:paraId="67F571E9" w14:textId="77777777" w:rsidR="001C163B" w:rsidRPr="0098266C" w:rsidRDefault="001C163B" w:rsidP="0098266C">
      <w:pPr>
        <w:numPr>
          <w:ilvl w:val="12"/>
          <w:numId w:val="0"/>
        </w:numPr>
        <w:pBdr>
          <w:top w:val="single" w:sz="4" w:space="1" w:color="auto"/>
          <w:left w:val="single" w:sz="4" w:space="4" w:color="auto"/>
          <w:bottom w:val="single" w:sz="4" w:space="1" w:color="auto"/>
          <w:right w:val="single" w:sz="4" w:space="4" w:color="auto"/>
        </w:pBdr>
        <w:tabs>
          <w:tab w:val="left" w:pos="5490"/>
          <w:tab w:val="left" w:pos="6000"/>
        </w:tabs>
        <w:spacing w:line="276" w:lineRule="auto"/>
        <w:ind w:left="1080" w:hanging="1080"/>
        <w:jc w:val="both"/>
        <w:rPr>
          <w:rFonts w:ascii="Arial Narrow" w:hAnsi="Arial Narrow" w:cs="Arial"/>
          <w:sz w:val="24"/>
        </w:rPr>
      </w:pPr>
      <w:r w:rsidRPr="0098266C">
        <w:rPr>
          <w:rFonts w:ascii="Arial Narrow" w:hAnsi="Arial Narrow" w:cs="Arial"/>
          <w:sz w:val="24"/>
        </w:rPr>
        <w:t>Resolution:</w:t>
      </w:r>
      <w:r w:rsidR="001D1A05" w:rsidRPr="0098266C">
        <w:rPr>
          <w:rFonts w:ascii="Arial Narrow" w:hAnsi="Arial Narrow" w:cs="Arial"/>
          <w:sz w:val="24"/>
        </w:rPr>
        <w:tab/>
      </w:r>
      <w:r w:rsidRPr="0098266C">
        <w:rPr>
          <w:rFonts w:ascii="Arial Narrow" w:hAnsi="Arial Narrow" w:cs="Arial"/>
          <w:sz w:val="24"/>
        </w:rPr>
        <w:tab/>
        <w:t>___________________________</w:t>
      </w:r>
    </w:p>
    <w:p w14:paraId="4E1FF2C0" w14:textId="77777777" w:rsidR="001C163B" w:rsidRPr="0098266C" w:rsidRDefault="001C163B" w:rsidP="0098266C">
      <w:pPr>
        <w:numPr>
          <w:ilvl w:val="12"/>
          <w:numId w:val="0"/>
        </w:numPr>
        <w:pBdr>
          <w:top w:val="single" w:sz="4" w:space="1" w:color="auto"/>
          <w:left w:val="single" w:sz="4" w:space="4" w:color="auto"/>
          <w:bottom w:val="single" w:sz="4" w:space="1" w:color="auto"/>
          <w:right w:val="single" w:sz="4" w:space="4" w:color="auto"/>
        </w:pBdr>
        <w:tabs>
          <w:tab w:val="left" w:pos="5490"/>
          <w:tab w:val="left" w:pos="6000"/>
        </w:tabs>
        <w:spacing w:line="276" w:lineRule="auto"/>
        <w:ind w:left="1080" w:hanging="1080"/>
        <w:jc w:val="both"/>
        <w:rPr>
          <w:rFonts w:ascii="Arial Narrow" w:hAnsi="Arial Narrow" w:cs="Arial"/>
          <w:sz w:val="24"/>
        </w:rPr>
      </w:pPr>
      <w:r w:rsidRPr="0098266C">
        <w:rPr>
          <w:rFonts w:ascii="Arial Narrow" w:hAnsi="Arial Narrow" w:cs="Arial"/>
          <w:sz w:val="24"/>
        </w:rPr>
        <w:t>Injuries/fatalities:</w:t>
      </w:r>
      <w:r w:rsidRPr="0098266C">
        <w:rPr>
          <w:rFonts w:ascii="Arial Narrow" w:hAnsi="Arial Narrow" w:cs="Arial"/>
          <w:sz w:val="24"/>
        </w:rPr>
        <w:tab/>
        <w:t xml:space="preserve"> ___________________________</w:t>
      </w:r>
    </w:p>
    <w:p w14:paraId="3AB09A4C" w14:textId="77777777" w:rsidR="001C163B" w:rsidRPr="0098266C" w:rsidRDefault="001C163B" w:rsidP="00FD2FDC">
      <w:pPr>
        <w:numPr>
          <w:ilvl w:val="0"/>
          <w:numId w:val="29"/>
        </w:numPr>
        <w:pBdr>
          <w:top w:val="single" w:sz="4" w:space="1" w:color="auto"/>
          <w:left w:val="single" w:sz="4" w:space="4" w:color="auto"/>
          <w:bottom w:val="single" w:sz="4" w:space="1" w:color="auto"/>
          <w:right w:val="single" w:sz="4" w:space="31" w:color="auto"/>
        </w:pBdr>
        <w:tabs>
          <w:tab w:val="num" w:pos="1440"/>
          <w:tab w:val="num" w:pos="2160"/>
          <w:tab w:val="left" w:pos="5580"/>
        </w:tabs>
        <w:overflowPunct w:val="0"/>
        <w:autoSpaceDE w:val="0"/>
        <w:autoSpaceDN w:val="0"/>
        <w:adjustRightInd w:val="0"/>
        <w:spacing w:before="120" w:after="120" w:line="276" w:lineRule="auto"/>
        <w:ind w:right="540"/>
        <w:jc w:val="both"/>
        <w:textAlignment w:val="baseline"/>
        <w:rPr>
          <w:rFonts w:ascii="Arial Narrow" w:hAnsi="Arial Narrow" w:cs="Arial"/>
          <w:sz w:val="24"/>
        </w:rPr>
      </w:pPr>
      <w:r w:rsidRPr="0098266C">
        <w:rPr>
          <w:rFonts w:ascii="Arial Narrow" w:hAnsi="Arial Narrow" w:cs="Arial"/>
          <w:sz w:val="24"/>
        </w:rPr>
        <w:t>Threats</w:t>
      </w:r>
      <w:r w:rsidRPr="0098266C">
        <w:rPr>
          <w:rFonts w:ascii="Arial Narrow" w:hAnsi="Arial Narrow" w:cs="Arial"/>
          <w:sz w:val="24"/>
        </w:rPr>
        <w:tab/>
      </w:r>
      <w:r w:rsidRPr="0098266C">
        <w:rPr>
          <w:rFonts w:ascii="Arial Narrow" w:hAnsi="Arial Narrow" w:cs="Arial"/>
          <w:sz w:val="24"/>
        </w:rPr>
        <w:tab/>
      </w:r>
      <w:r w:rsidRPr="0098266C">
        <w:rPr>
          <w:rFonts w:ascii="Arial Narrow" w:hAnsi="Arial Narrow" w:cs="Arial"/>
          <w:sz w:val="24"/>
        </w:rPr>
        <w:tab/>
        <w:t>___________________________</w:t>
      </w:r>
    </w:p>
    <w:p w14:paraId="241C3AB1" w14:textId="77777777" w:rsidR="001C163B" w:rsidRPr="0098266C" w:rsidRDefault="001C163B" w:rsidP="0098266C">
      <w:pPr>
        <w:numPr>
          <w:ilvl w:val="12"/>
          <w:numId w:val="0"/>
        </w:numPr>
        <w:pBdr>
          <w:top w:val="single" w:sz="4" w:space="1" w:color="auto"/>
          <w:left w:val="single" w:sz="4" w:space="4" w:color="auto"/>
          <w:bottom w:val="single" w:sz="4" w:space="1" w:color="auto"/>
          <w:right w:val="single" w:sz="4" w:space="4" w:color="auto"/>
        </w:pBdr>
        <w:tabs>
          <w:tab w:val="left" w:pos="5490"/>
          <w:tab w:val="left" w:pos="6000"/>
        </w:tabs>
        <w:spacing w:line="276" w:lineRule="auto"/>
        <w:ind w:left="1080" w:hanging="1080"/>
        <w:jc w:val="both"/>
        <w:rPr>
          <w:rFonts w:ascii="Arial Narrow" w:hAnsi="Arial Narrow" w:cs="Arial"/>
          <w:sz w:val="24"/>
        </w:rPr>
      </w:pPr>
      <w:r w:rsidRPr="0098266C">
        <w:rPr>
          <w:rFonts w:ascii="Arial Narrow" w:hAnsi="Arial Narrow" w:cs="Arial"/>
          <w:sz w:val="24"/>
        </w:rPr>
        <w:t>Property damage:</w:t>
      </w:r>
      <w:r w:rsidRPr="0098266C">
        <w:rPr>
          <w:rFonts w:ascii="Arial Narrow" w:hAnsi="Arial Narrow" w:cs="Arial"/>
          <w:sz w:val="24"/>
        </w:rPr>
        <w:tab/>
        <w:t>___________________________</w:t>
      </w:r>
    </w:p>
    <w:p w14:paraId="6A044D0C" w14:textId="77777777" w:rsidR="001C163B" w:rsidRPr="0098266C" w:rsidRDefault="00C74E5E" w:rsidP="0098266C">
      <w:pPr>
        <w:numPr>
          <w:ilvl w:val="12"/>
          <w:numId w:val="0"/>
        </w:numPr>
        <w:pBdr>
          <w:top w:val="single" w:sz="4" w:space="1" w:color="auto"/>
          <w:left w:val="single" w:sz="4" w:space="4" w:color="auto"/>
          <w:bottom w:val="single" w:sz="4" w:space="1" w:color="auto"/>
          <w:right w:val="single" w:sz="4" w:space="4" w:color="auto"/>
        </w:pBdr>
        <w:tabs>
          <w:tab w:val="left" w:pos="5490"/>
          <w:tab w:val="left" w:pos="6000"/>
        </w:tabs>
        <w:spacing w:line="276" w:lineRule="auto"/>
        <w:ind w:left="1080" w:hanging="1080"/>
        <w:jc w:val="both"/>
        <w:rPr>
          <w:rFonts w:ascii="Arial Narrow" w:hAnsi="Arial Narrow" w:cs="Arial"/>
          <w:sz w:val="24"/>
        </w:rPr>
      </w:pPr>
      <w:r w:rsidRPr="0098266C">
        <w:rPr>
          <w:rFonts w:ascii="Arial Narrow" w:hAnsi="Arial Narrow" w:cs="Arial"/>
          <w:sz w:val="24"/>
        </w:rPr>
        <w:t>Underwriting</w:t>
      </w:r>
      <w:r w:rsidR="001C163B" w:rsidRPr="0098266C">
        <w:rPr>
          <w:rFonts w:ascii="Arial Narrow" w:hAnsi="Arial Narrow" w:cs="Arial"/>
          <w:sz w:val="24"/>
        </w:rPr>
        <w:t xml:space="preserve"> damage:</w:t>
      </w:r>
      <w:r w:rsidR="001C163B" w:rsidRPr="0098266C">
        <w:rPr>
          <w:rFonts w:ascii="Arial Narrow" w:hAnsi="Arial Narrow" w:cs="Arial"/>
          <w:sz w:val="24"/>
        </w:rPr>
        <w:tab/>
        <w:t>___________________________</w:t>
      </w:r>
    </w:p>
    <w:p w14:paraId="420CC0C4" w14:textId="77777777" w:rsidR="001C163B" w:rsidRPr="0098266C" w:rsidRDefault="001C163B" w:rsidP="0098266C">
      <w:pPr>
        <w:numPr>
          <w:ilvl w:val="12"/>
          <w:numId w:val="0"/>
        </w:numPr>
        <w:pBdr>
          <w:top w:val="single" w:sz="4" w:space="1" w:color="auto"/>
          <w:left w:val="single" w:sz="4" w:space="4" w:color="auto"/>
          <w:bottom w:val="single" w:sz="4" w:space="1" w:color="auto"/>
          <w:right w:val="single" w:sz="4" w:space="4" w:color="auto"/>
        </w:pBdr>
        <w:tabs>
          <w:tab w:val="left" w:pos="5490"/>
          <w:tab w:val="left" w:pos="6000"/>
        </w:tabs>
        <w:spacing w:line="276" w:lineRule="auto"/>
        <w:ind w:left="1080" w:hanging="1080"/>
        <w:jc w:val="both"/>
        <w:rPr>
          <w:rFonts w:ascii="Arial Narrow" w:hAnsi="Arial Narrow" w:cs="Arial"/>
          <w:sz w:val="24"/>
        </w:rPr>
      </w:pPr>
      <w:r w:rsidRPr="0098266C">
        <w:rPr>
          <w:rFonts w:ascii="Arial Narrow" w:hAnsi="Arial Narrow" w:cs="Arial"/>
          <w:sz w:val="24"/>
        </w:rPr>
        <w:t>Location:</w:t>
      </w:r>
      <w:r w:rsidRPr="0098266C">
        <w:rPr>
          <w:rFonts w:ascii="Arial Narrow" w:hAnsi="Arial Narrow" w:cs="Arial"/>
          <w:sz w:val="24"/>
        </w:rPr>
        <w:tab/>
      </w:r>
      <w:r w:rsidRPr="0098266C">
        <w:rPr>
          <w:rFonts w:ascii="Arial Narrow" w:hAnsi="Arial Narrow" w:cs="Arial"/>
          <w:sz w:val="24"/>
        </w:rPr>
        <w:tab/>
        <w:t>___________________________</w:t>
      </w:r>
    </w:p>
    <w:p w14:paraId="7E4BFF42" w14:textId="77777777" w:rsidR="001C163B" w:rsidRPr="0098266C" w:rsidRDefault="001C163B" w:rsidP="0098266C">
      <w:pPr>
        <w:numPr>
          <w:ilvl w:val="12"/>
          <w:numId w:val="0"/>
        </w:numPr>
        <w:pBdr>
          <w:top w:val="single" w:sz="4" w:space="1" w:color="auto"/>
          <w:left w:val="single" w:sz="4" w:space="4" w:color="auto"/>
          <w:bottom w:val="single" w:sz="4" w:space="1" w:color="auto"/>
          <w:right w:val="single" w:sz="4" w:space="4" w:color="auto"/>
        </w:pBdr>
        <w:tabs>
          <w:tab w:val="left" w:pos="5490"/>
          <w:tab w:val="left" w:pos="6000"/>
        </w:tabs>
        <w:spacing w:line="276" w:lineRule="auto"/>
        <w:ind w:left="1080" w:hanging="1080"/>
        <w:jc w:val="both"/>
        <w:rPr>
          <w:rFonts w:ascii="Arial Narrow" w:hAnsi="Arial Narrow" w:cs="Arial"/>
          <w:sz w:val="24"/>
        </w:rPr>
      </w:pPr>
      <w:r w:rsidRPr="0098266C">
        <w:rPr>
          <w:rFonts w:ascii="Arial Narrow" w:hAnsi="Arial Narrow" w:cs="Arial"/>
          <w:sz w:val="24"/>
        </w:rPr>
        <w:t>Emergency services contacted (yes/no):</w:t>
      </w:r>
      <w:r w:rsidRPr="0098266C">
        <w:rPr>
          <w:rFonts w:ascii="Arial Narrow" w:hAnsi="Arial Narrow" w:cs="Arial"/>
          <w:sz w:val="24"/>
        </w:rPr>
        <w:tab/>
        <w:t>___________________________</w:t>
      </w:r>
    </w:p>
    <w:p w14:paraId="448C81EF" w14:textId="77777777" w:rsidR="001C163B" w:rsidRPr="0098266C" w:rsidRDefault="001C163B" w:rsidP="0098266C">
      <w:pPr>
        <w:numPr>
          <w:ilvl w:val="12"/>
          <w:numId w:val="0"/>
        </w:numPr>
        <w:pBdr>
          <w:top w:val="single" w:sz="4" w:space="1" w:color="auto"/>
          <w:left w:val="single" w:sz="4" w:space="4" w:color="auto"/>
          <w:bottom w:val="single" w:sz="4" w:space="1" w:color="auto"/>
          <w:right w:val="single" w:sz="4" w:space="4" w:color="auto"/>
        </w:pBdr>
        <w:tabs>
          <w:tab w:val="left" w:pos="5490"/>
          <w:tab w:val="left" w:pos="6000"/>
        </w:tabs>
        <w:spacing w:line="276" w:lineRule="auto"/>
        <w:ind w:left="1080" w:hanging="1080"/>
        <w:jc w:val="both"/>
        <w:rPr>
          <w:rFonts w:ascii="Arial Narrow" w:hAnsi="Arial Narrow" w:cs="Arial"/>
          <w:sz w:val="24"/>
        </w:rPr>
      </w:pPr>
      <w:r w:rsidRPr="0098266C">
        <w:rPr>
          <w:rFonts w:ascii="Arial Narrow" w:hAnsi="Arial Narrow" w:cs="Arial"/>
          <w:sz w:val="24"/>
        </w:rPr>
        <w:t>Utilities impacted (yes/no):</w:t>
      </w:r>
      <w:r w:rsidRPr="0098266C">
        <w:rPr>
          <w:rFonts w:ascii="Arial Narrow" w:hAnsi="Arial Narrow" w:cs="Arial"/>
          <w:sz w:val="24"/>
        </w:rPr>
        <w:tab/>
        <w:t>___________________________</w:t>
      </w:r>
    </w:p>
    <w:p w14:paraId="5D618A82" w14:textId="77777777" w:rsidR="001C163B" w:rsidRPr="0098266C" w:rsidRDefault="001C163B" w:rsidP="0098266C">
      <w:pPr>
        <w:numPr>
          <w:ilvl w:val="12"/>
          <w:numId w:val="0"/>
        </w:numPr>
        <w:pBdr>
          <w:top w:val="single" w:sz="4" w:space="1" w:color="auto"/>
          <w:left w:val="single" w:sz="4" w:space="4" w:color="auto"/>
          <w:bottom w:val="single" w:sz="4" w:space="1" w:color="auto"/>
          <w:right w:val="single" w:sz="4" w:space="4" w:color="auto"/>
        </w:pBdr>
        <w:tabs>
          <w:tab w:val="left" w:pos="5490"/>
          <w:tab w:val="left" w:pos="6000"/>
        </w:tabs>
        <w:spacing w:line="276" w:lineRule="auto"/>
        <w:ind w:left="1080" w:hanging="1080"/>
        <w:jc w:val="both"/>
        <w:rPr>
          <w:rFonts w:ascii="Arial Narrow" w:hAnsi="Arial Narrow" w:cs="Arial"/>
          <w:sz w:val="24"/>
        </w:rPr>
      </w:pPr>
      <w:r w:rsidRPr="0098266C">
        <w:rPr>
          <w:rFonts w:ascii="Arial Narrow" w:hAnsi="Arial Narrow" w:cs="Arial"/>
          <w:sz w:val="24"/>
        </w:rPr>
        <w:t>3</w:t>
      </w:r>
      <w:r w:rsidRPr="0098266C">
        <w:rPr>
          <w:rFonts w:ascii="Arial Narrow" w:hAnsi="Arial Narrow" w:cs="Arial"/>
          <w:sz w:val="24"/>
          <w:vertAlign w:val="superscript"/>
        </w:rPr>
        <w:t>rd</w:t>
      </w:r>
      <w:r w:rsidRPr="0098266C">
        <w:rPr>
          <w:rFonts w:ascii="Arial Narrow" w:hAnsi="Arial Narrow" w:cs="Arial"/>
          <w:sz w:val="24"/>
        </w:rPr>
        <w:t xml:space="preserve"> parties contacted (yes/no)</w:t>
      </w:r>
      <w:r w:rsidRPr="0098266C">
        <w:rPr>
          <w:rFonts w:ascii="Arial Narrow" w:hAnsi="Arial Narrow" w:cs="Arial"/>
          <w:sz w:val="24"/>
        </w:rPr>
        <w:tab/>
        <w:t>___________________________</w:t>
      </w:r>
    </w:p>
    <w:p w14:paraId="020B9185" w14:textId="77777777" w:rsidR="001C163B" w:rsidRPr="0098266C" w:rsidRDefault="001C163B" w:rsidP="0098266C">
      <w:pPr>
        <w:numPr>
          <w:ilvl w:val="12"/>
          <w:numId w:val="0"/>
        </w:numPr>
        <w:pBdr>
          <w:top w:val="single" w:sz="4" w:space="1" w:color="auto"/>
          <w:left w:val="single" w:sz="4" w:space="4" w:color="auto"/>
          <w:bottom w:val="single" w:sz="4" w:space="1" w:color="auto"/>
          <w:right w:val="single" w:sz="4" w:space="4" w:color="auto"/>
        </w:pBdr>
        <w:tabs>
          <w:tab w:val="left" w:pos="5490"/>
          <w:tab w:val="left" w:pos="6000"/>
        </w:tabs>
        <w:spacing w:line="276" w:lineRule="auto"/>
        <w:jc w:val="both"/>
        <w:rPr>
          <w:rFonts w:ascii="Arial Narrow" w:hAnsi="Arial Narrow" w:cs="Arial"/>
          <w:sz w:val="24"/>
        </w:rPr>
      </w:pPr>
      <w:r w:rsidRPr="0098266C">
        <w:rPr>
          <w:rFonts w:ascii="Arial Narrow" w:hAnsi="Arial Narrow" w:cs="Arial"/>
          <w:sz w:val="24"/>
        </w:rPr>
        <w:t>Media attention</w:t>
      </w:r>
      <w:r w:rsidRPr="0098266C">
        <w:rPr>
          <w:rFonts w:ascii="Arial Narrow" w:hAnsi="Arial Narrow" w:cs="Arial"/>
          <w:sz w:val="24"/>
        </w:rPr>
        <w:tab/>
        <w:t>___________________________</w:t>
      </w:r>
    </w:p>
    <w:p w14:paraId="10DA4B33" w14:textId="77777777" w:rsidR="001C163B" w:rsidRPr="0098266C" w:rsidRDefault="001C163B" w:rsidP="00FD2FDC">
      <w:pPr>
        <w:numPr>
          <w:ilvl w:val="0"/>
          <w:numId w:val="29"/>
        </w:numPr>
        <w:pBdr>
          <w:top w:val="single" w:sz="4" w:space="1" w:color="auto"/>
          <w:left w:val="single" w:sz="4" w:space="4" w:color="auto"/>
          <w:bottom w:val="single" w:sz="4" w:space="1" w:color="auto"/>
          <w:right w:val="single" w:sz="4" w:space="31" w:color="auto"/>
        </w:pBdr>
        <w:tabs>
          <w:tab w:val="num" w:pos="1440"/>
          <w:tab w:val="num" w:pos="2160"/>
          <w:tab w:val="left" w:pos="5580"/>
        </w:tabs>
        <w:overflowPunct w:val="0"/>
        <w:autoSpaceDE w:val="0"/>
        <w:autoSpaceDN w:val="0"/>
        <w:adjustRightInd w:val="0"/>
        <w:spacing w:before="120" w:after="120" w:line="276" w:lineRule="auto"/>
        <w:ind w:right="540"/>
        <w:jc w:val="both"/>
        <w:textAlignment w:val="baseline"/>
        <w:rPr>
          <w:rFonts w:ascii="Arial Narrow" w:hAnsi="Arial Narrow" w:cs="Arial"/>
          <w:sz w:val="24"/>
        </w:rPr>
      </w:pPr>
      <w:r w:rsidRPr="0098266C">
        <w:rPr>
          <w:rFonts w:ascii="Arial Narrow" w:hAnsi="Arial Narrow" w:cs="Arial"/>
          <w:sz w:val="24"/>
        </w:rPr>
        <w:t>Length of outage?</w:t>
      </w:r>
      <w:r w:rsidRPr="0098266C">
        <w:rPr>
          <w:rFonts w:ascii="Arial Narrow" w:hAnsi="Arial Narrow" w:cs="Arial"/>
          <w:sz w:val="24"/>
        </w:rPr>
        <w:tab/>
      </w:r>
      <w:r w:rsidR="001D1A05" w:rsidRPr="0098266C">
        <w:rPr>
          <w:rFonts w:ascii="Arial Narrow" w:hAnsi="Arial Narrow" w:cs="Arial"/>
          <w:sz w:val="24"/>
        </w:rPr>
        <w:tab/>
      </w:r>
      <w:r w:rsidRPr="0098266C">
        <w:rPr>
          <w:rFonts w:ascii="Arial Narrow" w:hAnsi="Arial Narrow" w:cs="Arial"/>
          <w:sz w:val="24"/>
        </w:rPr>
        <w:t>___________________________</w:t>
      </w:r>
    </w:p>
    <w:p w14:paraId="218399A1" w14:textId="77777777" w:rsidR="001C163B" w:rsidRPr="0098266C" w:rsidRDefault="001C163B" w:rsidP="0098266C">
      <w:pPr>
        <w:pStyle w:val="Header"/>
        <w:pBdr>
          <w:top w:val="single" w:sz="4" w:space="1" w:color="auto"/>
          <w:left w:val="single" w:sz="4" w:space="4" w:color="auto"/>
          <w:bottom w:val="single" w:sz="4" w:space="1" w:color="auto"/>
          <w:right w:val="single" w:sz="4" w:space="4" w:color="auto"/>
        </w:pBdr>
        <w:tabs>
          <w:tab w:val="clear" w:pos="4320"/>
          <w:tab w:val="clear" w:pos="8640"/>
        </w:tabs>
        <w:spacing w:line="276" w:lineRule="auto"/>
        <w:jc w:val="both"/>
        <w:rPr>
          <w:rFonts w:ascii="Arial Narrow" w:hAnsi="Arial Narrow"/>
          <w:sz w:val="24"/>
        </w:rPr>
      </w:pPr>
      <w:r w:rsidRPr="0098266C">
        <w:rPr>
          <w:rFonts w:ascii="Arial Narrow" w:hAnsi="Arial Narrow"/>
          <w:sz w:val="24"/>
        </w:rPr>
        <w:t>Other:</w:t>
      </w:r>
      <w:r w:rsidRPr="0098266C">
        <w:rPr>
          <w:rFonts w:ascii="Arial Narrow" w:hAnsi="Arial Narrow"/>
          <w:sz w:val="24"/>
        </w:rPr>
        <w:tab/>
      </w:r>
      <w:r w:rsidRPr="0098266C">
        <w:rPr>
          <w:rFonts w:ascii="Arial Narrow" w:hAnsi="Arial Narrow"/>
          <w:sz w:val="24"/>
        </w:rPr>
        <w:tab/>
      </w:r>
      <w:r w:rsidRPr="0098266C">
        <w:rPr>
          <w:rFonts w:ascii="Arial Narrow" w:hAnsi="Arial Narrow"/>
          <w:sz w:val="24"/>
        </w:rPr>
        <w:tab/>
      </w:r>
      <w:r w:rsidRPr="0098266C">
        <w:rPr>
          <w:rFonts w:ascii="Arial Narrow" w:hAnsi="Arial Narrow"/>
          <w:sz w:val="24"/>
        </w:rPr>
        <w:tab/>
      </w:r>
      <w:r w:rsidRPr="0098266C">
        <w:rPr>
          <w:rFonts w:ascii="Arial Narrow" w:hAnsi="Arial Narrow"/>
          <w:sz w:val="24"/>
        </w:rPr>
        <w:tab/>
      </w:r>
      <w:r w:rsidRPr="0098266C">
        <w:rPr>
          <w:rFonts w:ascii="Arial Narrow" w:hAnsi="Arial Narrow"/>
          <w:sz w:val="24"/>
        </w:rPr>
        <w:tab/>
      </w:r>
      <w:r w:rsidRPr="0098266C">
        <w:rPr>
          <w:rFonts w:ascii="Arial Narrow" w:hAnsi="Arial Narrow"/>
          <w:sz w:val="24"/>
        </w:rPr>
        <w:tab/>
      </w:r>
      <w:r w:rsidRPr="0098266C">
        <w:rPr>
          <w:rFonts w:ascii="Arial Narrow" w:hAnsi="Arial Narrow"/>
          <w:sz w:val="24"/>
        </w:rPr>
        <w:tab/>
        <w:t>________________________</w:t>
      </w:r>
    </w:p>
    <w:p w14:paraId="50A98583" w14:textId="77777777" w:rsidR="002B07AA" w:rsidRPr="0098266C" w:rsidRDefault="002B07AA" w:rsidP="0098266C">
      <w:pPr>
        <w:spacing w:line="276" w:lineRule="auto"/>
        <w:jc w:val="both"/>
        <w:rPr>
          <w:rFonts w:ascii="Arial Narrow" w:hAnsi="Arial Narrow"/>
          <w:color w:val="000000"/>
          <w:sz w:val="24"/>
          <w:lang w:val="en-GB"/>
        </w:rPr>
      </w:pPr>
      <w:r w:rsidRPr="0098266C">
        <w:rPr>
          <w:rFonts w:ascii="Arial Narrow" w:hAnsi="Arial Narrow"/>
          <w:sz w:val="24"/>
          <w:lang w:val="en-GB"/>
        </w:rPr>
        <w:br w:type="page"/>
      </w:r>
    </w:p>
    <w:p w14:paraId="1273CC22" w14:textId="77777777" w:rsidR="002B07AA" w:rsidRPr="0098266C" w:rsidRDefault="002B07AA" w:rsidP="0098266C">
      <w:pPr>
        <w:pStyle w:val="Heading2"/>
        <w:tabs>
          <w:tab w:val="num" w:pos="792"/>
        </w:tabs>
        <w:spacing w:line="276" w:lineRule="auto"/>
        <w:jc w:val="both"/>
        <w:rPr>
          <w:rFonts w:ascii="Arial Narrow" w:hAnsi="Arial Narrow"/>
          <w:sz w:val="24"/>
          <w:szCs w:val="24"/>
        </w:rPr>
      </w:pPr>
      <w:bookmarkStart w:id="135" w:name="_Toc455118521"/>
      <w:r w:rsidRPr="0098266C">
        <w:rPr>
          <w:rFonts w:ascii="Arial Narrow" w:hAnsi="Arial Narrow"/>
          <w:sz w:val="24"/>
          <w:szCs w:val="24"/>
          <w:lang w:val="en-CA"/>
        </w:rPr>
        <w:lastRenderedPageBreak/>
        <w:t>Appendix F: Alternate Recovery Facilities</w:t>
      </w:r>
      <w:bookmarkEnd w:id="135"/>
    </w:p>
    <w:p w14:paraId="7F6AEA26" w14:textId="77777777" w:rsidR="002B07AA" w:rsidRPr="0098266C" w:rsidRDefault="002B07AA" w:rsidP="0098266C">
      <w:pPr>
        <w:spacing w:line="276" w:lineRule="auto"/>
        <w:jc w:val="both"/>
        <w:rPr>
          <w:rFonts w:ascii="Arial Narrow" w:hAnsi="Arial Narrow"/>
          <w:sz w:val="24"/>
        </w:rPr>
      </w:pPr>
      <w:r w:rsidRPr="0098266C">
        <w:rPr>
          <w:rFonts w:ascii="Arial Narrow" w:hAnsi="Arial Narrow"/>
          <w:sz w:val="24"/>
        </w:rPr>
        <w:t xml:space="preserve">Below is a list of alternate locations suggested by </w:t>
      </w:r>
      <w:r w:rsidR="00C74E5E" w:rsidRPr="0098266C">
        <w:rPr>
          <w:rFonts w:ascii="Arial Narrow" w:hAnsi="Arial Narrow"/>
          <w:sz w:val="24"/>
        </w:rPr>
        <w:t>Underwriting</w:t>
      </w:r>
      <w:r w:rsidR="00CF1FC2" w:rsidRPr="0098266C">
        <w:rPr>
          <w:rFonts w:ascii="Arial Narrow" w:hAnsi="Arial Narrow"/>
          <w:sz w:val="24"/>
        </w:rPr>
        <w:t xml:space="preserve"> and claims</w:t>
      </w:r>
      <w:r w:rsidR="00346332" w:rsidRPr="0098266C">
        <w:rPr>
          <w:rFonts w:ascii="Arial Narrow" w:hAnsi="Arial Narrow"/>
          <w:sz w:val="24"/>
        </w:rPr>
        <w:t xml:space="preserve"> </w:t>
      </w:r>
      <w:r w:rsidRPr="0098266C">
        <w:rPr>
          <w:rFonts w:ascii="Arial Narrow" w:hAnsi="Arial Narrow"/>
          <w:sz w:val="24"/>
        </w:rPr>
        <w:t xml:space="preserve">in the event that CIC Plaza is </w:t>
      </w:r>
      <w:r w:rsidR="00AB17EE" w:rsidRPr="0098266C">
        <w:rPr>
          <w:rFonts w:ascii="Arial Narrow" w:hAnsi="Arial Narrow"/>
          <w:sz w:val="24"/>
        </w:rPr>
        <w:t>inaccessible.</w:t>
      </w:r>
      <w:r w:rsidRPr="0098266C">
        <w:rPr>
          <w:rFonts w:ascii="Arial Narrow" w:hAnsi="Arial Narrow"/>
          <w:sz w:val="24"/>
        </w:rPr>
        <w:t xml:space="preserve"> This list should be updated periodically to enable the </w:t>
      </w:r>
      <w:r w:rsidR="00FB1097" w:rsidRPr="0098266C">
        <w:rPr>
          <w:rFonts w:ascii="Arial Narrow" w:hAnsi="Arial Narrow"/>
          <w:sz w:val="24"/>
        </w:rPr>
        <w:t>Business Continuity Team</w:t>
      </w:r>
      <w:r w:rsidRPr="0098266C">
        <w:rPr>
          <w:rFonts w:ascii="Arial Narrow" w:hAnsi="Arial Narrow"/>
          <w:sz w:val="24"/>
        </w:rPr>
        <w:t xml:space="preserve"> to accurately plan for probable relocation.</w:t>
      </w:r>
    </w:p>
    <w:p w14:paraId="43A59DAE" w14:textId="77777777" w:rsidR="006D0855" w:rsidRPr="0098266C" w:rsidRDefault="006D0855" w:rsidP="0098266C">
      <w:pPr>
        <w:spacing w:line="276" w:lineRule="auto"/>
        <w:jc w:val="both"/>
        <w:rPr>
          <w:rFonts w:ascii="Arial Narrow" w:hAnsi="Arial Narrow"/>
          <w:sz w:val="24"/>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18"/>
        <w:gridCol w:w="3335"/>
        <w:gridCol w:w="3179"/>
        <w:gridCol w:w="2401"/>
      </w:tblGrid>
      <w:tr w:rsidR="006D0855" w:rsidRPr="0098266C" w14:paraId="48E8081B" w14:textId="77777777" w:rsidTr="009B24BD">
        <w:tc>
          <w:tcPr>
            <w:tcW w:w="373" w:type="pct"/>
            <w:shd w:val="clear" w:color="auto" w:fill="70AD47" w:themeFill="accent6"/>
          </w:tcPr>
          <w:p w14:paraId="439EE903" w14:textId="77777777" w:rsidR="006D0855" w:rsidRPr="0098266C" w:rsidRDefault="006D0855" w:rsidP="0098266C">
            <w:pPr>
              <w:spacing w:after="240" w:line="276" w:lineRule="auto"/>
              <w:jc w:val="both"/>
              <w:rPr>
                <w:rFonts w:ascii="Arial Narrow" w:hAnsi="Arial Narrow"/>
                <w:b/>
                <w:color w:val="FFFFFF"/>
                <w:sz w:val="24"/>
              </w:rPr>
            </w:pPr>
            <w:r w:rsidRPr="0098266C">
              <w:rPr>
                <w:rFonts w:ascii="Arial Narrow" w:hAnsi="Arial Narrow"/>
                <w:b/>
                <w:color w:val="FFFFFF"/>
                <w:sz w:val="24"/>
              </w:rPr>
              <w:t>No</w:t>
            </w:r>
          </w:p>
        </w:tc>
        <w:tc>
          <w:tcPr>
            <w:tcW w:w="1731" w:type="pct"/>
            <w:shd w:val="clear" w:color="auto" w:fill="70AD47" w:themeFill="accent6"/>
          </w:tcPr>
          <w:p w14:paraId="425DF8E6" w14:textId="77777777" w:rsidR="006D0855" w:rsidRPr="0098266C" w:rsidRDefault="006D0855" w:rsidP="0098266C">
            <w:pPr>
              <w:spacing w:after="240" w:line="276" w:lineRule="auto"/>
              <w:jc w:val="both"/>
              <w:rPr>
                <w:rFonts w:ascii="Arial Narrow" w:hAnsi="Arial Narrow"/>
                <w:b/>
                <w:color w:val="FFFFFF"/>
                <w:sz w:val="24"/>
              </w:rPr>
            </w:pPr>
            <w:r w:rsidRPr="0098266C">
              <w:rPr>
                <w:rFonts w:ascii="Arial Narrow" w:hAnsi="Arial Narrow"/>
                <w:b/>
                <w:color w:val="FFFFFF"/>
                <w:sz w:val="24"/>
              </w:rPr>
              <w:t xml:space="preserve">Facility </w:t>
            </w:r>
          </w:p>
        </w:tc>
        <w:tc>
          <w:tcPr>
            <w:tcW w:w="1650" w:type="pct"/>
            <w:shd w:val="clear" w:color="auto" w:fill="70AD47" w:themeFill="accent6"/>
          </w:tcPr>
          <w:p w14:paraId="2A225D1B" w14:textId="77777777" w:rsidR="006D0855" w:rsidRPr="0098266C" w:rsidRDefault="006D0855" w:rsidP="0098266C">
            <w:pPr>
              <w:spacing w:after="240" w:line="276" w:lineRule="auto"/>
              <w:jc w:val="both"/>
              <w:rPr>
                <w:rFonts w:ascii="Arial Narrow" w:hAnsi="Arial Narrow"/>
                <w:b/>
                <w:color w:val="FFFFFF"/>
                <w:sz w:val="24"/>
              </w:rPr>
            </w:pPr>
            <w:r w:rsidRPr="0098266C">
              <w:rPr>
                <w:rFonts w:ascii="Arial Narrow" w:hAnsi="Arial Narrow"/>
                <w:b/>
                <w:color w:val="FFFFFF"/>
                <w:sz w:val="24"/>
              </w:rPr>
              <w:t>Location</w:t>
            </w:r>
          </w:p>
        </w:tc>
        <w:tc>
          <w:tcPr>
            <w:tcW w:w="1246" w:type="pct"/>
            <w:shd w:val="clear" w:color="auto" w:fill="70AD47" w:themeFill="accent6"/>
          </w:tcPr>
          <w:p w14:paraId="035AAE94" w14:textId="77777777" w:rsidR="006D0855" w:rsidRPr="0098266C" w:rsidRDefault="006D0855" w:rsidP="0098266C">
            <w:pPr>
              <w:spacing w:after="240" w:line="276" w:lineRule="auto"/>
              <w:jc w:val="both"/>
              <w:rPr>
                <w:rFonts w:ascii="Arial Narrow" w:hAnsi="Arial Narrow"/>
                <w:b/>
                <w:color w:val="FFFFFF"/>
                <w:sz w:val="24"/>
              </w:rPr>
            </w:pPr>
            <w:r w:rsidRPr="0098266C">
              <w:rPr>
                <w:rFonts w:ascii="Arial Narrow" w:hAnsi="Arial Narrow"/>
                <w:b/>
                <w:color w:val="FFFFFF"/>
                <w:sz w:val="24"/>
              </w:rPr>
              <w:t>Available</w:t>
            </w:r>
          </w:p>
        </w:tc>
      </w:tr>
      <w:tr w:rsidR="006D0855" w:rsidRPr="0098266C" w14:paraId="36C3F60B" w14:textId="77777777" w:rsidTr="00094226">
        <w:trPr>
          <w:trHeight w:val="538"/>
        </w:trPr>
        <w:tc>
          <w:tcPr>
            <w:tcW w:w="373" w:type="pct"/>
          </w:tcPr>
          <w:p w14:paraId="088BD153" w14:textId="77777777" w:rsidR="006D0855" w:rsidRPr="0098266C" w:rsidRDefault="006D0855" w:rsidP="0098266C">
            <w:pPr>
              <w:spacing w:line="276" w:lineRule="auto"/>
              <w:jc w:val="both"/>
              <w:rPr>
                <w:rFonts w:ascii="Arial Narrow" w:eastAsia="+mn-ea" w:hAnsi="Arial Narrow" w:cs="+mn-cs"/>
                <w:color w:val="323232"/>
                <w:kern w:val="24"/>
                <w:sz w:val="24"/>
                <w:lang w:val="en-AU"/>
              </w:rPr>
            </w:pPr>
            <w:r w:rsidRPr="0098266C">
              <w:rPr>
                <w:rFonts w:ascii="Arial Narrow" w:eastAsia="+mn-ea" w:hAnsi="Arial Narrow" w:cs="+mn-cs"/>
                <w:color w:val="323232"/>
                <w:kern w:val="24"/>
                <w:sz w:val="24"/>
                <w:lang w:val="en-AU"/>
              </w:rPr>
              <w:t>1</w:t>
            </w:r>
          </w:p>
        </w:tc>
        <w:tc>
          <w:tcPr>
            <w:tcW w:w="1731" w:type="pct"/>
          </w:tcPr>
          <w:p w14:paraId="76EA04A3" w14:textId="77777777" w:rsidR="006D0855" w:rsidRPr="0098266C" w:rsidRDefault="00D43A03" w:rsidP="0098266C">
            <w:pPr>
              <w:spacing w:line="276" w:lineRule="auto"/>
              <w:jc w:val="both"/>
              <w:rPr>
                <w:rFonts w:ascii="Arial Narrow" w:hAnsi="Arial Narrow"/>
                <w:sz w:val="24"/>
              </w:rPr>
            </w:pPr>
            <w:r w:rsidRPr="0098266C">
              <w:rPr>
                <w:rFonts w:ascii="Arial Narrow" w:hAnsi="Arial Narrow"/>
                <w:sz w:val="24"/>
              </w:rPr>
              <w:t>MUSCCO Offices</w:t>
            </w:r>
          </w:p>
        </w:tc>
        <w:tc>
          <w:tcPr>
            <w:tcW w:w="1650" w:type="pct"/>
          </w:tcPr>
          <w:p w14:paraId="0AC0D6DB" w14:textId="77777777" w:rsidR="006D0855" w:rsidRPr="0098266C" w:rsidRDefault="00D43A03" w:rsidP="0098266C">
            <w:pPr>
              <w:spacing w:after="240" w:line="276" w:lineRule="auto"/>
              <w:jc w:val="both"/>
              <w:rPr>
                <w:rFonts w:ascii="Arial Narrow" w:hAnsi="Arial Narrow"/>
                <w:sz w:val="24"/>
              </w:rPr>
            </w:pPr>
            <w:r w:rsidRPr="0098266C">
              <w:rPr>
                <w:rFonts w:ascii="Arial Narrow" w:hAnsi="Arial Narrow"/>
                <w:sz w:val="24"/>
              </w:rPr>
              <w:t>Lilongwe</w:t>
            </w:r>
          </w:p>
        </w:tc>
        <w:tc>
          <w:tcPr>
            <w:tcW w:w="1246" w:type="pct"/>
          </w:tcPr>
          <w:p w14:paraId="22FF49EE" w14:textId="77777777" w:rsidR="006D0855" w:rsidRPr="0098266C" w:rsidRDefault="00066631" w:rsidP="0098266C">
            <w:pPr>
              <w:spacing w:after="240" w:line="276" w:lineRule="auto"/>
              <w:jc w:val="both"/>
              <w:rPr>
                <w:rFonts w:ascii="Arial Narrow" w:hAnsi="Arial Narrow"/>
                <w:sz w:val="24"/>
              </w:rPr>
            </w:pPr>
            <w:r w:rsidRPr="0098266C">
              <w:rPr>
                <w:rFonts w:ascii="Arial Narrow" w:hAnsi="Arial Narrow"/>
                <w:sz w:val="24"/>
              </w:rPr>
              <w:t>To be confirmed</w:t>
            </w:r>
          </w:p>
        </w:tc>
      </w:tr>
      <w:tr w:rsidR="006D0855" w:rsidRPr="0098266C" w14:paraId="3859F256" w14:textId="77777777" w:rsidTr="00094226">
        <w:tc>
          <w:tcPr>
            <w:tcW w:w="373" w:type="pct"/>
          </w:tcPr>
          <w:p w14:paraId="16C2E1E2" w14:textId="77777777" w:rsidR="006D0855" w:rsidRPr="0098266C" w:rsidRDefault="006D0855" w:rsidP="0098266C">
            <w:pPr>
              <w:spacing w:line="276" w:lineRule="auto"/>
              <w:jc w:val="both"/>
              <w:rPr>
                <w:rFonts w:ascii="Arial Narrow" w:eastAsia="+mn-ea" w:hAnsi="Arial Narrow" w:cs="+mn-cs"/>
                <w:color w:val="323232"/>
                <w:kern w:val="24"/>
                <w:sz w:val="24"/>
                <w:lang w:val="en-AU"/>
              </w:rPr>
            </w:pPr>
            <w:r w:rsidRPr="0098266C">
              <w:rPr>
                <w:rFonts w:ascii="Arial Narrow" w:eastAsia="+mn-ea" w:hAnsi="Arial Narrow" w:cs="+mn-cs"/>
                <w:color w:val="323232"/>
                <w:kern w:val="24"/>
                <w:sz w:val="24"/>
                <w:lang w:val="en-AU"/>
              </w:rPr>
              <w:t>2</w:t>
            </w:r>
          </w:p>
        </w:tc>
        <w:tc>
          <w:tcPr>
            <w:tcW w:w="1731" w:type="pct"/>
          </w:tcPr>
          <w:p w14:paraId="4D60656E" w14:textId="77777777" w:rsidR="006D0855" w:rsidRPr="0098266C" w:rsidRDefault="006D0855" w:rsidP="0098266C">
            <w:pPr>
              <w:spacing w:line="276" w:lineRule="auto"/>
              <w:jc w:val="both"/>
              <w:rPr>
                <w:rFonts w:ascii="Arial Narrow" w:hAnsi="Arial Narrow"/>
                <w:sz w:val="24"/>
              </w:rPr>
            </w:pPr>
          </w:p>
        </w:tc>
        <w:tc>
          <w:tcPr>
            <w:tcW w:w="1650" w:type="pct"/>
          </w:tcPr>
          <w:p w14:paraId="06200DFF" w14:textId="77777777" w:rsidR="006D0855" w:rsidRPr="0098266C" w:rsidRDefault="006D0855" w:rsidP="0098266C">
            <w:pPr>
              <w:pStyle w:val="ListParagraph"/>
              <w:spacing w:after="240" w:line="276" w:lineRule="auto"/>
              <w:ind w:left="397"/>
              <w:jc w:val="both"/>
              <w:rPr>
                <w:rFonts w:ascii="Arial Narrow" w:hAnsi="Arial Narrow"/>
                <w:sz w:val="24"/>
              </w:rPr>
            </w:pPr>
          </w:p>
        </w:tc>
        <w:tc>
          <w:tcPr>
            <w:tcW w:w="1246" w:type="pct"/>
          </w:tcPr>
          <w:p w14:paraId="16C5ABBB" w14:textId="77777777" w:rsidR="006D0855" w:rsidRPr="0098266C" w:rsidRDefault="006D0855" w:rsidP="0098266C">
            <w:pPr>
              <w:spacing w:after="240" w:line="276" w:lineRule="auto"/>
              <w:jc w:val="both"/>
              <w:rPr>
                <w:rFonts w:ascii="Arial Narrow" w:hAnsi="Arial Narrow"/>
                <w:sz w:val="24"/>
              </w:rPr>
            </w:pPr>
          </w:p>
        </w:tc>
      </w:tr>
      <w:tr w:rsidR="006D0855" w:rsidRPr="0098266C" w14:paraId="0C54219B" w14:textId="77777777" w:rsidTr="00094226">
        <w:tc>
          <w:tcPr>
            <w:tcW w:w="373" w:type="pct"/>
          </w:tcPr>
          <w:p w14:paraId="6DB29911" w14:textId="77777777" w:rsidR="006D0855" w:rsidRPr="0098266C" w:rsidRDefault="006D0855" w:rsidP="0098266C">
            <w:pPr>
              <w:spacing w:line="276" w:lineRule="auto"/>
              <w:jc w:val="both"/>
              <w:rPr>
                <w:rFonts w:ascii="Arial Narrow" w:eastAsia="+mn-ea" w:hAnsi="Arial Narrow" w:cs="+mn-cs"/>
                <w:color w:val="323232"/>
                <w:kern w:val="24"/>
                <w:sz w:val="24"/>
                <w:lang w:val="en-AU"/>
              </w:rPr>
            </w:pPr>
            <w:r w:rsidRPr="0098266C">
              <w:rPr>
                <w:rFonts w:ascii="Arial Narrow" w:eastAsia="+mn-ea" w:hAnsi="Arial Narrow" w:cs="+mn-cs"/>
                <w:color w:val="323232"/>
                <w:kern w:val="24"/>
                <w:sz w:val="24"/>
                <w:lang w:val="en-AU"/>
              </w:rPr>
              <w:t>3</w:t>
            </w:r>
          </w:p>
        </w:tc>
        <w:tc>
          <w:tcPr>
            <w:tcW w:w="1731" w:type="pct"/>
          </w:tcPr>
          <w:p w14:paraId="77A71A7B" w14:textId="77777777" w:rsidR="006D0855" w:rsidRPr="0098266C" w:rsidRDefault="006D0855" w:rsidP="0098266C">
            <w:pPr>
              <w:spacing w:line="276" w:lineRule="auto"/>
              <w:jc w:val="both"/>
              <w:rPr>
                <w:rFonts w:ascii="Arial Narrow" w:hAnsi="Arial Narrow"/>
                <w:sz w:val="24"/>
              </w:rPr>
            </w:pPr>
          </w:p>
        </w:tc>
        <w:tc>
          <w:tcPr>
            <w:tcW w:w="1650" w:type="pct"/>
          </w:tcPr>
          <w:p w14:paraId="60AFE3E2" w14:textId="77777777" w:rsidR="006D0855" w:rsidRPr="0098266C" w:rsidRDefault="006D0855" w:rsidP="0098266C">
            <w:pPr>
              <w:pStyle w:val="ListParagraph"/>
              <w:spacing w:after="240" w:line="276" w:lineRule="auto"/>
              <w:ind w:left="397"/>
              <w:jc w:val="both"/>
              <w:rPr>
                <w:rFonts w:ascii="Arial Narrow" w:hAnsi="Arial Narrow"/>
                <w:sz w:val="24"/>
              </w:rPr>
            </w:pPr>
          </w:p>
        </w:tc>
        <w:tc>
          <w:tcPr>
            <w:tcW w:w="1246" w:type="pct"/>
          </w:tcPr>
          <w:p w14:paraId="56C6310A" w14:textId="77777777" w:rsidR="006D0855" w:rsidRPr="0098266C" w:rsidRDefault="006D0855" w:rsidP="0098266C">
            <w:pPr>
              <w:spacing w:after="240" w:line="276" w:lineRule="auto"/>
              <w:jc w:val="both"/>
              <w:rPr>
                <w:rFonts w:ascii="Arial Narrow" w:hAnsi="Arial Narrow"/>
                <w:sz w:val="24"/>
              </w:rPr>
            </w:pPr>
          </w:p>
        </w:tc>
      </w:tr>
    </w:tbl>
    <w:p w14:paraId="1299EA0A" w14:textId="77777777" w:rsidR="006D0855" w:rsidRPr="0098266C" w:rsidRDefault="006D0855" w:rsidP="0098266C">
      <w:pPr>
        <w:spacing w:line="276" w:lineRule="auto"/>
        <w:jc w:val="both"/>
        <w:rPr>
          <w:rFonts w:ascii="Arial Narrow" w:hAnsi="Arial Narrow"/>
          <w:sz w:val="24"/>
        </w:rPr>
      </w:pPr>
    </w:p>
    <w:p w14:paraId="35B433FC" w14:textId="77777777" w:rsidR="00346332" w:rsidRPr="0098266C" w:rsidRDefault="00346332" w:rsidP="0098266C">
      <w:pPr>
        <w:spacing w:line="276" w:lineRule="auto"/>
        <w:jc w:val="both"/>
        <w:rPr>
          <w:rFonts w:ascii="Arial Narrow" w:hAnsi="Arial Narrow"/>
          <w:sz w:val="24"/>
        </w:rPr>
      </w:pPr>
    </w:p>
    <w:p w14:paraId="5D3B26C8" w14:textId="77777777" w:rsidR="004C5CF6" w:rsidRPr="0098266C" w:rsidRDefault="004C5CF6" w:rsidP="0098266C">
      <w:pPr>
        <w:pStyle w:val="Bodycopy"/>
        <w:spacing w:before="240" w:after="120" w:line="276" w:lineRule="auto"/>
        <w:jc w:val="both"/>
        <w:rPr>
          <w:rFonts w:ascii="Arial Narrow" w:hAnsi="Arial Narrow"/>
          <w:sz w:val="24"/>
          <w:szCs w:val="24"/>
          <w:lang w:val="en-GB"/>
        </w:rPr>
      </w:pPr>
    </w:p>
    <w:p w14:paraId="414BB780" w14:textId="77777777" w:rsidR="004C5CF6" w:rsidRPr="0098266C" w:rsidRDefault="004C5CF6" w:rsidP="0098266C">
      <w:pPr>
        <w:spacing w:line="276" w:lineRule="auto"/>
        <w:jc w:val="both"/>
        <w:rPr>
          <w:rFonts w:ascii="Arial Narrow" w:hAnsi="Arial Narrow"/>
          <w:color w:val="000000"/>
          <w:sz w:val="24"/>
          <w:lang w:val="en-GB"/>
        </w:rPr>
      </w:pPr>
      <w:r w:rsidRPr="0098266C">
        <w:rPr>
          <w:rFonts w:ascii="Arial Narrow" w:hAnsi="Arial Narrow"/>
          <w:sz w:val="24"/>
          <w:lang w:val="en-GB"/>
        </w:rPr>
        <w:br w:type="page"/>
      </w:r>
    </w:p>
    <w:p w14:paraId="10CB721C" w14:textId="77777777" w:rsidR="004C5CF6" w:rsidRPr="0098266C" w:rsidRDefault="004C5CF6" w:rsidP="0098266C">
      <w:pPr>
        <w:pStyle w:val="Heading2"/>
        <w:tabs>
          <w:tab w:val="num" w:pos="792"/>
        </w:tabs>
        <w:spacing w:line="276" w:lineRule="auto"/>
        <w:jc w:val="both"/>
        <w:rPr>
          <w:rFonts w:ascii="Arial Narrow" w:hAnsi="Arial Narrow"/>
          <w:sz w:val="24"/>
          <w:szCs w:val="24"/>
          <w:lang w:val="en-CA"/>
        </w:rPr>
      </w:pPr>
      <w:bookmarkStart w:id="136" w:name="_Toc455118522"/>
      <w:r w:rsidRPr="0098266C">
        <w:rPr>
          <w:rFonts w:ascii="Arial Narrow" w:hAnsi="Arial Narrow"/>
          <w:sz w:val="24"/>
          <w:szCs w:val="24"/>
          <w:lang w:val="en-CA"/>
        </w:rPr>
        <w:lastRenderedPageBreak/>
        <w:t>Appendix G: List of Trained First Aiders</w:t>
      </w:r>
      <w:bookmarkEnd w:id="136"/>
    </w:p>
    <w:tbl>
      <w:tblPr>
        <w:tblW w:w="85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2401"/>
        <w:gridCol w:w="3147"/>
        <w:gridCol w:w="1960"/>
      </w:tblGrid>
      <w:tr w:rsidR="008268D3" w:rsidRPr="0098266C" w14:paraId="2E7A5411" w14:textId="77777777" w:rsidTr="00485035">
        <w:trPr>
          <w:trHeight w:val="299"/>
        </w:trPr>
        <w:tc>
          <w:tcPr>
            <w:tcW w:w="992" w:type="dxa"/>
            <w:shd w:val="clear" w:color="auto" w:fill="70AD47" w:themeFill="accent6"/>
            <w:noWrap/>
            <w:vAlign w:val="bottom"/>
            <w:hideMark/>
          </w:tcPr>
          <w:p w14:paraId="67E55005" w14:textId="77777777" w:rsidR="008268D3" w:rsidRPr="0098266C" w:rsidRDefault="008268D3" w:rsidP="0098266C">
            <w:pPr>
              <w:spacing w:line="276" w:lineRule="auto"/>
              <w:jc w:val="both"/>
              <w:rPr>
                <w:rFonts w:ascii="Arial Narrow" w:hAnsi="Arial Narrow"/>
                <w:b/>
                <w:bCs/>
                <w:sz w:val="24"/>
              </w:rPr>
            </w:pPr>
            <w:r w:rsidRPr="0098266C">
              <w:rPr>
                <w:rFonts w:ascii="Arial Narrow" w:hAnsi="Arial Narrow"/>
                <w:b/>
                <w:bCs/>
                <w:sz w:val="24"/>
              </w:rPr>
              <w:t>S/No.</w:t>
            </w:r>
          </w:p>
        </w:tc>
        <w:tc>
          <w:tcPr>
            <w:tcW w:w="2401" w:type="dxa"/>
            <w:shd w:val="clear" w:color="auto" w:fill="70AD47" w:themeFill="accent6"/>
            <w:noWrap/>
            <w:vAlign w:val="bottom"/>
            <w:hideMark/>
          </w:tcPr>
          <w:p w14:paraId="633BC454" w14:textId="77777777" w:rsidR="008268D3" w:rsidRPr="0098266C" w:rsidRDefault="008268D3" w:rsidP="0098266C">
            <w:pPr>
              <w:spacing w:line="276" w:lineRule="auto"/>
              <w:jc w:val="both"/>
              <w:rPr>
                <w:rFonts w:ascii="Arial Narrow" w:hAnsi="Arial Narrow"/>
                <w:b/>
                <w:bCs/>
                <w:sz w:val="24"/>
              </w:rPr>
            </w:pPr>
            <w:r w:rsidRPr="0098266C">
              <w:rPr>
                <w:rFonts w:ascii="Arial Narrow" w:hAnsi="Arial Narrow"/>
                <w:b/>
                <w:bCs/>
                <w:sz w:val="24"/>
              </w:rPr>
              <w:t>STAFF NAME</w:t>
            </w:r>
          </w:p>
        </w:tc>
        <w:tc>
          <w:tcPr>
            <w:tcW w:w="3147" w:type="dxa"/>
            <w:shd w:val="clear" w:color="auto" w:fill="70AD47" w:themeFill="accent6"/>
            <w:noWrap/>
            <w:vAlign w:val="bottom"/>
            <w:hideMark/>
          </w:tcPr>
          <w:p w14:paraId="06E7B5AB" w14:textId="77777777" w:rsidR="008268D3" w:rsidRPr="0098266C" w:rsidRDefault="008268D3" w:rsidP="0098266C">
            <w:pPr>
              <w:spacing w:line="276" w:lineRule="auto"/>
              <w:jc w:val="both"/>
              <w:rPr>
                <w:rFonts w:ascii="Arial Narrow" w:hAnsi="Arial Narrow"/>
                <w:b/>
                <w:bCs/>
                <w:sz w:val="24"/>
              </w:rPr>
            </w:pPr>
            <w:r w:rsidRPr="0098266C">
              <w:rPr>
                <w:rFonts w:ascii="Arial Narrow" w:hAnsi="Arial Narrow"/>
                <w:b/>
                <w:bCs/>
                <w:sz w:val="24"/>
              </w:rPr>
              <w:t>DEPARTMENT</w:t>
            </w:r>
          </w:p>
        </w:tc>
        <w:tc>
          <w:tcPr>
            <w:tcW w:w="1960" w:type="dxa"/>
            <w:shd w:val="clear" w:color="auto" w:fill="70AD47" w:themeFill="accent6"/>
            <w:noWrap/>
            <w:vAlign w:val="bottom"/>
            <w:hideMark/>
          </w:tcPr>
          <w:p w14:paraId="02310ADC" w14:textId="77777777" w:rsidR="008268D3" w:rsidRPr="0098266C" w:rsidRDefault="008268D3" w:rsidP="0098266C">
            <w:pPr>
              <w:spacing w:line="276" w:lineRule="auto"/>
              <w:jc w:val="both"/>
              <w:rPr>
                <w:rFonts w:ascii="Arial Narrow" w:hAnsi="Arial Narrow"/>
                <w:b/>
                <w:bCs/>
                <w:sz w:val="24"/>
              </w:rPr>
            </w:pPr>
            <w:r w:rsidRPr="0098266C">
              <w:rPr>
                <w:rFonts w:ascii="Arial Narrow" w:hAnsi="Arial Narrow"/>
                <w:b/>
                <w:bCs/>
                <w:sz w:val="24"/>
              </w:rPr>
              <w:t>PHONE NO.</w:t>
            </w:r>
          </w:p>
        </w:tc>
      </w:tr>
      <w:tr w:rsidR="008268D3" w:rsidRPr="0098266C" w14:paraId="56D1F55B" w14:textId="77777777" w:rsidTr="00485035">
        <w:trPr>
          <w:trHeight w:val="299"/>
        </w:trPr>
        <w:tc>
          <w:tcPr>
            <w:tcW w:w="992" w:type="dxa"/>
            <w:shd w:val="clear" w:color="auto" w:fill="auto"/>
            <w:noWrap/>
            <w:vAlign w:val="bottom"/>
            <w:hideMark/>
          </w:tcPr>
          <w:p w14:paraId="25F7E839"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1</w:t>
            </w:r>
          </w:p>
        </w:tc>
        <w:tc>
          <w:tcPr>
            <w:tcW w:w="2401" w:type="dxa"/>
            <w:shd w:val="clear" w:color="auto" w:fill="auto"/>
            <w:noWrap/>
            <w:vAlign w:val="bottom"/>
          </w:tcPr>
          <w:p w14:paraId="3294873C" w14:textId="77777777" w:rsidR="008268D3" w:rsidRPr="0098266C" w:rsidRDefault="008268D3" w:rsidP="0098266C">
            <w:pPr>
              <w:spacing w:line="276" w:lineRule="auto"/>
              <w:jc w:val="both"/>
              <w:rPr>
                <w:rFonts w:ascii="Arial Narrow" w:hAnsi="Arial Narrow"/>
                <w:sz w:val="24"/>
              </w:rPr>
            </w:pPr>
          </w:p>
        </w:tc>
        <w:tc>
          <w:tcPr>
            <w:tcW w:w="3147" w:type="dxa"/>
            <w:shd w:val="clear" w:color="auto" w:fill="auto"/>
            <w:noWrap/>
            <w:vAlign w:val="bottom"/>
          </w:tcPr>
          <w:p w14:paraId="0714C8F0" w14:textId="77777777" w:rsidR="008268D3" w:rsidRPr="0098266C" w:rsidRDefault="008268D3" w:rsidP="0098266C">
            <w:pPr>
              <w:spacing w:line="276" w:lineRule="auto"/>
              <w:jc w:val="both"/>
              <w:rPr>
                <w:rFonts w:ascii="Arial Narrow" w:hAnsi="Arial Narrow"/>
                <w:sz w:val="24"/>
              </w:rPr>
            </w:pPr>
          </w:p>
        </w:tc>
        <w:tc>
          <w:tcPr>
            <w:tcW w:w="1960" w:type="dxa"/>
            <w:shd w:val="clear" w:color="auto" w:fill="auto"/>
            <w:noWrap/>
            <w:vAlign w:val="bottom"/>
          </w:tcPr>
          <w:p w14:paraId="436D653F" w14:textId="77777777" w:rsidR="008268D3" w:rsidRPr="0098266C" w:rsidRDefault="008268D3" w:rsidP="0098266C">
            <w:pPr>
              <w:spacing w:line="276" w:lineRule="auto"/>
              <w:jc w:val="both"/>
              <w:rPr>
                <w:rFonts w:ascii="Arial Narrow" w:hAnsi="Arial Narrow"/>
                <w:sz w:val="24"/>
              </w:rPr>
            </w:pPr>
          </w:p>
        </w:tc>
      </w:tr>
      <w:tr w:rsidR="008268D3" w:rsidRPr="0098266C" w14:paraId="3B166127" w14:textId="77777777" w:rsidTr="00485035">
        <w:trPr>
          <w:trHeight w:val="299"/>
        </w:trPr>
        <w:tc>
          <w:tcPr>
            <w:tcW w:w="992" w:type="dxa"/>
            <w:shd w:val="clear" w:color="auto" w:fill="auto"/>
            <w:noWrap/>
            <w:vAlign w:val="bottom"/>
            <w:hideMark/>
          </w:tcPr>
          <w:p w14:paraId="4FBE8B3C"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2</w:t>
            </w:r>
          </w:p>
        </w:tc>
        <w:tc>
          <w:tcPr>
            <w:tcW w:w="2401" w:type="dxa"/>
            <w:shd w:val="clear" w:color="auto" w:fill="auto"/>
            <w:noWrap/>
            <w:vAlign w:val="bottom"/>
          </w:tcPr>
          <w:p w14:paraId="5BF05B35" w14:textId="77777777" w:rsidR="008268D3" w:rsidRPr="0098266C" w:rsidRDefault="008268D3" w:rsidP="0098266C">
            <w:pPr>
              <w:spacing w:line="276" w:lineRule="auto"/>
              <w:jc w:val="both"/>
              <w:rPr>
                <w:rFonts w:ascii="Arial Narrow" w:hAnsi="Arial Narrow"/>
                <w:sz w:val="24"/>
              </w:rPr>
            </w:pPr>
          </w:p>
        </w:tc>
        <w:tc>
          <w:tcPr>
            <w:tcW w:w="3147" w:type="dxa"/>
            <w:shd w:val="clear" w:color="auto" w:fill="auto"/>
            <w:noWrap/>
            <w:vAlign w:val="bottom"/>
          </w:tcPr>
          <w:p w14:paraId="2EE7D500" w14:textId="77777777" w:rsidR="008268D3" w:rsidRPr="0098266C" w:rsidRDefault="008268D3" w:rsidP="0098266C">
            <w:pPr>
              <w:spacing w:line="276" w:lineRule="auto"/>
              <w:jc w:val="both"/>
              <w:rPr>
                <w:rFonts w:ascii="Arial Narrow" w:hAnsi="Arial Narrow"/>
                <w:sz w:val="24"/>
              </w:rPr>
            </w:pPr>
          </w:p>
        </w:tc>
        <w:tc>
          <w:tcPr>
            <w:tcW w:w="1960" w:type="dxa"/>
            <w:shd w:val="clear" w:color="auto" w:fill="auto"/>
            <w:noWrap/>
            <w:vAlign w:val="center"/>
          </w:tcPr>
          <w:p w14:paraId="0EE32530" w14:textId="77777777" w:rsidR="008268D3" w:rsidRPr="0098266C" w:rsidRDefault="008268D3" w:rsidP="0098266C">
            <w:pPr>
              <w:spacing w:line="276" w:lineRule="auto"/>
              <w:jc w:val="both"/>
              <w:rPr>
                <w:rFonts w:ascii="Arial Narrow" w:hAnsi="Arial Narrow"/>
                <w:sz w:val="24"/>
              </w:rPr>
            </w:pPr>
          </w:p>
        </w:tc>
      </w:tr>
      <w:tr w:rsidR="008268D3" w:rsidRPr="0098266C" w14:paraId="3318961B" w14:textId="77777777" w:rsidTr="00485035">
        <w:trPr>
          <w:trHeight w:val="299"/>
        </w:trPr>
        <w:tc>
          <w:tcPr>
            <w:tcW w:w="992" w:type="dxa"/>
            <w:shd w:val="clear" w:color="auto" w:fill="auto"/>
            <w:noWrap/>
            <w:vAlign w:val="bottom"/>
            <w:hideMark/>
          </w:tcPr>
          <w:p w14:paraId="6499F047"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3</w:t>
            </w:r>
          </w:p>
        </w:tc>
        <w:tc>
          <w:tcPr>
            <w:tcW w:w="2401" w:type="dxa"/>
            <w:shd w:val="clear" w:color="auto" w:fill="auto"/>
            <w:noWrap/>
            <w:vAlign w:val="bottom"/>
          </w:tcPr>
          <w:p w14:paraId="00A3CF34" w14:textId="77777777" w:rsidR="008268D3" w:rsidRPr="0098266C" w:rsidRDefault="008268D3" w:rsidP="0098266C">
            <w:pPr>
              <w:spacing w:line="276" w:lineRule="auto"/>
              <w:jc w:val="both"/>
              <w:rPr>
                <w:rFonts w:ascii="Arial Narrow" w:hAnsi="Arial Narrow"/>
                <w:sz w:val="24"/>
              </w:rPr>
            </w:pPr>
          </w:p>
        </w:tc>
        <w:tc>
          <w:tcPr>
            <w:tcW w:w="3147" w:type="dxa"/>
            <w:shd w:val="clear" w:color="auto" w:fill="auto"/>
            <w:noWrap/>
            <w:vAlign w:val="bottom"/>
          </w:tcPr>
          <w:p w14:paraId="2750B796" w14:textId="77777777" w:rsidR="008268D3" w:rsidRPr="0098266C" w:rsidRDefault="008268D3" w:rsidP="0098266C">
            <w:pPr>
              <w:spacing w:line="276" w:lineRule="auto"/>
              <w:jc w:val="both"/>
              <w:rPr>
                <w:rFonts w:ascii="Arial Narrow" w:hAnsi="Arial Narrow"/>
                <w:sz w:val="24"/>
              </w:rPr>
            </w:pPr>
          </w:p>
        </w:tc>
        <w:tc>
          <w:tcPr>
            <w:tcW w:w="1960" w:type="dxa"/>
            <w:shd w:val="clear" w:color="auto" w:fill="auto"/>
            <w:noWrap/>
            <w:vAlign w:val="bottom"/>
          </w:tcPr>
          <w:p w14:paraId="5E9FCA16" w14:textId="77777777" w:rsidR="008268D3" w:rsidRPr="0098266C" w:rsidRDefault="008268D3" w:rsidP="0098266C">
            <w:pPr>
              <w:spacing w:line="276" w:lineRule="auto"/>
              <w:jc w:val="both"/>
              <w:rPr>
                <w:rFonts w:ascii="Arial Narrow" w:hAnsi="Arial Narrow"/>
                <w:sz w:val="24"/>
              </w:rPr>
            </w:pPr>
          </w:p>
        </w:tc>
      </w:tr>
      <w:tr w:rsidR="008268D3" w:rsidRPr="0098266C" w14:paraId="73607F43" w14:textId="77777777" w:rsidTr="00485035">
        <w:trPr>
          <w:trHeight w:val="299"/>
        </w:trPr>
        <w:tc>
          <w:tcPr>
            <w:tcW w:w="992" w:type="dxa"/>
            <w:shd w:val="clear" w:color="auto" w:fill="auto"/>
            <w:noWrap/>
            <w:vAlign w:val="bottom"/>
            <w:hideMark/>
          </w:tcPr>
          <w:p w14:paraId="51435F60"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4</w:t>
            </w:r>
          </w:p>
        </w:tc>
        <w:tc>
          <w:tcPr>
            <w:tcW w:w="2401" w:type="dxa"/>
            <w:shd w:val="clear" w:color="auto" w:fill="auto"/>
            <w:noWrap/>
            <w:vAlign w:val="bottom"/>
          </w:tcPr>
          <w:p w14:paraId="20AED05A" w14:textId="77777777" w:rsidR="008268D3" w:rsidRPr="0098266C" w:rsidRDefault="008268D3" w:rsidP="0098266C">
            <w:pPr>
              <w:spacing w:line="276" w:lineRule="auto"/>
              <w:jc w:val="both"/>
              <w:rPr>
                <w:rFonts w:ascii="Arial Narrow" w:hAnsi="Arial Narrow"/>
                <w:sz w:val="24"/>
              </w:rPr>
            </w:pPr>
          </w:p>
        </w:tc>
        <w:tc>
          <w:tcPr>
            <w:tcW w:w="3147" w:type="dxa"/>
            <w:shd w:val="clear" w:color="auto" w:fill="auto"/>
            <w:noWrap/>
            <w:vAlign w:val="bottom"/>
          </w:tcPr>
          <w:p w14:paraId="6D7BC471" w14:textId="77777777" w:rsidR="008268D3" w:rsidRPr="0098266C" w:rsidRDefault="008268D3" w:rsidP="0098266C">
            <w:pPr>
              <w:spacing w:line="276" w:lineRule="auto"/>
              <w:jc w:val="both"/>
              <w:rPr>
                <w:rFonts w:ascii="Arial Narrow" w:hAnsi="Arial Narrow"/>
                <w:sz w:val="24"/>
              </w:rPr>
            </w:pPr>
          </w:p>
        </w:tc>
        <w:tc>
          <w:tcPr>
            <w:tcW w:w="1960" w:type="dxa"/>
            <w:shd w:val="clear" w:color="auto" w:fill="auto"/>
            <w:noWrap/>
            <w:vAlign w:val="bottom"/>
          </w:tcPr>
          <w:p w14:paraId="402C0249" w14:textId="77777777" w:rsidR="008268D3" w:rsidRPr="0098266C" w:rsidRDefault="008268D3" w:rsidP="0098266C">
            <w:pPr>
              <w:spacing w:line="276" w:lineRule="auto"/>
              <w:jc w:val="both"/>
              <w:rPr>
                <w:rFonts w:ascii="Arial Narrow" w:hAnsi="Arial Narrow"/>
                <w:sz w:val="24"/>
              </w:rPr>
            </w:pPr>
          </w:p>
        </w:tc>
      </w:tr>
      <w:tr w:rsidR="008268D3" w:rsidRPr="0098266C" w14:paraId="2CE6A8B0" w14:textId="77777777" w:rsidTr="00485035">
        <w:trPr>
          <w:trHeight w:val="299"/>
        </w:trPr>
        <w:tc>
          <w:tcPr>
            <w:tcW w:w="992" w:type="dxa"/>
            <w:shd w:val="clear" w:color="auto" w:fill="auto"/>
            <w:noWrap/>
            <w:vAlign w:val="bottom"/>
            <w:hideMark/>
          </w:tcPr>
          <w:p w14:paraId="57FF17E3"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5</w:t>
            </w:r>
          </w:p>
        </w:tc>
        <w:tc>
          <w:tcPr>
            <w:tcW w:w="2401" w:type="dxa"/>
            <w:shd w:val="clear" w:color="auto" w:fill="auto"/>
            <w:noWrap/>
            <w:vAlign w:val="bottom"/>
          </w:tcPr>
          <w:p w14:paraId="704444B1" w14:textId="77777777" w:rsidR="008268D3" w:rsidRPr="0098266C" w:rsidRDefault="008268D3" w:rsidP="0098266C">
            <w:pPr>
              <w:spacing w:line="276" w:lineRule="auto"/>
              <w:jc w:val="both"/>
              <w:rPr>
                <w:rFonts w:ascii="Arial Narrow" w:hAnsi="Arial Narrow"/>
                <w:sz w:val="24"/>
              </w:rPr>
            </w:pPr>
          </w:p>
        </w:tc>
        <w:tc>
          <w:tcPr>
            <w:tcW w:w="3147" w:type="dxa"/>
            <w:shd w:val="clear" w:color="auto" w:fill="auto"/>
            <w:noWrap/>
            <w:vAlign w:val="bottom"/>
          </w:tcPr>
          <w:p w14:paraId="060C235B" w14:textId="77777777" w:rsidR="008268D3" w:rsidRPr="0098266C" w:rsidRDefault="008268D3" w:rsidP="0098266C">
            <w:pPr>
              <w:spacing w:line="276" w:lineRule="auto"/>
              <w:jc w:val="both"/>
              <w:rPr>
                <w:rFonts w:ascii="Arial Narrow" w:hAnsi="Arial Narrow"/>
                <w:sz w:val="24"/>
              </w:rPr>
            </w:pPr>
          </w:p>
        </w:tc>
        <w:tc>
          <w:tcPr>
            <w:tcW w:w="1960" w:type="dxa"/>
            <w:shd w:val="clear" w:color="auto" w:fill="auto"/>
            <w:noWrap/>
            <w:vAlign w:val="bottom"/>
          </w:tcPr>
          <w:p w14:paraId="1AB500A6" w14:textId="77777777" w:rsidR="008268D3" w:rsidRPr="0098266C" w:rsidRDefault="008268D3" w:rsidP="0098266C">
            <w:pPr>
              <w:spacing w:line="276" w:lineRule="auto"/>
              <w:jc w:val="both"/>
              <w:rPr>
                <w:rFonts w:ascii="Arial Narrow" w:hAnsi="Arial Narrow"/>
                <w:sz w:val="24"/>
              </w:rPr>
            </w:pPr>
          </w:p>
        </w:tc>
      </w:tr>
      <w:tr w:rsidR="008268D3" w:rsidRPr="0098266C" w14:paraId="64BC900E" w14:textId="77777777" w:rsidTr="00485035">
        <w:trPr>
          <w:trHeight w:val="299"/>
        </w:trPr>
        <w:tc>
          <w:tcPr>
            <w:tcW w:w="992" w:type="dxa"/>
            <w:shd w:val="clear" w:color="auto" w:fill="auto"/>
            <w:noWrap/>
            <w:vAlign w:val="bottom"/>
            <w:hideMark/>
          </w:tcPr>
          <w:p w14:paraId="27E22D3F"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6</w:t>
            </w:r>
          </w:p>
        </w:tc>
        <w:tc>
          <w:tcPr>
            <w:tcW w:w="2401" w:type="dxa"/>
            <w:shd w:val="clear" w:color="auto" w:fill="auto"/>
            <w:noWrap/>
            <w:vAlign w:val="bottom"/>
          </w:tcPr>
          <w:p w14:paraId="2AEEA467" w14:textId="77777777" w:rsidR="008268D3" w:rsidRPr="0098266C" w:rsidRDefault="008268D3" w:rsidP="0098266C">
            <w:pPr>
              <w:spacing w:line="276" w:lineRule="auto"/>
              <w:jc w:val="both"/>
              <w:rPr>
                <w:rFonts w:ascii="Arial Narrow" w:hAnsi="Arial Narrow"/>
                <w:sz w:val="24"/>
              </w:rPr>
            </w:pPr>
          </w:p>
        </w:tc>
        <w:tc>
          <w:tcPr>
            <w:tcW w:w="3147" w:type="dxa"/>
            <w:shd w:val="clear" w:color="auto" w:fill="auto"/>
            <w:noWrap/>
            <w:vAlign w:val="bottom"/>
          </w:tcPr>
          <w:p w14:paraId="2025C715" w14:textId="77777777" w:rsidR="008268D3" w:rsidRPr="0098266C" w:rsidRDefault="008268D3" w:rsidP="0098266C">
            <w:pPr>
              <w:spacing w:line="276" w:lineRule="auto"/>
              <w:jc w:val="both"/>
              <w:rPr>
                <w:rFonts w:ascii="Arial Narrow" w:hAnsi="Arial Narrow"/>
                <w:sz w:val="24"/>
              </w:rPr>
            </w:pPr>
          </w:p>
        </w:tc>
        <w:tc>
          <w:tcPr>
            <w:tcW w:w="1960" w:type="dxa"/>
            <w:shd w:val="clear" w:color="auto" w:fill="auto"/>
            <w:noWrap/>
            <w:vAlign w:val="bottom"/>
          </w:tcPr>
          <w:p w14:paraId="645324ED" w14:textId="77777777" w:rsidR="008268D3" w:rsidRPr="0098266C" w:rsidRDefault="008268D3" w:rsidP="0098266C">
            <w:pPr>
              <w:spacing w:line="276" w:lineRule="auto"/>
              <w:jc w:val="both"/>
              <w:rPr>
                <w:rFonts w:ascii="Arial Narrow" w:hAnsi="Arial Narrow"/>
                <w:sz w:val="24"/>
              </w:rPr>
            </w:pPr>
          </w:p>
        </w:tc>
      </w:tr>
      <w:tr w:rsidR="008268D3" w:rsidRPr="0098266C" w14:paraId="1532C096" w14:textId="77777777" w:rsidTr="00485035">
        <w:trPr>
          <w:trHeight w:val="299"/>
        </w:trPr>
        <w:tc>
          <w:tcPr>
            <w:tcW w:w="992" w:type="dxa"/>
            <w:shd w:val="clear" w:color="auto" w:fill="auto"/>
            <w:noWrap/>
            <w:vAlign w:val="bottom"/>
            <w:hideMark/>
          </w:tcPr>
          <w:p w14:paraId="30EF61DF"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7</w:t>
            </w:r>
          </w:p>
        </w:tc>
        <w:tc>
          <w:tcPr>
            <w:tcW w:w="2401" w:type="dxa"/>
            <w:shd w:val="clear" w:color="auto" w:fill="auto"/>
            <w:noWrap/>
            <w:vAlign w:val="bottom"/>
          </w:tcPr>
          <w:p w14:paraId="6A8A7A5B" w14:textId="77777777" w:rsidR="008268D3" w:rsidRPr="0098266C" w:rsidRDefault="008268D3" w:rsidP="0098266C">
            <w:pPr>
              <w:spacing w:line="276" w:lineRule="auto"/>
              <w:jc w:val="both"/>
              <w:rPr>
                <w:rFonts w:ascii="Arial Narrow" w:hAnsi="Arial Narrow"/>
                <w:sz w:val="24"/>
              </w:rPr>
            </w:pPr>
          </w:p>
        </w:tc>
        <w:tc>
          <w:tcPr>
            <w:tcW w:w="3147" w:type="dxa"/>
            <w:shd w:val="clear" w:color="auto" w:fill="auto"/>
            <w:noWrap/>
            <w:vAlign w:val="bottom"/>
          </w:tcPr>
          <w:p w14:paraId="5D84E6CC" w14:textId="77777777" w:rsidR="008268D3" w:rsidRPr="0098266C" w:rsidRDefault="008268D3" w:rsidP="0098266C">
            <w:pPr>
              <w:spacing w:line="276" w:lineRule="auto"/>
              <w:jc w:val="both"/>
              <w:rPr>
                <w:rFonts w:ascii="Arial Narrow" w:hAnsi="Arial Narrow"/>
                <w:sz w:val="24"/>
              </w:rPr>
            </w:pPr>
          </w:p>
        </w:tc>
        <w:tc>
          <w:tcPr>
            <w:tcW w:w="1960" w:type="dxa"/>
            <w:shd w:val="clear" w:color="auto" w:fill="auto"/>
            <w:noWrap/>
            <w:vAlign w:val="bottom"/>
          </w:tcPr>
          <w:p w14:paraId="4E9715F9" w14:textId="77777777" w:rsidR="008268D3" w:rsidRPr="0098266C" w:rsidRDefault="008268D3" w:rsidP="0098266C">
            <w:pPr>
              <w:spacing w:line="276" w:lineRule="auto"/>
              <w:jc w:val="both"/>
              <w:rPr>
                <w:rFonts w:ascii="Arial Narrow" w:hAnsi="Arial Narrow"/>
                <w:sz w:val="24"/>
              </w:rPr>
            </w:pPr>
          </w:p>
        </w:tc>
      </w:tr>
      <w:tr w:rsidR="008268D3" w:rsidRPr="0098266C" w14:paraId="53369ABE" w14:textId="77777777" w:rsidTr="00485035">
        <w:trPr>
          <w:trHeight w:val="299"/>
        </w:trPr>
        <w:tc>
          <w:tcPr>
            <w:tcW w:w="992" w:type="dxa"/>
            <w:shd w:val="clear" w:color="auto" w:fill="auto"/>
            <w:noWrap/>
            <w:vAlign w:val="bottom"/>
            <w:hideMark/>
          </w:tcPr>
          <w:p w14:paraId="5712E6C6"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8</w:t>
            </w:r>
          </w:p>
        </w:tc>
        <w:tc>
          <w:tcPr>
            <w:tcW w:w="2401" w:type="dxa"/>
            <w:shd w:val="clear" w:color="auto" w:fill="auto"/>
            <w:noWrap/>
            <w:vAlign w:val="bottom"/>
          </w:tcPr>
          <w:p w14:paraId="0B2C212F" w14:textId="77777777" w:rsidR="008268D3" w:rsidRPr="0098266C" w:rsidRDefault="008268D3" w:rsidP="0098266C">
            <w:pPr>
              <w:spacing w:line="276" w:lineRule="auto"/>
              <w:jc w:val="both"/>
              <w:rPr>
                <w:rFonts w:ascii="Arial Narrow" w:hAnsi="Arial Narrow"/>
                <w:sz w:val="24"/>
              </w:rPr>
            </w:pPr>
          </w:p>
        </w:tc>
        <w:tc>
          <w:tcPr>
            <w:tcW w:w="3147" w:type="dxa"/>
            <w:shd w:val="clear" w:color="auto" w:fill="auto"/>
            <w:noWrap/>
            <w:vAlign w:val="bottom"/>
          </w:tcPr>
          <w:p w14:paraId="3701C717" w14:textId="77777777" w:rsidR="008268D3" w:rsidRPr="0098266C" w:rsidRDefault="008268D3" w:rsidP="0098266C">
            <w:pPr>
              <w:spacing w:line="276" w:lineRule="auto"/>
              <w:jc w:val="both"/>
              <w:rPr>
                <w:rFonts w:ascii="Arial Narrow" w:hAnsi="Arial Narrow"/>
                <w:sz w:val="24"/>
              </w:rPr>
            </w:pPr>
          </w:p>
        </w:tc>
        <w:tc>
          <w:tcPr>
            <w:tcW w:w="1960" w:type="dxa"/>
            <w:shd w:val="clear" w:color="auto" w:fill="auto"/>
            <w:noWrap/>
            <w:vAlign w:val="bottom"/>
          </w:tcPr>
          <w:p w14:paraId="5A3F8DFA" w14:textId="77777777" w:rsidR="008268D3" w:rsidRPr="0098266C" w:rsidRDefault="008268D3" w:rsidP="0098266C">
            <w:pPr>
              <w:spacing w:line="276" w:lineRule="auto"/>
              <w:jc w:val="both"/>
              <w:rPr>
                <w:rFonts w:ascii="Arial Narrow" w:hAnsi="Arial Narrow"/>
                <w:sz w:val="24"/>
              </w:rPr>
            </w:pPr>
          </w:p>
        </w:tc>
      </w:tr>
      <w:tr w:rsidR="008268D3" w:rsidRPr="0098266C" w14:paraId="57298305" w14:textId="77777777" w:rsidTr="00485035">
        <w:trPr>
          <w:trHeight w:val="299"/>
        </w:trPr>
        <w:tc>
          <w:tcPr>
            <w:tcW w:w="992" w:type="dxa"/>
            <w:shd w:val="clear" w:color="auto" w:fill="auto"/>
            <w:noWrap/>
            <w:vAlign w:val="bottom"/>
            <w:hideMark/>
          </w:tcPr>
          <w:p w14:paraId="70DB4C94"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9</w:t>
            </w:r>
          </w:p>
        </w:tc>
        <w:tc>
          <w:tcPr>
            <w:tcW w:w="2401" w:type="dxa"/>
            <w:shd w:val="clear" w:color="auto" w:fill="auto"/>
            <w:noWrap/>
            <w:vAlign w:val="bottom"/>
          </w:tcPr>
          <w:p w14:paraId="2815B6A3" w14:textId="77777777" w:rsidR="008268D3" w:rsidRPr="0098266C" w:rsidRDefault="008268D3" w:rsidP="0098266C">
            <w:pPr>
              <w:spacing w:line="276" w:lineRule="auto"/>
              <w:jc w:val="both"/>
              <w:rPr>
                <w:rFonts w:ascii="Arial Narrow" w:hAnsi="Arial Narrow"/>
                <w:sz w:val="24"/>
              </w:rPr>
            </w:pPr>
          </w:p>
        </w:tc>
        <w:tc>
          <w:tcPr>
            <w:tcW w:w="3147" w:type="dxa"/>
            <w:shd w:val="clear" w:color="auto" w:fill="auto"/>
            <w:noWrap/>
            <w:vAlign w:val="bottom"/>
          </w:tcPr>
          <w:p w14:paraId="640C6234" w14:textId="77777777" w:rsidR="008268D3" w:rsidRPr="0098266C" w:rsidRDefault="008268D3" w:rsidP="0098266C">
            <w:pPr>
              <w:spacing w:line="276" w:lineRule="auto"/>
              <w:jc w:val="both"/>
              <w:rPr>
                <w:rFonts w:ascii="Arial Narrow" w:hAnsi="Arial Narrow"/>
                <w:sz w:val="24"/>
              </w:rPr>
            </w:pPr>
          </w:p>
        </w:tc>
        <w:tc>
          <w:tcPr>
            <w:tcW w:w="1960" w:type="dxa"/>
            <w:shd w:val="clear" w:color="auto" w:fill="auto"/>
            <w:noWrap/>
            <w:vAlign w:val="bottom"/>
          </w:tcPr>
          <w:p w14:paraId="4A2060AC" w14:textId="77777777" w:rsidR="008268D3" w:rsidRPr="0098266C" w:rsidRDefault="008268D3" w:rsidP="0098266C">
            <w:pPr>
              <w:spacing w:line="276" w:lineRule="auto"/>
              <w:jc w:val="both"/>
              <w:rPr>
                <w:rFonts w:ascii="Arial Narrow" w:hAnsi="Arial Narrow"/>
                <w:sz w:val="24"/>
              </w:rPr>
            </w:pPr>
          </w:p>
        </w:tc>
      </w:tr>
      <w:tr w:rsidR="008268D3" w:rsidRPr="0098266C" w14:paraId="7116885D" w14:textId="77777777" w:rsidTr="00485035">
        <w:trPr>
          <w:trHeight w:val="299"/>
        </w:trPr>
        <w:tc>
          <w:tcPr>
            <w:tcW w:w="992" w:type="dxa"/>
            <w:shd w:val="clear" w:color="auto" w:fill="auto"/>
            <w:noWrap/>
            <w:vAlign w:val="bottom"/>
            <w:hideMark/>
          </w:tcPr>
          <w:p w14:paraId="6E943D2A"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10</w:t>
            </w:r>
          </w:p>
        </w:tc>
        <w:tc>
          <w:tcPr>
            <w:tcW w:w="2401" w:type="dxa"/>
            <w:shd w:val="clear" w:color="auto" w:fill="auto"/>
            <w:noWrap/>
            <w:vAlign w:val="bottom"/>
          </w:tcPr>
          <w:p w14:paraId="47FB791B" w14:textId="77777777" w:rsidR="008268D3" w:rsidRPr="0098266C" w:rsidRDefault="008268D3" w:rsidP="0098266C">
            <w:pPr>
              <w:spacing w:line="276" w:lineRule="auto"/>
              <w:jc w:val="both"/>
              <w:rPr>
                <w:rFonts w:ascii="Arial Narrow" w:hAnsi="Arial Narrow"/>
                <w:sz w:val="24"/>
              </w:rPr>
            </w:pPr>
          </w:p>
        </w:tc>
        <w:tc>
          <w:tcPr>
            <w:tcW w:w="3147" w:type="dxa"/>
            <w:shd w:val="clear" w:color="auto" w:fill="auto"/>
            <w:noWrap/>
            <w:vAlign w:val="bottom"/>
          </w:tcPr>
          <w:p w14:paraId="1561DC99" w14:textId="77777777" w:rsidR="008268D3" w:rsidRPr="0098266C" w:rsidRDefault="008268D3" w:rsidP="0098266C">
            <w:pPr>
              <w:spacing w:line="276" w:lineRule="auto"/>
              <w:jc w:val="both"/>
              <w:rPr>
                <w:rFonts w:ascii="Arial Narrow" w:hAnsi="Arial Narrow"/>
                <w:sz w:val="24"/>
              </w:rPr>
            </w:pPr>
          </w:p>
        </w:tc>
        <w:tc>
          <w:tcPr>
            <w:tcW w:w="1960" w:type="dxa"/>
            <w:shd w:val="clear" w:color="auto" w:fill="auto"/>
            <w:noWrap/>
            <w:vAlign w:val="bottom"/>
          </w:tcPr>
          <w:p w14:paraId="6658A09D" w14:textId="77777777" w:rsidR="008268D3" w:rsidRPr="0098266C" w:rsidRDefault="008268D3" w:rsidP="0098266C">
            <w:pPr>
              <w:spacing w:line="276" w:lineRule="auto"/>
              <w:jc w:val="both"/>
              <w:rPr>
                <w:rFonts w:ascii="Arial Narrow" w:hAnsi="Arial Narrow"/>
                <w:sz w:val="24"/>
              </w:rPr>
            </w:pPr>
          </w:p>
        </w:tc>
      </w:tr>
      <w:tr w:rsidR="008268D3" w:rsidRPr="0098266C" w14:paraId="5CA0876E" w14:textId="77777777" w:rsidTr="00485035">
        <w:trPr>
          <w:trHeight w:val="299"/>
        </w:trPr>
        <w:tc>
          <w:tcPr>
            <w:tcW w:w="992" w:type="dxa"/>
            <w:shd w:val="clear" w:color="auto" w:fill="auto"/>
            <w:noWrap/>
            <w:vAlign w:val="bottom"/>
            <w:hideMark/>
          </w:tcPr>
          <w:p w14:paraId="087A561E"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13</w:t>
            </w:r>
          </w:p>
        </w:tc>
        <w:tc>
          <w:tcPr>
            <w:tcW w:w="2401" w:type="dxa"/>
            <w:shd w:val="clear" w:color="auto" w:fill="auto"/>
            <w:noWrap/>
            <w:vAlign w:val="bottom"/>
          </w:tcPr>
          <w:p w14:paraId="584679F7" w14:textId="77777777" w:rsidR="008268D3" w:rsidRPr="0098266C" w:rsidRDefault="008268D3" w:rsidP="0098266C">
            <w:pPr>
              <w:spacing w:line="276" w:lineRule="auto"/>
              <w:jc w:val="both"/>
              <w:rPr>
                <w:rFonts w:ascii="Arial Narrow" w:hAnsi="Arial Narrow"/>
                <w:sz w:val="24"/>
              </w:rPr>
            </w:pPr>
          </w:p>
        </w:tc>
        <w:tc>
          <w:tcPr>
            <w:tcW w:w="3147" w:type="dxa"/>
            <w:shd w:val="clear" w:color="auto" w:fill="auto"/>
            <w:noWrap/>
            <w:vAlign w:val="bottom"/>
          </w:tcPr>
          <w:p w14:paraId="22C1D3FF" w14:textId="77777777" w:rsidR="008268D3" w:rsidRPr="0098266C" w:rsidRDefault="008268D3" w:rsidP="0098266C">
            <w:pPr>
              <w:spacing w:line="276" w:lineRule="auto"/>
              <w:jc w:val="both"/>
              <w:rPr>
                <w:rFonts w:ascii="Arial Narrow" w:hAnsi="Arial Narrow"/>
                <w:sz w:val="24"/>
              </w:rPr>
            </w:pPr>
          </w:p>
        </w:tc>
        <w:tc>
          <w:tcPr>
            <w:tcW w:w="1960" w:type="dxa"/>
            <w:shd w:val="clear" w:color="auto" w:fill="auto"/>
            <w:noWrap/>
            <w:vAlign w:val="bottom"/>
          </w:tcPr>
          <w:p w14:paraId="00EE9A42" w14:textId="77777777" w:rsidR="008268D3" w:rsidRPr="0098266C" w:rsidRDefault="008268D3" w:rsidP="0098266C">
            <w:pPr>
              <w:spacing w:line="276" w:lineRule="auto"/>
              <w:jc w:val="both"/>
              <w:rPr>
                <w:rFonts w:ascii="Arial Narrow" w:hAnsi="Arial Narrow"/>
                <w:sz w:val="24"/>
              </w:rPr>
            </w:pPr>
          </w:p>
        </w:tc>
      </w:tr>
    </w:tbl>
    <w:p w14:paraId="15785C4F" w14:textId="77777777" w:rsidR="009B24BD" w:rsidRPr="0098266C" w:rsidRDefault="009B24BD" w:rsidP="0098266C">
      <w:pPr>
        <w:spacing w:line="276" w:lineRule="auto"/>
        <w:jc w:val="both"/>
        <w:rPr>
          <w:rFonts w:ascii="Arial Narrow" w:hAnsi="Arial Narrow"/>
          <w:sz w:val="24"/>
          <w:lang w:val="en-CA"/>
        </w:rPr>
      </w:pPr>
      <w:bookmarkStart w:id="137" w:name="_Toc455118523"/>
    </w:p>
    <w:p w14:paraId="4579FD5E" w14:textId="77777777" w:rsidR="00783689" w:rsidRPr="0098266C" w:rsidRDefault="00783689" w:rsidP="0098266C">
      <w:pPr>
        <w:pStyle w:val="Heading2"/>
        <w:tabs>
          <w:tab w:val="num" w:pos="792"/>
        </w:tabs>
        <w:spacing w:line="276" w:lineRule="auto"/>
        <w:jc w:val="both"/>
        <w:rPr>
          <w:rFonts w:ascii="Arial Narrow" w:hAnsi="Arial Narrow"/>
          <w:sz w:val="24"/>
          <w:szCs w:val="24"/>
          <w:lang w:val="en-CA"/>
        </w:rPr>
      </w:pPr>
      <w:r w:rsidRPr="0098266C">
        <w:rPr>
          <w:rFonts w:ascii="Arial Narrow" w:hAnsi="Arial Narrow"/>
          <w:sz w:val="24"/>
          <w:szCs w:val="24"/>
          <w:lang w:val="en-CA"/>
        </w:rPr>
        <w:t>Appendix H: List of Trained Fire Marshals</w:t>
      </w:r>
      <w:bookmarkEnd w:id="137"/>
    </w:p>
    <w:tbl>
      <w:tblPr>
        <w:tblW w:w="7832" w:type="dxa"/>
        <w:tblInd w:w="93" w:type="dxa"/>
        <w:tblLook w:val="04A0" w:firstRow="1" w:lastRow="0" w:firstColumn="1" w:lastColumn="0" w:noHBand="0" w:noVBand="1"/>
      </w:tblPr>
      <w:tblGrid>
        <w:gridCol w:w="752"/>
        <w:gridCol w:w="2040"/>
        <w:gridCol w:w="3620"/>
        <w:gridCol w:w="1420"/>
      </w:tblGrid>
      <w:tr w:rsidR="008268D3" w:rsidRPr="0098266C" w14:paraId="14436994" w14:textId="77777777" w:rsidTr="005F5CE3">
        <w:trPr>
          <w:trHeight w:val="315"/>
        </w:trPr>
        <w:tc>
          <w:tcPr>
            <w:tcW w:w="752" w:type="dxa"/>
            <w:tcBorders>
              <w:top w:val="nil"/>
              <w:left w:val="single" w:sz="4" w:space="0" w:color="auto"/>
              <w:bottom w:val="single" w:sz="4" w:space="0" w:color="auto"/>
              <w:right w:val="single" w:sz="4" w:space="0" w:color="auto"/>
            </w:tcBorders>
            <w:shd w:val="clear" w:color="auto" w:fill="70AD47" w:themeFill="accent6"/>
            <w:noWrap/>
            <w:vAlign w:val="bottom"/>
            <w:hideMark/>
          </w:tcPr>
          <w:p w14:paraId="73F9E19A" w14:textId="77777777" w:rsidR="008268D3" w:rsidRPr="0098266C" w:rsidRDefault="008268D3" w:rsidP="0098266C">
            <w:pPr>
              <w:spacing w:line="276" w:lineRule="auto"/>
              <w:jc w:val="both"/>
              <w:rPr>
                <w:rFonts w:ascii="Arial Narrow" w:hAnsi="Arial Narrow"/>
                <w:b/>
                <w:bCs/>
                <w:sz w:val="24"/>
              </w:rPr>
            </w:pPr>
            <w:r w:rsidRPr="0098266C">
              <w:rPr>
                <w:rFonts w:ascii="Arial Narrow" w:hAnsi="Arial Narrow"/>
                <w:b/>
                <w:bCs/>
                <w:sz w:val="24"/>
              </w:rPr>
              <w:t>S/NO.</w:t>
            </w:r>
          </w:p>
        </w:tc>
        <w:tc>
          <w:tcPr>
            <w:tcW w:w="2040" w:type="dxa"/>
            <w:tcBorders>
              <w:top w:val="nil"/>
              <w:left w:val="nil"/>
              <w:bottom w:val="single" w:sz="4" w:space="0" w:color="auto"/>
              <w:right w:val="single" w:sz="4" w:space="0" w:color="auto"/>
            </w:tcBorders>
            <w:shd w:val="clear" w:color="auto" w:fill="70AD47" w:themeFill="accent6"/>
            <w:noWrap/>
            <w:vAlign w:val="bottom"/>
            <w:hideMark/>
          </w:tcPr>
          <w:p w14:paraId="5450C4B5" w14:textId="77777777" w:rsidR="008268D3" w:rsidRPr="0098266C" w:rsidRDefault="008268D3" w:rsidP="0098266C">
            <w:pPr>
              <w:spacing w:line="276" w:lineRule="auto"/>
              <w:jc w:val="both"/>
              <w:rPr>
                <w:rFonts w:ascii="Arial Narrow" w:hAnsi="Arial Narrow"/>
                <w:b/>
                <w:bCs/>
                <w:sz w:val="24"/>
              </w:rPr>
            </w:pPr>
            <w:r w:rsidRPr="0098266C">
              <w:rPr>
                <w:rFonts w:ascii="Arial Narrow" w:hAnsi="Arial Narrow"/>
                <w:b/>
                <w:bCs/>
                <w:sz w:val="24"/>
              </w:rPr>
              <w:t>STAFF NAME</w:t>
            </w:r>
          </w:p>
        </w:tc>
        <w:tc>
          <w:tcPr>
            <w:tcW w:w="3620" w:type="dxa"/>
            <w:tcBorders>
              <w:top w:val="nil"/>
              <w:left w:val="nil"/>
              <w:bottom w:val="single" w:sz="4" w:space="0" w:color="auto"/>
              <w:right w:val="single" w:sz="4" w:space="0" w:color="auto"/>
            </w:tcBorders>
            <w:shd w:val="clear" w:color="auto" w:fill="70AD47" w:themeFill="accent6"/>
            <w:noWrap/>
            <w:vAlign w:val="bottom"/>
            <w:hideMark/>
          </w:tcPr>
          <w:p w14:paraId="39974605" w14:textId="77777777" w:rsidR="008268D3" w:rsidRPr="0098266C" w:rsidRDefault="008268D3" w:rsidP="0098266C">
            <w:pPr>
              <w:spacing w:line="276" w:lineRule="auto"/>
              <w:jc w:val="both"/>
              <w:rPr>
                <w:rFonts w:ascii="Arial Narrow" w:hAnsi="Arial Narrow"/>
                <w:b/>
                <w:bCs/>
                <w:sz w:val="24"/>
              </w:rPr>
            </w:pPr>
            <w:r w:rsidRPr="0098266C">
              <w:rPr>
                <w:rFonts w:ascii="Arial Narrow" w:hAnsi="Arial Narrow"/>
                <w:b/>
                <w:bCs/>
                <w:sz w:val="24"/>
              </w:rPr>
              <w:t>DEPARTMENT</w:t>
            </w:r>
          </w:p>
        </w:tc>
        <w:tc>
          <w:tcPr>
            <w:tcW w:w="1420" w:type="dxa"/>
            <w:tcBorders>
              <w:top w:val="nil"/>
              <w:left w:val="nil"/>
              <w:bottom w:val="single" w:sz="4" w:space="0" w:color="auto"/>
              <w:right w:val="single" w:sz="4" w:space="0" w:color="auto"/>
            </w:tcBorders>
            <w:shd w:val="clear" w:color="auto" w:fill="70AD47" w:themeFill="accent6"/>
            <w:noWrap/>
            <w:vAlign w:val="bottom"/>
            <w:hideMark/>
          </w:tcPr>
          <w:p w14:paraId="7B6607BA" w14:textId="77777777" w:rsidR="008268D3" w:rsidRPr="0098266C" w:rsidRDefault="008268D3" w:rsidP="0098266C">
            <w:pPr>
              <w:spacing w:line="276" w:lineRule="auto"/>
              <w:jc w:val="both"/>
              <w:rPr>
                <w:rFonts w:ascii="Arial Narrow" w:hAnsi="Arial Narrow"/>
                <w:b/>
                <w:bCs/>
                <w:sz w:val="24"/>
              </w:rPr>
            </w:pPr>
            <w:r w:rsidRPr="0098266C">
              <w:rPr>
                <w:rFonts w:ascii="Arial Narrow" w:hAnsi="Arial Narrow"/>
                <w:b/>
                <w:bCs/>
                <w:sz w:val="24"/>
              </w:rPr>
              <w:t>PHONE NO.</w:t>
            </w:r>
          </w:p>
        </w:tc>
      </w:tr>
      <w:tr w:rsidR="008268D3" w:rsidRPr="0098266C" w14:paraId="578CB2F5" w14:textId="77777777" w:rsidTr="005F5CE3">
        <w:trPr>
          <w:trHeight w:val="315"/>
        </w:trPr>
        <w:tc>
          <w:tcPr>
            <w:tcW w:w="752" w:type="dxa"/>
            <w:tcBorders>
              <w:top w:val="nil"/>
              <w:left w:val="single" w:sz="4" w:space="0" w:color="auto"/>
              <w:bottom w:val="single" w:sz="4" w:space="0" w:color="auto"/>
              <w:right w:val="single" w:sz="4" w:space="0" w:color="auto"/>
            </w:tcBorders>
            <w:shd w:val="clear" w:color="auto" w:fill="auto"/>
            <w:noWrap/>
            <w:vAlign w:val="bottom"/>
            <w:hideMark/>
          </w:tcPr>
          <w:p w14:paraId="793601BE"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1</w:t>
            </w:r>
          </w:p>
        </w:tc>
        <w:tc>
          <w:tcPr>
            <w:tcW w:w="2040" w:type="dxa"/>
            <w:tcBorders>
              <w:top w:val="nil"/>
              <w:left w:val="nil"/>
              <w:bottom w:val="single" w:sz="4" w:space="0" w:color="auto"/>
              <w:right w:val="single" w:sz="4" w:space="0" w:color="auto"/>
            </w:tcBorders>
            <w:shd w:val="clear" w:color="auto" w:fill="auto"/>
            <w:noWrap/>
            <w:vAlign w:val="bottom"/>
          </w:tcPr>
          <w:p w14:paraId="27EDD1F5" w14:textId="77777777" w:rsidR="008268D3" w:rsidRPr="0098266C" w:rsidRDefault="008268D3" w:rsidP="0098266C">
            <w:pPr>
              <w:spacing w:line="276" w:lineRule="auto"/>
              <w:jc w:val="both"/>
              <w:rPr>
                <w:rFonts w:ascii="Arial Narrow" w:hAnsi="Arial Narrow"/>
                <w:sz w:val="24"/>
              </w:rPr>
            </w:pPr>
          </w:p>
        </w:tc>
        <w:tc>
          <w:tcPr>
            <w:tcW w:w="3620" w:type="dxa"/>
            <w:tcBorders>
              <w:top w:val="nil"/>
              <w:left w:val="nil"/>
              <w:bottom w:val="single" w:sz="4" w:space="0" w:color="auto"/>
              <w:right w:val="single" w:sz="4" w:space="0" w:color="auto"/>
            </w:tcBorders>
            <w:shd w:val="clear" w:color="auto" w:fill="auto"/>
            <w:noWrap/>
            <w:vAlign w:val="bottom"/>
          </w:tcPr>
          <w:p w14:paraId="699C6843" w14:textId="77777777" w:rsidR="008268D3" w:rsidRPr="0098266C" w:rsidRDefault="008268D3" w:rsidP="0098266C">
            <w:pPr>
              <w:spacing w:line="276" w:lineRule="auto"/>
              <w:jc w:val="both"/>
              <w:rPr>
                <w:rFonts w:ascii="Arial Narrow" w:hAnsi="Arial Narrow"/>
                <w:sz w:val="24"/>
              </w:rPr>
            </w:pPr>
          </w:p>
        </w:tc>
        <w:tc>
          <w:tcPr>
            <w:tcW w:w="1420" w:type="dxa"/>
            <w:tcBorders>
              <w:top w:val="nil"/>
              <w:left w:val="nil"/>
              <w:bottom w:val="nil"/>
              <w:right w:val="nil"/>
            </w:tcBorders>
            <w:shd w:val="clear" w:color="auto" w:fill="auto"/>
            <w:noWrap/>
            <w:vAlign w:val="bottom"/>
          </w:tcPr>
          <w:p w14:paraId="3058BE63" w14:textId="77777777" w:rsidR="008268D3" w:rsidRPr="0098266C" w:rsidRDefault="008268D3" w:rsidP="0098266C">
            <w:pPr>
              <w:spacing w:line="276" w:lineRule="auto"/>
              <w:jc w:val="both"/>
              <w:rPr>
                <w:rFonts w:ascii="Arial Narrow" w:hAnsi="Arial Narrow"/>
                <w:sz w:val="24"/>
              </w:rPr>
            </w:pPr>
          </w:p>
        </w:tc>
      </w:tr>
      <w:tr w:rsidR="008268D3" w:rsidRPr="0098266C" w14:paraId="60F99E58" w14:textId="77777777" w:rsidTr="005F5CE3">
        <w:trPr>
          <w:trHeight w:val="315"/>
        </w:trPr>
        <w:tc>
          <w:tcPr>
            <w:tcW w:w="752" w:type="dxa"/>
            <w:tcBorders>
              <w:top w:val="nil"/>
              <w:left w:val="single" w:sz="4" w:space="0" w:color="auto"/>
              <w:bottom w:val="single" w:sz="4" w:space="0" w:color="auto"/>
              <w:right w:val="single" w:sz="4" w:space="0" w:color="auto"/>
            </w:tcBorders>
            <w:shd w:val="clear" w:color="auto" w:fill="auto"/>
            <w:noWrap/>
            <w:vAlign w:val="bottom"/>
            <w:hideMark/>
          </w:tcPr>
          <w:p w14:paraId="4BBA366C"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2</w:t>
            </w:r>
          </w:p>
        </w:tc>
        <w:tc>
          <w:tcPr>
            <w:tcW w:w="2040" w:type="dxa"/>
            <w:tcBorders>
              <w:top w:val="nil"/>
              <w:left w:val="nil"/>
              <w:bottom w:val="single" w:sz="4" w:space="0" w:color="auto"/>
              <w:right w:val="single" w:sz="4" w:space="0" w:color="auto"/>
            </w:tcBorders>
            <w:shd w:val="clear" w:color="auto" w:fill="auto"/>
            <w:noWrap/>
            <w:vAlign w:val="bottom"/>
          </w:tcPr>
          <w:p w14:paraId="41C6A9C5" w14:textId="77777777" w:rsidR="008268D3" w:rsidRPr="0098266C" w:rsidRDefault="008268D3" w:rsidP="0098266C">
            <w:pPr>
              <w:spacing w:line="276" w:lineRule="auto"/>
              <w:jc w:val="both"/>
              <w:rPr>
                <w:rFonts w:ascii="Arial Narrow" w:hAnsi="Arial Narrow"/>
                <w:sz w:val="24"/>
              </w:rPr>
            </w:pPr>
          </w:p>
        </w:tc>
        <w:tc>
          <w:tcPr>
            <w:tcW w:w="3620" w:type="dxa"/>
            <w:tcBorders>
              <w:top w:val="nil"/>
              <w:left w:val="nil"/>
              <w:bottom w:val="single" w:sz="4" w:space="0" w:color="auto"/>
              <w:right w:val="single" w:sz="4" w:space="0" w:color="auto"/>
            </w:tcBorders>
            <w:shd w:val="clear" w:color="auto" w:fill="auto"/>
            <w:noWrap/>
            <w:vAlign w:val="bottom"/>
          </w:tcPr>
          <w:p w14:paraId="7D6BD0EA" w14:textId="77777777" w:rsidR="008268D3" w:rsidRPr="0098266C" w:rsidRDefault="008268D3" w:rsidP="0098266C">
            <w:pPr>
              <w:spacing w:line="276" w:lineRule="auto"/>
              <w:jc w:val="both"/>
              <w:rPr>
                <w:rFonts w:ascii="Arial Narrow" w:hAnsi="Arial Narrow"/>
                <w:sz w:val="24"/>
              </w:rPr>
            </w:pPr>
          </w:p>
        </w:tc>
        <w:tc>
          <w:tcPr>
            <w:tcW w:w="1420" w:type="dxa"/>
            <w:tcBorders>
              <w:top w:val="single" w:sz="4" w:space="0" w:color="auto"/>
              <w:left w:val="nil"/>
              <w:bottom w:val="single" w:sz="4" w:space="0" w:color="auto"/>
              <w:right w:val="single" w:sz="4" w:space="0" w:color="auto"/>
            </w:tcBorders>
            <w:shd w:val="clear" w:color="auto" w:fill="auto"/>
            <w:noWrap/>
            <w:vAlign w:val="bottom"/>
          </w:tcPr>
          <w:p w14:paraId="2C3AA5DB" w14:textId="77777777" w:rsidR="008268D3" w:rsidRPr="0098266C" w:rsidRDefault="008268D3" w:rsidP="0098266C">
            <w:pPr>
              <w:spacing w:line="276" w:lineRule="auto"/>
              <w:jc w:val="both"/>
              <w:rPr>
                <w:rFonts w:ascii="Arial Narrow" w:hAnsi="Arial Narrow"/>
                <w:sz w:val="24"/>
              </w:rPr>
            </w:pPr>
          </w:p>
        </w:tc>
      </w:tr>
      <w:tr w:rsidR="008268D3" w:rsidRPr="0098266C" w14:paraId="01037302" w14:textId="77777777" w:rsidTr="005F5CE3">
        <w:trPr>
          <w:trHeight w:val="315"/>
        </w:trPr>
        <w:tc>
          <w:tcPr>
            <w:tcW w:w="752" w:type="dxa"/>
            <w:tcBorders>
              <w:top w:val="nil"/>
              <w:left w:val="single" w:sz="4" w:space="0" w:color="auto"/>
              <w:bottom w:val="single" w:sz="4" w:space="0" w:color="auto"/>
              <w:right w:val="single" w:sz="4" w:space="0" w:color="auto"/>
            </w:tcBorders>
            <w:shd w:val="clear" w:color="auto" w:fill="auto"/>
            <w:noWrap/>
            <w:vAlign w:val="bottom"/>
            <w:hideMark/>
          </w:tcPr>
          <w:p w14:paraId="633C835D"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3</w:t>
            </w:r>
          </w:p>
        </w:tc>
        <w:tc>
          <w:tcPr>
            <w:tcW w:w="2040" w:type="dxa"/>
            <w:tcBorders>
              <w:top w:val="nil"/>
              <w:left w:val="nil"/>
              <w:bottom w:val="single" w:sz="4" w:space="0" w:color="auto"/>
              <w:right w:val="single" w:sz="4" w:space="0" w:color="auto"/>
            </w:tcBorders>
            <w:shd w:val="clear" w:color="auto" w:fill="auto"/>
            <w:noWrap/>
            <w:vAlign w:val="bottom"/>
          </w:tcPr>
          <w:p w14:paraId="2388681E" w14:textId="77777777" w:rsidR="008268D3" w:rsidRPr="0098266C" w:rsidRDefault="008268D3" w:rsidP="0098266C">
            <w:pPr>
              <w:spacing w:line="276" w:lineRule="auto"/>
              <w:jc w:val="both"/>
              <w:rPr>
                <w:rFonts w:ascii="Arial Narrow" w:hAnsi="Arial Narrow"/>
                <w:sz w:val="24"/>
              </w:rPr>
            </w:pPr>
          </w:p>
        </w:tc>
        <w:tc>
          <w:tcPr>
            <w:tcW w:w="3620" w:type="dxa"/>
            <w:tcBorders>
              <w:top w:val="nil"/>
              <w:left w:val="nil"/>
              <w:bottom w:val="single" w:sz="4" w:space="0" w:color="auto"/>
              <w:right w:val="single" w:sz="4" w:space="0" w:color="auto"/>
            </w:tcBorders>
            <w:shd w:val="clear" w:color="auto" w:fill="auto"/>
            <w:noWrap/>
            <w:vAlign w:val="bottom"/>
          </w:tcPr>
          <w:p w14:paraId="430F1EDD" w14:textId="77777777" w:rsidR="008268D3" w:rsidRPr="0098266C" w:rsidRDefault="008268D3" w:rsidP="0098266C">
            <w:pPr>
              <w:spacing w:line="276" w:lineRule="auto"/>
              <w:jc w:val="both"/>
              <w:rPr>
                <w:rFonts w:ascii="Arial Narrow" w:hAnsi="Arial Narrow"/>
                <w:sz w:val="24"/>
              </w:rPr>
            </w:pPr>
          </w:p>
        </w:tc>
        <w:tc>
          <w:tcPr>
            <w:tcW w:w="1420" w:type="dxa"/>
            <w:tcBorders>
              <w:top w:val="nil"/>
              <w:left w:val="nil"/>
              <w:bottom w:val="nil"/>
              <w:right w:val="nil"/>
            </w:tcBorders>
            <w:shd w:val="clear" w:color="auto" w:fill="auto"/>
            <w:noWrap/>
            <w:vAlign w:val="center"/>
          </w:tcPr>
          <w:p w14:paraId="361FE791" w14:textId="77777777" w:rsidR="008268D3" w:rsidRPr="0098266C" w:rsidRDefault="008268D3" w:rsidP="0098266C">
            <w:pPr>
              <w:spacing w:line="276" w:lineRule="auto"/>
              <w:jc w:val="both"/>
              <w:rPr>
                <w:rFonts w:ascii="Arial Narrow" w:hAnsi="Arial Narrow"/>
                <w:sz w:val="24"/>
              </w:rPr>
            </w:pPr>
          </w:p>
        </w:tc>
      </w:tr>
      <w:tr w:rsidR="008268D3" w:rsidRPr="0098266C" w14:paraId="2A9EDFDE" w14:textId="77777777" w:rsidTr="005F5CE3">
        <w:trPr>
          <w:trHeight w:val="315"/>
        </w:trPr>
        <w:tc>
          <w:tcPr>
            <w:tcW w:w="752" w:type="dxa"/>
            <w:tcBorders>
              <w:top w:val="nil"/>
              <w:left w:val="single" w:sz="4" w:space="0" w:color="auto"/>
              <w:bottom w:val="single" w:sz="4" w:space="0" w:color="auto"/>
              <w:right w:val="single" w:sz="4" w:space="0" w:color="auto"/>
            </w:tcBorders>
            <w:shd w:val="clear" w:color="auto" w:fill="auto"/>
            <w:noWrap/>
            <w:vAlign w:val="bottom"/>
            <w:hideMark/>
          </w:tcPr>
          <w:p w14:paraId="7C5FB238"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4</w:t>
            </w:r>
          </w:p>
        </w:tc>
        <w:tc>
          <w:tcPr>
            <w:tcW w:w="2040" w:type="dxa"/>
            <w:tcBorders>
              <w:top w:val="nil"/>
              <w:left w:val="nil"/>
              <w:bottom w:val="single" w:sz="4" w:space="0" w:color="auto"/>
              <w:right w:val="single" w:sz="4" w:space="0" w:color="auto"/>
            </w:tcBorders>
            <w:shd w:val="clear" w:color="auto" w:fill="auto"/>
            <w:noWrap/>
            <w:vAlign w:val="bottom"/>
          </w:tcPr>
          <w:p w14:paraId="7E450BC5" w14:textId="77777777" w:rsidR="008268D3" w:rsidRPr="0098266C" w:rsidRDefault="008268D3" w:rsidP="0098266C">
            <w:pPr>
              <w:spacing w:line="276" w:lineRule="auto"/>
              <w:jc w:val="both"/>
              <w:rPr>
                <w:rFonts w:ascii="Arial Narrow" w:hAnsi="Arial Narrow"/>
                <w:sz w:val="24"/>
              </w:rPr>
            </w:pPr>
          </w:p>
        </w:tc>
        <w:tc>
          <w:tcPr>
            <w:tcW w:w="3620" w:type="dxa"/>
            <w:tcBorders>
              <w:top w:val="nil"/>
              <w:left w:val="nil"/>
              <w:bottom w:val="single" w:sz="4" w:space="0" w:color="auto"/>
              <w:right w:val="single" w:sz="4" w:space="0" w:color="auto"/>
            </w:tcBorders>
            <w:shd w:val="clear" w:color="auto" w:fill="auto"/>
            <w:noWrap/>
            <w:vAlign w:val="bottom"/>
          </w:tcPr>
          <w:p w14:paraId="39E192DB" w14:textId="77777777" w:rsidR="008268D3" w:rsidRPr="0098266C" w:rsidRDefault="008268D3" w:rsidP="0098266C">
            <w:pPr>
              <w:spacing w:line="276" w:lineRule="auto"/>
              <w:jc w:val="both"/>
              <w:rPr>
                <w:rFonts w:ascii="Arial Narrow" w:hAnsi="Arial Narrow"/>
                <w:sz w:val="24"/>
              </w:rPr>
            </w:pPr>
          </w:p>
        </w:tc>
        <w:tc>
          <w:tcPr>
            <w:tcW w:w="1420" w:type="dxa"/>
            <w:tcBorders>
              <w:top w:val="single" w:sz="4" w:space="0" w:color="auto"/>
              <w:left w:val="nil"/>
              <w:bottom w:val="single" w:sz="4" w:space="0" w:color="auto"/>
              <w:right w:val="single" w:sz="4" w:space="0" w:color="auto"/>
            </w:tcBorders>
            <w:shd w:val="clear" w:color="auto" w:fill="auto"/>
            <w:noWrap/>
            <w:vAlign w:val="bottom"/>
          </w:tcPr>
          <w:p w14:paraId="1DCBB301" w14:textId="77777777" w:rsidR="008268D3" w:rsidRPr="0098266C" w:rsidRDefault="008268D3" w:rsidP="0098266C">
            <w:pPr>
              <w:spacing w:line="276" w:lineRule="auto"/>
              <w:jc w:val="both"/>
              <w:rPr>
                <w:rFonts w:ascii="Arial Narrow" w:hAnsi="Arial Narrow"/>
                <w:sz w:val="24"/>
              </w:rPr>
            </w:pPr>
          </w:p>
        </w:tc>
      </w:tr>
      <w:tr w:rsidR="008268D3" w:rsidRPr="0098266C" w14:paraId="3B837A23" w14:textId="77777777" w:rsidTr="005F5CE3">
        <w:trPr>
          <w:trHeight w:val="315"/>
        </w:trPr>
        <w:tc>
          <w:tcPr>
            <w:tcW w:w="752" w:type="dxa"/>
            <w:tcBorders>
              <w:top w:val="nil"/>
              <w:left w:val="single" w:sz="4" w:space="0" w:color="auto"/>
              <w:bottom w:val="single" w:sz="4" w:space="0" w:color="auto"/>
              <w:right w:val="single" w:sz="4" w:space="0" w:color="auto"/>
            </w:tcBorders>
            <w:shd w:val="clear" w:color="auto" w:fill="auto"/>
            <w:noWrap/>
            <w:vAlign w:val="bottom"/>
            <w:hideMark/>
          </w:tcPr>
          <w:p w14:paraId="2BFF0B76"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5</w:t>
            </w:r>
          </w:p>
        </w:tc>
        <w:tc>
          <w:tcPr>
            <w:tcW w:w="2040" w:type="dxa"/>
            <w:tcBorders>
              <w:top w:val="nil"/>
              <w:left w:val="nil"/>
              <w:bottom w:val="single" w:sz="4" w:space="0" w:color="auto"/>
              <w:right w:val="single" w:sz="4" w:space="0" w:color="auto"/>
            </w:tcBorders>
            <w:shd w:val="clear" w:color="auto" w:fill="auto"/>
            <w:noWrap/>
            <w:vAlign w:val="bottom"/>
          </w:tcPr>
          <w:p w14:paraId="7267701A" w14:textId="77777777" w:rsidR="008268D3" w:rsidRPr="0098266C" w:rsidRDefault="008268D3" w:rsidP="0098266C">
            <w:pPr>
              <w:spacing w:line="276" w:lineRule="auto"/>
              <w:jc w:val="both"/>
              <w:rPr>
                <w:rFonts w:ascii="Arial Narrow" w:hAnsi="Arial Narrow"/>
                <w:sz w:val="24"/>
              </w:rPr>
            </w:pPr>
          </w:p>
        </w:tc>
        <w:tc>
          <w:tcPr>
            <w:tcW w:w="3620" w:type="dxa"/>
            <w:tcBorders>
              <w:top w:val="nil"/>
              <w:left w:val="nil"/>
              <w:bottom w:val="single" w:sz="4" w:space="0" w:color="auto"/>
              <w:right w:val="single" w:sz="4" w:space="0" w:color="auto"/>
            </w:tcBorders>
            <w:shd w:val="clear" w:color="auto" w:fill="auto"/>
            <w:noWrap/>
            <w:vAlign w:val="bottom"/>
          </w:tcPr>
          <w:p w14:paraId="0544852B" w14:textId="77777777" w:rsidR="008268D3" w:rsidRPr="0098266C" w:rsidRDefault="008268D3" w:rsidP="0098266C">
            <w:pPr>
              <w:spacing w:line="276" w:lineRule="auto"/>
              <w:jc w:val="both"/>
              <w:rPr>
                <w:rFonts w:ascii="Arial Narrow" w:hAnsi="Arial Narrow"/>
                <w:sz w:val="24"/>
              </w:rPr>
            </w:pPr>
          </w:p>
        </w:tc>
        <w:tc>
          <w:tcPr>
            <w:tcW w:w="1420" w:type="dxa"/>
            <w:tcBorders>
              <w:top w:val="nil"/>
              <w:left w:val="nil"/>
              <w:bottom w:val="single" w:sz="4" w:space="0" w:color="auto"/>
              <w:right w:val="single" w:sz="4" w:space="0" w:color="auto"/>
            </w:tcBorders>
            <w:shd w:val="clear" w:color="auto" w:fill="auto"/>
            <w:noWrap/>
            <w:vAlign w:val="bottom"/>
          </w:tcPr>
          <w:p w14:paraId="30B56F81" w14:textId="77777777" w:rsidR="008268D3" w:rsidRPr="0098266C" w:rsidRDefault="008268D3" w:rsidP="0098266C">
            <w:pPr>
              <w:spacing w:line="276" w:lineRule="auto"/>
              <w:jc w:val="both"/>
              <w:rPr>
                <w:rFonts w:ascii="Arial Narrow" w:hAnsi="Arial Narrow"/>
                <w:sz w:val="24"/>
              </w:rPr>
            </w:pPr>
          </w:p>
        </w:tc>
      </w:tr>
      <w:tr w:rsidR="008268D3" w:rsidRPr="0098266C" w14:paraId="555DB2F7" w14:textId="77777777" w:rsidTr="005F5CE3">
        <w:trPr>
          <w:trHeight w:val="315"/>
        </w:trPr>
        <w:tc>
          <w:tcPr>
            <w:tcW w:w="752" w:type="dxa"/>
            <w:tcBorders>
              <w:top w:val="nil"/>
              <w:left w:val="single" w:sz="4" w:space="0" w:color="auto"/>
              <w:bottom w:val="single" w:sz="4" w:space="0" w:color="auto"/>
              <w:right w:val="single" w:sz="4" w:space="0" w:color="auto"/>
            </w:tcBorders>
            <w:shd w:val="clear" w:color="auto" w:fill="auto"/>
            <w:noWrap/>
            <w:vAlign w:val="bottom"/>
            <w:hideMark/>
          </w:tcPr>
          <w:p w14:paraId="3DF15520"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6</w:t>
            </w:r>
          </w:p>
        </w:tc>
        <w:tc>
          <w:tcPr>
            <w:tcW w:w="2040" w:type="dxa"/>
            <w:tcBorders>
              <w:top w:val="nil"/>
              <w:left w:val="nil"/>
              <w:bottom w:val="single" w:sz="4" w:space="0" w:color="auto"/>
              <w:right w:val="single" w:sz="4" w:space="0" w:color="auto"/>
            </w:tcBorders>
            <w:shd w:val="clear" w:color="auto" w:fill="auto"/>
            <w:noWrap/>
            <w:vAlign w:val="bottom"/>
          </w:tcPr>
          <w:p w14:paraId="6E5B803E" w14:textId="77777777" w:rsidR="008268D3" w:rsidRPr="0098266C" w:rsidRDefault="008268D3" w:rsidP="0098266C">
            <w:pPr>
              <w:spacing w:line="276" w:lineRule="auto"/>
              <w:jc w:val="both"/>
              <w:rPr>
                <w:rFonts w:ascii="Arial Narrow" w:hAnsi="Arial Narrow"/>
                <w:sz w:val="24"/>
              </w:rPr>
            </w:pPr>
          </w:p>
        </w:tc>
        <w:tc>
          <w:tcPr>
            <w:tcW w:w="3620" w:type="dxa"/>
            <w:tcBorders>
              <w:top w:val="nil"/>
              <w:left w:val="nil"/>
              <w:bottom w:val="single" w:sz="4" w:space="0" w:color="auto"/>
              <w:right w:val="single" w:sz="4" w:space="0" w:color="auto"/>
            </w:tcBorders>
            <w:shd w:val="clear" w:color="auto" w:fill="auto"/>
            <w:noWrap/>
            <w:vAlign w:val="bottom"/>
          </w:tcPr>
          <w:p w14:paraId="4753BFA3" w14:textId="77777777" w:rsidR="008268D3" w:rsidRPr="0098266C" w:rsidRDefault="008268D3" w:rsidP="0098266C">
            <w:pPr>
              <w:spacing w:line="276" w:lineRule="auto"/>
              <w:jc w:val="both"/>
              <w:rPr>
                <w:rFonts w:ascii="Arial Narrow" w:hAnsi="Arial Narrow"/>
                <w:sz w:val="24"/>
              </w:rPr>
            </w:pPr>
          </w:p>
        </w:tc>
        <w:tc>
          <w:tcPr>
            <w:tcW w:w="1420" w:type="dxa"/>
            <w:tcBorders>
              <w:top w:val="nil"/>
              <w:left w:val="nil"/>
              <w:bottom w:val="single" w:sz="4" w:space="0" w:color="auto"/>
              <w:right w:val="single" w:sz="4" w:space="0" w:color="auto"/>
            </w:tcBorders>
            <w:shd w:val="clear" w:color="auto" w:fill="auto"/>
            <w:noWrap/>
            <w:vAlign w:val="bottom"/>
          </w:tcPr>
          <w:p w14:paraId="72EBA674" w14:textId="77777777" w:rsidR="008268D3" w:rsidRPr="0098266C" w:rsidRDefault="008268D3" w:rsidP="0098266C">
            <w:pPr>
              <w:spacing w:line="276" w:lineRule="auto"/>
              <w:jc w:val="both"/>
              <w:rPr>
                <w:rFonts w:ascii="Arial Narrow" w:hAnsi="Arial Narrow"/>
                <w:sz w:val="24"/>
              </w:rPr>
            </w:pPr>
          </w:p>
        </w:tc>
      </w:tr>
      <w:tr w:rsidR="008268D3" w:rsidRPr="0098266C" w14:paraId="59A5AAF0" w14:textId="77777777" w:rsidTr="005F5CE3">
        <w:trPr>
          <w:trHeight w:val="315"/>
        </w:trPr>
        <w:tc>
          <w:tcPr>
            <w:tcW w:w="752" w:type="dxa"/>
            <w:tcBorders>
              <w:top w:val="nil"/>
              <w:left w:val="single" w:sz="4" w:space="0" w:color="auto"/>
              <w:bottom w:val="single" w:sz="4" w:space="0" w:color="auto"/>
              <w:right w:val="single" w:sz="4" w:space="0" w:color="auto"/>
            </w:tcBorders>
            <w:shd w:val="clear" w:color="auto" w:fill="auto"/>
            <w:noWrap/>
            <w:vAlign w:val="bottom"/>
            <w:hideMark/>
          </w:tcPr>
          <w:p w14:paraId="06A78D45"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7</w:t>
            </w:r>
          </w:p>
        </w:tc>
        <w:tc>
          <w:tcPr>
            <w:tcW w:w="2040" w:type="dxa"/>
            <w:tcBorders>
              <w:top w:val="nil"/>
              <w:left w:val="nil"/>
              <w:bottom w:val="single" w:sz="4" w:space="0" w:color="auto"/>
              <w:right w:val="single" w:sz="4" w:space="0" w:color="auto"/>
            </w:tcBorders>
            <w:shd w:val="clear" w:color="auto" w:fill="auto"/>
            <w:noWrap/>
            <w:vAlign w:val="bottom"/>
          </w:tcPr>
          <w:p w14:paraId="64E333E1" w14:textId="77777777" w:rsidR="008268D3" w:rsidRPr="0098266C" w:rsidRDefault="008268D3" w:rsidP="0098266C">
            <w:pPr>
              <w:spacing w:line="276" w:lineRule="auto"/>
              <w:jc w:val="both"/>
              <w:rPr>
                <w:rFonts w:ascii="Arial Narrow" w:hAnsi="Arial Narrow"/>
                <w:sz w:val="24"/>
              </w:rPr>
            </w:pPr>
          </w:p>
        </w:tc>
        <w:tc>
          <w:tcPr>
            <w:tcW w:w="3620" w:type="dxa"/>
            <w:tcBorders>
              <w:top w:val="nil"/>
              <w:left w:val="nil"/>
              <w:bottom w:val="single" w:sz="4" w:space="0" w:color="auto"/>
              <w:right w:val="single" w:sz="4" w:space="0" w:color="auto"/>
            </w:tcBorders>
            <w:shd w:val="clear" w:color="auto" w:fill="auto"/>
            <w:noWrap/>
            <w:vAlign w:val="bottom"/>
          </w:tcPr>
          <w:p w14:paraId="7B4A3832" w14:textId="77777777" w:rsidR="008268D3" w:rsidRPr="0098266C" w:rsidRDefault="008268D3" w:rsidP="0098266C">
            <w:pPr>
              <w:spacing w:line="276" w:lineRule="auto"/>
              <w:jc w:val="both"/>
              <w:rPr>
                <w:rFonts w:ascii="Arial Narrow" w:hAnsi="Arial Narrow"/>
                <w:sz w:val="24"/>
              </w:rPr>
            </w:pPr>
          </w:p>
        </w:tc>
        <w:tc>
          <w:tcPr>
            <w:tcW w:w="1420" w:type="dxa"/>
            <w:tcBorders>
              <w:top w:val="nil"/>
              <w:left w:val="nil"/>
              <w:bottom w:val="nil"/>
              <w:right w:val="nil"/>
            </w:tcBorders>
            <w:shd w:val="clear" w:color="auto" w:fill="auto"/>
            <w:noWrap/>
            <w:vAlign w:val="bottom"/>
          </w:tcPr>
          <w:p w14:paraId="695AC0DC" w14:textId="77777777" w:rsidR="008268D3" w:rsidRPr="0098266C" w:rsidRDefault="008268D3" w:rsidP="0098266C">
            <w:pPr>
              <w:spacing w:line="276" w:lineRule="auto"/>
              <w:jc w:val="both"/>
              <w:rPr>
                <w:rFonts w:ascii="Arial Narrow" w:hAnsi="Arial Narrow"/>
                <w:sz w:val="24"/>
              </w:rPr>
            </w:pPr>
          </w:p>
        </w:tc>
      </w:tr>
      <w:tr w:rsidR="008268D3" w:rsidRPr="0098266C" w14:paraId="0E70EB19" w14:textId="77777777" w:rsidTr="005F5CE3">
        <w:trPr>
          <w:trHeight w:val="315"/>
        </w:trPr>
        <w:tc>
          <w:tcPr>
            <w:tcW w:w="752" w:type="dxa"/>
            <w:tcBorders>
              <w:top w:val="nil"/>
              <w:left w:val="single" w:sz="4" w:space="0" w:color="auto"/>
              <w:bottom w:val="single" w:sz="4" w:space="0" w:color="auto"/>
              <w:right w:val="single" w:sz="4" w:space="0" w:color="auto"/>
            </w:tcBorders>
            <w:shd w:val="clear" w:color="auto" w:fill="auto"/>
            <w:noWrap/>
            <w:vAlign w:val="bottom"/>
            <w:hideMark/>
          </w:tcPr>
          <w:p w14:paraId="439B8C0F"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8</w:t>
            </w:r>
          </w:p>
        </w:tc>
        <w:tc>
          <w:tcPr>
            <w:tcW w:w="2040" w:type="dxa"/>
            <w:tcBorders>
              <w:top w:val="nil"/>
              <w:left w:val="nil"/>
              <w:bottom w:val="single" w:sz="4" w:space="0" w:color="auto"/>
              <w:right w:val="single" w:sz="4" w:space="0" w:color="auto"/>
            </w:tcBorders>
            <w:shd w:val="clear" w:color="auto" w:fill="auto"/>
            <w:noWrap/>
            <w:vAlign w:val="bottom"/>
          </w:tcPr>
          <w:p w14:paraId="4158F13E" w14:textId="77777777" w:rsidR="008268D3" w:rsidRPr="0098266C" w:rsidRDefault="008268D3" w:rsidP="0098266C">
            <w:pPr>
              <w:spacing w:line="276" w:lineRule="auto"/>
              <w:jc w:val="both"/>
              <w:rPr>
                <w:rFonts w:ascii="Arial Narrow" w:hAnsi="Arial Narrow"/>
                <w:sz w:val="24"/>
              </w:rPr>
            </w:pPr>
          </w:p>
        </w:tc>
        <w:tc>
          <w:tcPr>
            <w:tcW w:w="3620" w:type="dxa"/>
            <w:tcBorders>
              <w:top w:val="nil"/>
              <w:left w:val="nil"/>
              <w:bottom w:val="single" w:sz="4" w:space="0" w:color="auto"/>
              <w:right w:val="single" w:sz="4" w:space="0" w:color="auto"/>
            </w:tcBorders>
            <w:shd w:val="clear" w:color="auto" w:fill="auto"/>
            <w:noWrap/>
            <w:vAlign w:val="bottom"/>
          </w:tcPr>
          <w:p w14:paraId="0C2BB08B" w14:textId="77777777" w:rsidR="008268D3" w:rsidRPr="0098266C" w:rsidRDefault="008268D3" w:rsidP="0098266C">
            <w:pPr>
              <w:spacing w:line="276" w:lineRule="auto"/>
              <w:jc w:val="both"/>
              <w:rPr>
                <w:rFonts w:ascii="Arial Narrow" w:hAnsi="Arial Narrow"/>
                <w:sz w:val="24"/>
              </w:rPr>
            </w:pPr>
          </w:p>
        </w:tc>
        <w:tc>
          <w:tcPr>
            <w:tcW w:w="1420" w:type="dxa"/>
            <w:tcBorders>
              <w:top w:val="single" w:sz="4" w:space="0" w:color="auto"/>
              <w:left w:val="nil"/>
              <w:bottom w:val="single" w:sz="4" w:space="0" w:color="auto"/>
              <w:right w:val="single" w:sz="4" w:space="0" w:color="auto"/>
            </w:tcBorders>
            <w:shd w:val="clear" w:color="auto" w:fill="auto"/>
            <w:noWrap/>
            <w:vAlign w:val="bottom"/>
          </w:tcPr>
          <w:p w14:paraId="03206FE2" w14:textId="77777777" w:rsidR="008268D3" w:rsidRPr="0098266C" w:rsidRDefault="008268D3" w:rsidP="0098266C">
            <w:pPr>
              <w:spacing w:line="276" w:lineRule="auto"/>
              <w:jc w:val="both"/>
              <w:rPr>
                <w:rFonts w:ascii="Arial Narrow" w:hAnsi="Arial Narrow"/>
                <w:sz w:val="24"/>
              </w:rPr>
            </w:pPr>
          </w:p>
        </w:tc>
      </w:tr>
      <w:tr w:rsidR="008268D3" w:rsidRPr="0098266C" w14:paraId="239EECE0" w14:textId="77777777" w:rsidTr="005F5CE3">
        <w:trPr>
          <w:trHeight w:val="315"/>
        </w:trPr>
        <w:tc>
          <w:tcPr>
            <w:tcW w:w="752" w:type="dxa"/>
            <w:tcBorders>
              <w:top w:val="nil"/>
              <w:left w:val="single" w:sz="4" w:space="0" w:color="auto"/>
              <w:bottom w:val="single" w:sz="4" w:space="0" w:color="auto"/>
              <w:right w:val="single" w:sz="4" w:space="0" w:color="auto"/>
            </w:tcBorders>
            <w:shd w:val="clear" w:color="auto" w:fill="auto"/>
            <w:noWrap/>
            <w:vAlign w:val="bottom"/>
            <w:hideMark/>
          </w:tcPr>
          <w:p w14:paraId="1CF7E831" w14:textId="77777777" w:rsidR="008268D3" w:rsidRPr="0098266C" w:rsidRDefault="008268D3" w:rsidP="0098266C">
            <w:pPr>
              <w:spacing w:line="276" w:lineRule="auto"/>
              <w:jc w:val="both"/>
              <w:rPr>
                <w:rFonts w:ascii="Arial Narrow" w:hAnsi="Arial Narrow"/>
                <w:sz w:val="24"/>
              </w:rPr>
            </w:pPr>
            <w:r w:rsidRPr="0098266C">
              <w:rPr>
                <w:rFonts w:ascii="Arial Narrow" w:hAnsi="Arial Narrow"/>
                <w:sz w:val="24"/>
              </w:rPr>
              <w:t>9</w:t>
            </w:r>
          </w:p>
        </w:tc>
        <w:tc>
          <w:tcPr>
            <w:tcW w:w="2040" w:type="dxa"/>
            <w:tcBorders>
              <w:top w:val="nil"/>
              <w:left w:val="nil"/>
              <w:bottom w:val="single" w:sz="4" w:space="0" w:color="auto"/>
              <w:right w:val="single" w:sz="4" w:space="0" w:color="auto"/>
            </w:tcBorders>
            <w:shd w:val="clear" w:color="auto" w:fill="auto"/>
            <w:noWrap/>
            <w:vAlign w:val="bottom"/>
          </w:tcPr>
          <w:p w14:paraId="6D935C91" w14:textId="77777777" w:rsidR="008268D3" w:rsidRPr="0098266C" w:rsidRDefault="008268D3" w:rsidP="0098266C">
            <w:pPr>
              <w:spacing w:line="276" w:lineRule="auto"/>
              <w:jc w:val="both"/>
              <w:rPr>
                <w:rFonts w:ascii="Arial Narrow" w:hAnsi="Arial Narrow"/>
                <w:sz w:val="24"/>
              </w:rPr>
            </w:pPr>
          </w:p>
        </w:tc>
        <w:tc>
          <w:tcPr>
            <w:tcW w:w="3620" w:type="dxa"/>
            <w:tcBorders>
              <w:top w:val="nil"/>
              <w:left w:val="nil"/>
              <w:bottom w:val="single" w:sz="4" w:space="0" w:color="auto"/>
              <w:right w:val="single" w:sz="4" w:space="0" w:color="auto"/>
            </w:tcBorders>
            <w:shd w:val="clear" w:color="auto" w:fill="auto"/>
            <w:noWrap/>
            <w:vAlign w:val="bottom"/>
          </w:tcPr>
          <w:p w14:paraId="49530C6E" w14:textId="77777777" w:rsidR="008268D3" w:rsidRPr="0098266C" w:rsidRDefault="008268D3" w:rsidP="0098266C">
            <w:pPr>
              <w:spacing w:line="276" w:lineRule="auto"/>
              <w:jc w:val="both"/>
              <w:rPr>
                <w:rFonts w:ascii="Arial Narrow" w:hAnsi="Arial Narrow"/>
                <w:sz w:val="24"/>
              </w:rPr>
            </w:pPr>
          </w:p>
        </w:tc>
        <w:tc>
          <w:tcPr>
            <w:tcW w:w="1420" w:type="dxa"/>
            <w:tcBorders>
              <w:top w:val="nil"/>
              <w:left w:val="nil"/>
              <w:bottom w:val="single" w:sz="4" w:space="0" w:color="auto"/>
              <w:right w:val="single" w:sz="4" w:space="0" w:color="auto"/>
            </w:tcBorders>
            <w:shd w:val="clear" w:color="auto" w:fill="auto"/>
            <w:noWrap/>
            <w:vAlign w:val="bottom"/>
          </w:tcPr>
          <w:p w14:paraId="1210A537" w14:textId="77777777" w:rsidR="008268D3" w:rsidRPr="0098266C" w:rsidRDefault="008268D3" w:rsidP="0098266C">
            <w:pPr>
              <w:spacing w:line="276" w:lineRule="auto"/>
              <w:jc w:val="both"/>
              <w:rPr>
                <w:rFonts w:ascii="Arial Narrow" w:hAnsi="Arial Narrow"/>
                <w:sz w:val="24"/>
              </w:rPr>
            </w:pPr>
          </w:p>
        </w:tc>
      </w:tr>
    </w:tbl>
    <w:p w14:paraId="22F20234" w14:textId="77777777" w:rsidR="004C5CF6" w:rsidRPr="0098266C" w:rsidRDefault="004C5CF6" w:rsidP="0098266C">
      <w:pPr>
        <w:spacing w:line="276" w:lineRule="auto"/>
        <w:jc w:val="both"/>
        <w:rPr>
          <w:rFonts w:ascii="Arial Narrow" w:hAnsi="Arial Narrow"/>
          <w:sz w:val="24"/>
          <w:lang w:val="en-CA"/>
        </w:rPr>
      </w:pPr>
    </w:p>
    <w:p w14:paraId="394B3A8A" w14:textId="77777777" w:rsidR="00EB3122" w:rsidRPr="0098266C" w:rsidRDefault="00EB3122" w:rsidP="0098266C">
      <w:pPr>
        <w:pStyle w:val="Heading2"/>
        <w:spacing w:before="240" w:line="276" w:lineRule="auto"/>
        <w:jc w:val="both"/>
        <w:rPr>
          <w:rFonts w:ascii="Arial Narrow" w:hAnsi="Arial Narrow" w:cs="Verdana"/>
          <w:color w:val="000000"/>
          <w:sz w:val="24"/>
          <w:szCs w:val="24"/>
        </w:rPr>
      </w:pPr>
      <w:r w:rsidRPr="0098266C">
        <w:rPr>
          <w:rFonts w:ascii="Arial Narrow" w:hAnsi="Arial Narrow" w:cs="Verdana"/>
          <w:b w:val="0"/>
          <w:bCs w:val="0"/>
          <w:i/>
          <w:iCs/>
          <w:color w:val="000000"/>
          <w:sz w:val="24"/>
          <w:szCs w:val="24"/>
        </w:rPr>
        <w:t xml:space="preserve">Departure Kit </w:t>
      </w:r>
    </w:p>
    <w:p w14:paraId="16119C13" w14:textId="77777777" w:rsidR="00EB3122" w:rsidRPr="0098266C" w:rsidRDefault="00EB3122" w:rsidP="0098266C">
      <w:pPr>
        <w:pStyle w:val="Heading3"/>
        <w:spacing w:after="239" w:line="276" w:lineRule="auto"/>
        <w:jc w:val="both"/>
        <w:rPr>
          <w:rFonts w:ascii="Arial Narrow" w:hAnsi="Arial Narrow" w:cs="Verdana"/>
          <w:color w:val="000000"/>
          <w:szCs w:val="24"/>
        </w:rPr>
      </w:pPr>
      <w:r w:rsidRPr="0098266C">
        <w:rPr>
          <w:rFonts w:ascii="Arial Narrow" w:hAnsi="Arial Narrow" w:cs="Verdana"/>
          <w:b w:val="0"/>
          <w:bCs w:val="0"/>
          <w:color w:val="000000"/>
          <w:szCs w:val="24"/>
        </w:rPr>
        <w:t xml:space="preserve">Departure Kit </w:t>
      </w:r>
    </w:p>
    <w:p w14:paraId="3C9D3382" w14:textId="77777777" w:rsidR="00EB3122" w:rsidRPr="0098266C" w:rsidRDefault="00EB3122" w:rsidP="0098266C">
      <w:pPr>
        <w:pStyle w:val="PlainText"/>
        <w:spacing w:after="240" w:line="276" w:lineRule="auto"/>
        <w:jc w:val="both"/>
        <w:rPr>
          <w:rFonts w:ascii="Arial Narrow" w:hAnsi="Arial Narrow" w:cs="Verdana"/>
          <w:color w:val="000000"/>
        </w:rPr>
      </w:pPr>
      <w:r w:rsidRPr="0098266C">
        <w:rPr>
          <w:rFonts w:ascii="Arial Narrow" w:hAnsi="Arial Narrow" w:cs="Verdana"/>
          <w:color w:val="000000"/>
        </w:rPr>
        <w:t xml:space="preserve">The departure kit is a collection of items that should always be available for use in an emergency situation. The kit should be in two parts: Part 1 consisting of sustenance items and equipment and Part 2 of a packet of vital personal papers and documents and a departure kit checklist. The kit should be checked periodically for completeness and </w:t>
      </w:r>
      <w:r w:rsidR="001D57DE" w:rsidRPr="0098266C">
        <w:rPr>
          <w:rFonts w:ascii="Arial Narrow" w:hAnsi="Arial Narrow" w:cs="Verdana"/>
          <w:color w:val="000000"/>
        </w:rPr>
        <w:t>correctness</w:t>
      </w:r>
      <w:r w:rsidRPr="0098266C">
        <w:rPr>
          <w:rFonts w:ascii="Arial Narrow" w:hAnsi="Arial Narrow" w:cs="Verdana"/>
          <w:color w:val="000000"/>
        </w:rPr>
        <w:t xml:space="preserve">. It should be properly tagged for identification and in a state of complete readiness at the outset of Phase II - Limited Action. </w:t>
      </w:r>
    </w:p>
    <w:p w14:paraId="75CDDB50" w14:textId="77777777" w:rsidR="00EB3122" w:rsidRPr="0098266C" w:rsidRDefault="00EB3122" w:rsidP="0098266C">
      <w:pPr>
        <w:pStyle w:val="Heading4"/>
        <w:spacing w:after="240" w:line="276" w:lineRule="auto"/>
        <w:jc w:val="both"/>
        <w:rPr>
          <w:rFonts w:ascii="Arial Narrow" w:hAnsi="Arial Narrow" w:cs="Verdana"/>
          <w:color w:val="000000"/>
          <w:szCs w:val="24"/>
        </w:rPr>
      </w:pPr>
      <w:r w:rsidRPr="0098266C">
        <w:rPr>
          <w:rFonts w:ascii="Arial Narrow" w:hAnsi="Arial Narrow" w:cs="Verdana"/>
          <w:b w:val="0"/>
          <w:bCs w:val="0"/>
          <w:color w:val="000000"/>
          <w:szCs w:val="24"/>
        </w:rPr>
        <w:lastRenderedPageBreak/>
        <w:t xml:space="preserve">Part 1 - Sustenance Items and Equipment </w:t>
      </w:r>
    </w:p>
    <w:p w14:paraId="75638B23" w14:textId="77777777" w:rsidR="00EB3122" w:rsidRPr="0098266C" w:rsidRDefault="00EB3122" w:rsidP="0098266C">
      <w:pPr>
        <w:pStyle w:val="PlainText"/>
        <w:spacing w:after="240" w:line="276" w:lineRule="auto"/>
        <w:ind w:left="720" w:hanging="360"/>
        <w:jc w:val="both"/>
        <w:rPr>
          <w:rFonts w:ascii="Arial Narrow" w:hAnsi="Arial Narrow" w:cs="Verdana"/>
          <w:color w:val="000000"/>
        </w:rPr>
      </w:pPr>
      <w:r w:rsidRPr="0098266C">
        <w:rPr>
          <w:rFonts w:ascii="Arial Narrow" w:hAnsi="Arial Narrow" w:cs="Verdana"/>
          <w:color w:val="000000"/>
        </w:rPr>
        <w:t xml:space="preserve">• Without hoarding, maintain a reasonable supply (5-7 days) of food, water, and fuel. If you have a personal or company automobile, be sure it is ready for immediate use. Maintain a full fuel tank and a reasonable supply of spares and other extras as may be necessary. Also, periodically check oil, water, and tires. </w:t>
      </w:r>
    </w:p>
    <w:p w14:paraId="06DDC052" w14:textId="77777777" w:rsidR="00EB3122" w:rsidRPr="0098266C" w:rsidRDefault="00EB3122" w:rsidP="0098266C">
      <w:pPr>
        <w:pStyle w:val="PlainText"/>
        <w:spacing w:after="240" w:line="276" w:lineRule="auto"/>
        <w:ind w:left="720" w:hanging="360"/>
        <w:jc w:val="both"/>
        <w:rPr>
          <w:rFonts w:ascii="Arial Narrow" w:hAnsi="Arial Narrow" w:cs="Verdana"/>
          <w:color w:val="000000"/>
        </w:rPr>
      </w:pPr>
      <w:r w:rsidRPr="0098266C">
        <w:rPr>
          <w:rFonts w:ascii="Arial Narrow" w:hAnsi="Arial Narrow" w:cs="Verdana"/>
          <w:color w:val="000000"/>
        </w:rPr>
        <w:t xml:space="preserve">• Maintain a family-size first-aid kit and an adequate supply of necessary prescription medicine(s). </w:t>
      </w:r>
    </w:p>
    <w:p w14:paraId="0427ADFC" w14:textId="77777777" w:rsidR="00EB3122" w:rsidRPr="0098266C" w:rsidRDefault="00EB3122" w:rsidP="0098266C">
      <w:pPr>
        <w:pStyle w:val="PlainText"/>
        <w:spacing w:after="240" w:line="276" w:lineRule="auto"/>
        <w:ind w:left="720" w:hanging="360"/>
        <w:jc w:val="both"/>
        <w:rPr>
          <w:rFonts w:ascii="Arial Narrow" w:hAnsi="Arial Narrow" w:cs="Verdana"/>
          <w:color w:val="000000"/>
        </w:rPr>
      </w:pPr>
      <w:r w:rsidRPr="0098266C">
        <w:rPr>
          <w:rFonts w:ascii="Arial Narrow" w:hAnsi="Arial Narrow" w:cs="Verdana"/>
          <w:color w:val="000000"/>
        </w:rPr>
        <w:t xml:space="preserve">• Have a flashlight with fresh batteries and/or candles. </w:t>
      </w:r>
    </w:p>
    <w:p w14:paraId="014A45C3" w14:textId="77777777" w:rsidR="00EB3122" w:rsidRPr="0098266C" w:rsidRDefault="00EB3122" w:rsidP="0098266C">
      <w:pPr>
        <w:pStyle w:val="PlainText"/>
        <w:spacing w:after="240" w:line="276" w:lineRule="auto"/>
        <w:ind w:left="720" w:hanging="360"/>
        <w:jc w:val="both"/>
        <w:rPr>
          <w:rFonts w:ascii="Arial Narrow" w:hAnsi="Arial Narrow" w:cs="Verdana"/>
          <w:color w:val="000000"/>
        </w:rPr>
      </w:pPr>
      <w:r w:rsidRPr="0098266C">
        <w:rPr>
          <w:rFonts w:ascii="Arial Narrow" w:hAnsi="Arial Narrow" w:cs="Verdana"/>
          <w:color w:val="000000"/>
        </w:rPr>
        <w:t xml:space="preserve">• Keep a supply of matches, preferably waterproof and windproof. </w:t>
      </w:r>
    </w:p>
    <w:p w14:paraId="1962F992" w14:textId="77777777" w:rsidR="00EB3122" w:rsidRPr="0098266C" w:rsidRDefault="00EB3122" w:rsidP="0098266C">
      <w:pPr>
        <w:pStyle w:val="PlainText"/>
        <w:spacing w:after="240" w:line="276" w:lineRule="auto"/>
        <w:ind w:left="720" w:hanging="360"/>
        <w:jc w:val="both"/>
        <w:rPr>
          <w:rFonts w:ascii="Arial Narrow" w:hAnsi="Arial Narrow" w:cs="Verdana"/>
          <w:color w:val="000000"/>
        </w:rPr>
      </w:pPr>
      <w:r w:rsidRPr="0098266C">
        <w:rPr>
          <w:rFonts w:ascii="Arial Narrow" w:hAnsi="Arial Narrow" w:cs="Verdana"/>
          <w:color w:val="000000"/>
        </w:rPr>
        <w:t xml:space="preserve">• Keep a small battery-operated shortwave radio with fresh batteries. Monitor the local news media, Voice of America, and the British Broadcasting Company closely, if available, for relevant announcements from the local government or the </w:t>
      </w:r>
      <w:r w:rsidR="00D56199" w:rsidRPr="0098266C">
        <w:rPr>
          <w:rFonts w:ascii="Arial Narrow" w:hAnsi="Arial Narrow" w:cs="Verdana"/>
          <w:color w:val="000000"/>
        </w:rPr>
        <w:t>Kenyan</w:t>
      </w:r>
      <w:r w:rsidRPr="0098266C">
        <w:rPr>
          <w:rFonts w:ascii="Arial Narrow" w:hAnsi="Arial Narrow" w:cs="Verdana"/>
          <w:color w:val="000000"/>
        </w:rPr>
        <w:t xml:space="preserve"> Embassy. </w:t>
      </w:r>
    </w:p>
    <w:p w14:paraId="050D2492" w14:textId="77777777" w:rsidR="00EB3122" w:rsidRPr="0098266C" w:rsidRDefault="00EB3122" w:rsidP="0098266C">
      <w:pPr>
        <w:pStyle w:val="PlainText"/>
        <w:spacing w:after="240" w:line="276" w:lineRule="auto"/>
        <w:ind w:left="720" w:hanging="360"/>
        <w:jc w:val="both"/>
        <w:rPr>
          <w:rFonts w:ascii="Arial Narrow" w:hAnsi="Arial Narrow" w:cs="Verdana"/>
          <w:color w:val="000000"/>
        </w:rPr>
      </w:pPr>
      <w:r w:rsidRPr="0098266C">
        <w:rPr>
          <w:rFonts w:ascii="Arial Narrow" w:hAnsi="Arial Narrow" w:cs="Verdana"/>
          <w:color w:val="000000"/>
        </w:rPr>
        <w:t xml:space="preserve">• Have one blanket and/or sleeping bag for each family member. </w:t>
      </w:r>
    </w:p>
    <w:p w14:paraId="64409B70" w14:textId="77777777" w:rsidR="00EB3122" w:rsidRPr="0098266C" w:rsidRDefault="00EB3122" w:rsidP="0098266C">
      <w:pPr>
        <w:pStyle w:val="PlainText"/>
        <w:spacing w:after="240" w:line="276" w:lineRule="auto"/>
        <w:ind w:left="720" w:hanging="360"/>
        <w:jc w:val="both"/>
        <w:rPr>
          <w:rFonts w:ascii="Arial Narrow" w:hAnsi="Arial Narrow" w:cs="Verdana"/>
          <w:color w:val="000000"/>
        </w:rPr>
      </w:pPr>
      <w:r w:rsidRPr="0098266C">
        <w:rPr>
          <w:rFonts w:ascii="Arial Narrow" w:hAnsi="Arial Narrow" w:cs="Verdana"/>
          <w:color w:val="000000"/>
        </w:rPr>
        <w:t xml:space="preserve">• Do not carry baggage that exceeds </w:t>
      </w:r>
      <w:r w:rsidR="00D56199" w:rsidRPr="0098266C">
        <w:rPr>
          <w:rFonts w:ascii="Arial Narrow" w:hAnsi="Arial Narrow" w:cs="Verdana"/>
          <w:color w:val="000000"/>
        </w:rPr>
        <w:t>18 kgs</w:t>
      </w:r>
      <w:r w:rsidRPr="0098266C">
        <w:rPr>
          <w:rFonts w:ascii="Arial Narrow" w:hAnsi="Arial Narrow" w:cs="Verdana"/>
          <w:color w:val="000000"/>
        </w:rPr>
        <w:t xml:space="preserve"> of clothing and personal effects per individual. </w:t>
      </w:r>
      <w:r w:rsidR="00D56199" w:rsidRPr="0098266C">
        <w:rPr>
          <w:rFonts w:ascii="Arial Narrow" w:hAnsi="Arial Narrow" w:cs="Verdana"/>
          <w:color w:val="000000"/>
        </w:rPr>
        <w:t>(</w:t>
      </w:r>
      <w:r w:rsidR="00CE4BE8" w:rsidRPr="0098266C">
        <w:rPr>
          <w:rFonts w:ascii="Arial Narrow" w:hAnsi="Arial Narrow" w:cs="Verdana"/>
          <w:color w:val="000000"/>
        </w:rPr>
        <w:t>This</w:t>
      </w:r>
      <w:r w:rsidR="00D56199" w:rsidRPr="0098266C">
        <w:rPr>
          <w:rFonts w:ascii="Arial Narrow" w:hAnsi="Arial Narrow" w:cs="Verdana"/>
          <w:color w:val="000000"/>
        </w:rPr>
        <w:t xml:space="preserve"> is the allowable weigh</w:t>
      </w:r>
      <w:r w:rsidR="00CE4BE8" w:rsidRPr="0098266C">
        <w:rPr>
          <w:rFonts w:ascii="Arial Narrow" w:hAnsi="Arial Narrow" w:cs="Verdana"/>
          <w:color w:val="000000"/>
        </w:rPr>
        <w:t xml:space="preserve">t for Carry-on </w:t>
      </w:r>
      <w:r w:rsidR="001D57DE" w:rsidRPr="0098266C">
        <w:rPr>
          <w:rFonts w:ascii="Arial Narrow" w:hAnsi="Arial Narrow" w:cs="Verdana"/>
          <w:color w:val="000000"/>
        </w:rPr>
        <w:t>luggage) Carry</w:t>
      </w:r>
      <w:r w:rsidRPr="0098266C">
        <w:rPr>
          <w:rFonts w:ascii="Arial Narrow" w:hAnsi="Arial Narrow" w:cs="Verdana"/>
          <w:color w:val="000000"/>
        </w:rPr>
        <w:t xml:space="preserve"> the most essential items in a small handbag or carry-on bag in case it becomes necessary to restrict baggage further. </w:t>
      </w:r>
    </w:p>
    <w:p w14:paraId="1D980832" w14:textId="77777777" w:rsidR="00EB3122" w:rsidRPr="0098266C" w:rsidRDefault="00EB3122" w:rsidP="0098266C">
      <w:pPr>
        <w:pStyle w:val="PlainText"/>
        <w:spacing w:after="240" w:line="276" w:lineRule="auto"/>
        <w:ind w:left="720" w:hanging="360"/>
        <w:jc w:val="both"/>
        <w:rPr>
          <w:rFonts w:ascii="Arial Narrow" w:hAnsi="Arial Narrow" w:cs="Verdana"/>
          <w:color w:val="000000"/>
        </w:rPr>
      </w:pPr>
      <w:r w:rsidRPr="0098266C">
        <w:rPr>
          <w:rFonts w:ascii="Arial Narrow" w:hAnsi="Arial Narrow" w:cs="Verdana"/>
          <w:color w:val="000000"/>
        </w:rPr>
        <w:t xml:space="preserve">• Pets are frequently not allowed in the emergency evacuation process. Consequently, owners need to be sure that they make appropriate custody arrangements. </w:t>
      </w:r>
    </w:p>
    <w:p w14:paraId="6C7F228E" w14:textId="77777777" w:rsidR="00EB3122" w:rsidRPr="0098266C" w:rsidRDefault="00EB3122" w:rsidP="0098266C">
      <w:pPr>
        <w:pStyle w:val="PlainText"/>
        <w:spacing w:after="240" w:line="276" w:lineRule="auto"/>
        <w:ind w:left="720" w:hanging="360"/>
        <w:jc w:val="both"/>
        <w:rPr>
          <w:rFonts w:ascii="Arial Narrow" w:hAnsi="Arial Narrow" w:cs="Verdana"/>
          <w:color w:val="000000"/>
        </w:rPr>
      </w:pPr>
      <w:r w:rsidRPr="0098266C">
        <w:rPr>
          <w:rFonts w:ascii="Arial Narrow" w:hAnsi="Arial Narrow" w:cs="Verdana"/>
          <w:color w:val="000000"/>
        </w:rPr>
        <w:t xml:space="preserve">• Do not include in the kit firearms or any other weapons or liquor. </w:t>
      </w:r>
    </w:p>
    <w:p w14:paraId="645D8ADC" w14:textId="77777777" w:rsidR="00EB3122" w:rsidRPr="0098266C" w:rsidRDefault="00EB3122" w:rsidP="0098266C">
      <w:pPr>
        <w:pStyle w:val="PlainText"/>
        <w:spacing w:after="240" w:line="276" w:lineRule="auto"/>
        <w:ind w:left="720" w:hanging="360"/>
        <w:jc w:val="both"/>
        <w:rPr>
          <w:rFonts w:ascii="Arial Narrow" w:hAnsi="Arial Narrow" w:cs="Verdana"/>
          <w:color w:val="000000"/>
        </w:rPr>
      </w:pPr>
      <w:r w:rsidRPr="0098266C">
        <w:rPr>
          <w:rFonts w:ascii="Arial Narrow" w:hAnsi="Arial Narrow" w:cs="Verdana"/>
          <w:color w:val="000000"/>
        </w:rPr>
        <w:t xml:space="preserve">• Keep a supply of street and road maps of the metropolitan and rural areas. </w:t>
      </w:r>
    </w:p>
    <w:p w14:paraId="73A4FBB3" w14:textId="77777777" w:rsidR="00EB3122" w:rsidRPr="0098266C" w:rsidRDefault="00EB3122" w:rsidP="0098266C">
      <w:pPr>
        <w:pStyle w:val="Default"/>
        <w:spacing w:line="276" w:lineRule="auto"/>
        <w:jc w:val="both"/>
        <w:rPr>
          <w:rFonts w:ascii="Arial Narrow" w:hAnsi="Arial Narrow"/>
        </w:rPr>
      </w:pPr>
    </w:p>
    <w:p w14:paraId="1B5903CE" w14:textId="77777777" w:rsidR="00EB3122" w:rsidRPr="0098266C" w:rsidRDefault="00EB3122" w:rsidP="0098266C">
      <w:pPr>
        <w:pStyle w:val="Heading4"/>
        <w:spacing w:after="240" w:line="276" w:lineRule="auto"/>
        <w:jc w:val="both"/>
        <w:rPr>
          <w:rFonts w:ascii="Arial Narrow" w:hAnsi="Arial Narrow" w:cs="Verdana"/>
          <w:color w:val="000000"/>
          <w:szCs w:val="24"/>
        </w:rPr>
      </w:pPr>
      <w:r w:rsidRPr="0098266C">
        <w:rPr>
          <w:rFonts w:ascii="Arial Narrow" w:hAnsi="Arial Narrow" w:cs="Verdana"/>
          <w:b w:val="0"/>
          <w:bCs w:val="0"/>
          <w:color w:val="000000"/>
          <w:szCs w:val="24"/>
        </w:rPr>
        <w:t xml:space="preserve">Part 2-Vital Personal Papers and Documents and a Checklist </w:t>
      </w:r>
    </w:p>
    <w:p w14:paraId="40F3C064" w14:textId="77777777" w:rsidR="00EB3122" w:rsidRPr="0098266C" w:rsidRDefault="00EB3122" w:rsidP="0098266C">
      <w:pPr>
        <w:pStyle w:val="PlainText"/>
        <w:spacing w:after="240" w:line="276" w:lineRule="auto"/>
        <w:ind w:left="720" w:hanging="360"/>
        <w:jc w:val="both"/>
        <w:rPr>
          <w:rFonts w:ascii="Arial Narrow" w:hAnsi="Arial Narrow" w:cs="Verdana"/>
          <w:color w:val="000000"/>
        </w:rPr>
      </w:pPr>
      <w:r w:rsidRPr="0098266C">
        <w:rPr>
          <w:rFonts w:ascii="Arial Narrow" w:hAnsi="Arial Narrow" w:cs="Verdana"/>
          <w:color w:val="000000"/>
        </w:rPr>
        <w:t xml:space="preserve">• Current passports for all members of the family. </w:t>
      </w:r>
    </w:p>
    <w:p w14:paraId="62288BE6" w14:textId="77777777" w:rsidR="00EB3122" w:rsidRPr="0098266C" w:rsidRDefault="00EB3122" w:rsidP="0098266C">
      <w:pPr>
        <w:pStyle w:val="PlainText"/>
        <w:spacing w:after="240" w:line="276" w:lineRule="auto"/>
        <w:ind w:left="720" w:hanging="360"/>
        <w:jc w:val="both"/>
        <w:rPr>
          <w:rFonts w:ascii="Arial Narrow" w:hAnsi="Arial Narrow" w:cs="Verdana"/>
        </w:rPr>
      </w:pPr>
      <w:r w:rsidRPr="0098266C">
        <w:rPr>
          <w:rFonts w:ascii="Arial Narrow" w:hAnsi="Arial Narrow"/>
        </w:rPr>
        <w:t xml:space="preserve">• </w:t>
      </w:r>
      <w:r w:rsidRPr="0098266C">
        <w:rPr>
          <w:rFonts w:ascii="Arial Narrow" w:hAnsi="Arial Narrow" w:cs="Verdana"/>
        </w:rPr>
        <w:t xml:space="preserve">Sufficient cash in U.S. dollars and traveler's checks should be a regular part of your kit to cover family incidental expenses for at least 3 days of travel. Include sufficient currency in small denominations to take care of incidental expenses while </w:t>
      </w:r>
      <w:proofErr w:type="spellStart"/>
      <w:r w:rsidRPr="0098266C">
        <w:rPr>
          <w:rFonts w:ascii="Arial Narrow" w:hAnsi="Arial Narrow" w:cs="Verdana"/>
        </w:rPr>
        <w:t>en</w:t>
      </w:r>
      <w:proofErr w:type="spellEnd"/>
      <w:r w:rsidRPr="0098266C">
        <w:rPr>
          <w:rFonts w:ascii="Arial Narrow" w:hAnsi="Arial Narrow" w:cs="Verdana"/>
        </w:rPr>
        <w:t xml:space="preserve"> route to a safe haven. </w:t>
      </w:r>
    </w:p>
    <w:p w14:paraId="488BF303" w14:textId="77777777" w:rsidR="00EB3122" w:rsidRPr="0098266C" w:rsidRDefault="00EB3122" w:rsidP="0098266C">
      <w:pPr>
        <w:pStyle w:val="PlainText"/>
        <w:spacing w:after="240" w:line="276" w:lineRule="auto"/>
        <w:ind w:left="720" w:hanging="360"/>
        <w:jc w:val="both"/>
        <w:rPr>
          <w:rFonts w:ascii="Arial Narrow" w:hAnsi="Arial Narrow" w:cs="Verdana"/>
        </w:rPr>
      </w:pPr>
      <w:r w:rsidRPr="0098266C">
        <w:rPr>
          <w:rFonts w:ascii="Arial Narrow" w:hAnsi="Arial Narrow" w:cs="Verdana"/>
        </w:rPr>
        <w:t xml:space="preserve">• Up-to-date International Certificates of Vaccination. </w:t>
      </w:r>
    </w:p>
    <w:p w14:paraId="3BF6889E" w14:textId="77777777" w:rsidR="00EB3122" w:rsidRPr="0098266C" w:rsidRDefault="00EB3122" w:rsidP="0098266C">
      <w:pPr>
        <w:pStyle w:val="PlainText"/>
        <w:spacing w:after="240" w:line="276" w:lineRule="auto"/>
        <w:ind w:left="720" w:hanging="360"/>
        <w:jc w:val="both"/>
        <w:rPr>
          <w:rFonts w:ascii="Arial Narrow" w:hAnsi="Arial Narrow" w:cs="Verdana"/>
        </w:rPr>
      </w:pPr>
      <w:r w:rsidRPr="0098266C">
        <w:rPr>
          <w:rFonts w:ascii="Arial Narrow" w:hAnsi="Arial Narrow" w:cs="Verdana"/>
        </w:rPr>
        <w:t xml:space="preserve">• Current inventory of household effects. </w:t>
      </w:r>
    </w:p>
    <w:p w14:paraId="7BE3D6A8" w14:textId="77777777" w:rsidR="00EB3122" w:rsidRPr="0098266C" w:rsidRDefault="00EB3122" w:rsidP="0098266C">
      <w:pPr>
        <w:pStyle w:val="PlainText"/>
        <w:spacing w:after="240" w:line="276" w:lineRule="auto"/>
        <w:ind w:left="720" w:hanging="360"/>
        <w:jc w:val="both"/>
        <w:rPr>
          <w:rFonts w:ascii="Arial Narrow" w:hAnsi="Arial Narrow" w:cs="Verdana"/>
        </w:rPr>
      </w:pPr>
      <w:r w:rsidRPr="0098266C">
        <w:rPr>
          <w:rFonts w:ascii="Arial Narrow" w:hAnsi="Arial Narrow" w:cs="Verdana"/>
        </w:rPr>
        <w:t xml:space="preserve">• All host country identification papers. </w:t>
      </w:r>
    </w:p>
    <w:sectPr w:rsidR="00EB3122" w:rsidRPr="0098266C" w:rsidSect="00DD1EEF">
      <w:pgSz w:w="11907" w:h="16840" w:code="9"/>
      <w:pgMar w:top="1701"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5E9B58" w14:textId="77777777" w:rsidR="00695748" w:rsidRDefault="00695748">
      <w:r>
        <w:separator/>
      </w:r>
    </w:p>
  </w:endnote>
  <w:endnote w:type="continuationSeparator" w:id="0">
    <w:p w14:paraId="0051A781" w14:textId="77777777" w:rsidR="00695748" w:rsidRDefault="00695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ZapfDingbats">
    <w:altName w:val="Monotype Sort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EYInterstate">
    <w:altName w:val="Corbel"/>
    <w:charset w:val="00"/>
    <w:family w:val="auto"/>
    <w:pitch w:val="variable"/>
    <w:sig w:usb0="A00002AF" w:usb1="5000206A"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EYInterstate Light">
    <w:altName w:val="Franklin Gothic Medium Cond"/>
    <w:charset w:val="00"/>
    <w:family w:val="auto"/>
    <w:pitch w:val="variable"/>
    <w:sig w:usb0="00000001" w:usb1="5000206A"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Y Gothic Cond Demi">
    <w:altName w:val="Franklin Gothic Medium Cond"/>
    <w:charset w:val="00"/>
    <w:family w:val="auto"/>
    <w:pitch w:val="variable"/>
    <w:sig w:usb0="800000A7" w:usb1="00000040" w:usb2="00000000" w:usb3="00000000" w:csb0="00000009"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Black">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oundry Sans Medium">
    <w:altName w:val="Foundry Sans Mediu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aiandra GD">
    <w:panose1 w:val="020E0502030308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635A2" w14:textId="77777777" w:rsidR="00351C0A" w:rsidRPr="00F015A3" w:rsidRDefault="00351C0A" w:rsidP="00753206">
    <w:pPr>
      <w:pStyle w:val="Headerandfooter"/>
      <w:tabs>
        <w:tab w:val="clear" w:pos="4320"/>
        <w:tab w:val="clear" w:pos="8640"/>
        <w:tab w:val="left" w:pos="3360"/>
        <w:tab w:val="right" w:pos="10080"/>
      </w:tabs>
    </w:pPr>
    <w:r>
      <w:t>Confidential</w:t>
    </w:r>
    <w:r>
      <w:tab/>
      <w:t xml:space="preserve">                           </w:t>
    </w:r>
    <w:r w:rsidRPr="00A10B12">
      <w:rPr>
        <w:rStyle w:val="PageNumber"/>
        <w:color w:val="646464"/>
        <w:sz w:val="16"/>
        <w:szCs w:val="16"/>
      </w:rPr>
      <w:fldChar w:fldCharType="begin"/>
    </w:r>
    <w:r w:rsidRPr="00A10B12">
      <w:rPr>
        <w:rStyle w:val="PageNumber"/>
        <w:color w:val="646464"/>
        <w:sz w:val="16"/>
        <w:szCs w:val="16"/>
      </w:rPr>
      <w:instrText xml:space="preserve"> PAGE </w:instrText>
    </w:r>
    <w:r w:rsidRPr="00A10B12">
      <w:rPr>
        <w:rStyle w:val="PageNumber"/>
        <w:color w:val="646464"/>
        <w:sz w:val="16"/>
        <w:szCs w:val="16"/>
      </w:rPr>
      <w:fldChar w:fldCharType="separate"/>
    </w:r>
    <w:r w:rsidR="00FF358D">
      <w:rPr>
        <w:rStyle w:val="PageNumber"/>
        <w:noProof/>
        <w:color w:val="646464"/>
        <w:sz w:val="16"/>
        <w:szCs w:val="16"/>
      </w:rPr>
      <w:t>1</w:t>
    </w:r>
    <w:r w:rsidRPr="00A10B12">
      <w:rPr>
        <w:rStyle w:val="PageNumber"/>
        <w:color w:val="646464"/>
        <w:sz w:val="16"/>
        <w:szCs w:val="16"/>
      </w:rPr>
      <w:fldChar w:fldCharType="end"/>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45072" w14:textId="77777777" w:rsidR="00351C0A" w:rsidRDefault="00351C0A">
    <w:pPr>
      <w:pStyle w:val="Footer"/>
    </w:pPr>
    <w:r>
      <w:rPr>
        <w:noProof/>
      </w:rPr>
      <w:drawing>
        <wp:anchor distT="0" distB="0" distL="114300" distR="114300" simplePos="0" relativeHeight="251658240" behindDoc="1" locked="0" layoutInCell="1" allowOverlap="1" wp14:anchorId="3C732D3B" wp14:editId="299AFD16">
          <wp:simplePos x="0" y="0"/>
          <wp:positionH relativeFrom="page">
            <wp:posOffset>2730500</wp:posOffset>
          </wp:positionH>
          <wp:positionV relativeFrom="page">
            <wp:posOffset>9715500</wp:posOffset>
          </wp:positionV>
          <wp:extent cx="1882140" cy="280035"/>
          <wp:effectExtent l="19050" t="0" r="3810" b="0"/>
          <wp:wrapNone/>
          <wp:docPr id="6" name="Picture 7" descr="A4_Letterhead_B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4_Letterhead_Beam"/>
                  <pic:cNvPicPr>
                    <a:picLocks noChangeAspect="1" noChangeArrowheads="1"/>
                  </pic:cNvPicPr>
                </pic:nvPicPr>
                <pic:blipFill>
                  <a:blip r:embed="rId1"/>
                  <a:srcRect/>
                  <a:stretch>
                    <a:fillRect/>
                  </a:stretch>
                </pic:blipFill>
                <pic:spPr bwMode="auto">
                  <a:xfrm>
                    <a:off x="0" y="0"/>
                    <a:ext cx="1882140" cy="280035"/>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8FE77" w14:textId="77777777" w:rsidR="00351C0A" w:rsidRPr="00122F5A" w:rsidRDefault="00351C0A" w:rsidP="00986629">
    <w:pPr>
      <w:pStyle w:val="Footer"/>
      <w:rPr>
        <w:rFonts w:ascii="EYInterstate Light" w:hAnsi="EYInterstate Light"/>
        <w:sz w:val="16"/>
        <w:szCs w:val="16"/>
      </w:rPr>
    </w:pPr>
    <w:r>
      <w:rPr>
        <w:rFonts w:ascii="EYInterstate Light" w:hAnsi="EYInterstate Light"/>
        <w:sz w:val="16"/>
        <w:szCs w:val="16"/>
      </w:rPr>
      <w:t xml:space="preserve">                       </w:t>
    </w:r>
    <w:r w:rsidRPr="00122F5A">
      <w:rPr>
        <w:rFonts w:ascii="EYInterstate Light" w:hAnsi="EYInterstate Light"/>
        <w:sz w:val="16"/>
        <w:szCs w:val="16"/>
      </w:rPr>
      <w:t xml:space="preserve">          </w:t>
    </w:r>
    <w:r>
      <w:rPr>
        <w:rFonts w:ascii="EYInterstate Light" w:hAnsi="EYInterstate Light"/>
        <w:sz w:val="16"/>
        <w:szCs w:val="16"/>
      </w:rPr>
      <w:t xml:space="preserve">                </w:t>
    </w:r>
    <w:r w:rsidRPr="00122F5A">
      <w:rPr>
        <w:rStyle w:val="PageNumber"/>
        <w:rFonts w:ascii="EYInterstate Light" w:hAnsi="EYInterstate Light"/>
        <w:color w:val="646464"/>
        <w:sz w:val="16"/>
        <w:szCs w:val="16"/>
      </w:rPr>
      <w:fldChar w:fldCharType="begin"/>
    </w:r>
    <w:r w:rsidRPr="00122F5A">
      <w:rPr>
        <w:rStyle w:val="PageNumber"/>
        <w:rFonts w:ascii="EYInterstate Light" w:hAnsi="EYInterstate Light"/>
        <w:color w:val="646464"/>
        <w:sz w:val="16"/>
        <w:szCs w:val="16"/>
      </w:rPr>
      <w:instrText xml:space="preserve"> PAGE </w:instrText>
    </w:r>
    <w:r w:rsidRPr="00122F5A">
      <w:rPr>
        <w:rStyle w:val="PageNumber"/>
        <w:rFonts w:ascii="EYInterstate Light" w:hAnsi="EYInterstate Light"/>
        <w:color w:val="646464"/>
        <w:sz w:val="16"/>
        <w:szCs w:val="16"/>
      </w:rPr>
      <w:fldChar w:fldCharType="separate"/>
    </w:r>
    <w:r w:rsidR="00FF358D">
      <w:rPr>
        <w:rStyle w:val="PageNumber"/>
        <w:rFonts w:ascii="EYInterstate Light" w:hAnsi="EYInterstate Light"/>
        <w:noProof/>
        <w:color w:val="646464"/>
        <w:sz w:val="16"/>
        <w:szCs w:val="16"/>
      </w:rPr>
      <w:t>68</w:t>
    </w:r>
    <w:r w:rsidRPr="00122F5A">
      <w:rPr>
        <w:rStyle w:val="PageNumber"/>
        <w:rFonts w:ascii="EYInterstate Light" w:hAnsi="EYInterstate Light"/>
        <w:color w:val="646464"/>
        <w:sz w:val="16"/>
        <w:szCs w:val="16"/>
      </w:rPr>
      <w:fldChar w:fldCharType="end"/>
    </w:r>
    <w:r>
      <w:rPr>
        <w:noProof/>
      </w:rPr>
      <w:drawing>
        <wp:inline distT="0" distB="0" distL="0" distR="0" wp14:anchorId="39EC07DD" wp14:editId="2EF67F14">
          <wp:extent cx="5942554" cy="514350"/>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extLst>
                      <a:ext uri="{28A0092B-C50C-407E-A947-70E740481C1C}">
                        <a14:useLocalDpi xmlns:a14="http://schemas.microsoft.com/office/drawing/2010/main" val="0"/>
                      </a:ext>
                    </a:extLst>
                  </a:blip>
                  <a:stretch>
                    <a:fillRect/>
                  </a:stretch>
                </pic:blipFill>
                <pic:spPr>
                  <a:xfrm>
                    <a:off x="0" y="0"/>
                    <a:ext cx="6796113" cy="58822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271F5" w14:textId="77777777" w:rsidR="00695748" w:rsidRDefault="00695748">
      <w:r>
        <w:separator/>
      </w:r>
    </w:p>
  </w:footnote>
  <w:footnote w:type="continuationSeparator" w:id="0">
    <w:p w14:paraId="0A389CA3" w14:textId="77777777" w:rsidR="00695748" w:rsidRDefault="00695748">
      <w:r>
        <w:continuationSeparator/>
      </w:r>
    </w:p>
  </w:footnote>
  <w:footnote w:id="1">
    <w:p w14:paraId="5A0CBCAE" w14:textId="77777777" w:rsidR="00351C0A" w:rsidRPr="00C71333" w:rsidRDefault="00351C0A">
      <w:pPr>
        <w:pStyle w:val="FootnoteText"/>
        <w:rPr>
          <w:lang w:val="en-US"/>
        </w:rPr>
      </w:pPr>
      <w:r>
        <w:rPr>
          <w:rStyle w:val="FootnoteReference"/>
        </w:rPr>
        <w:footnoteRef/>
      </w:r>
      <w:r>
        <w:t xml:space="preserve"> </w:t>
      </w:r>
      <w:r>
        <w:rPr>
          <w:lang w:val="en-US"/>
        </w:rPr>
        <w:t>This will be reviewed with business and staff complement growth</w:t>
      </w:r>
    </w:p>
  </w:footnote>
  <w:footnote w:id="2">
    <w:p w14:paraId="35AF4E08" w14:textId="77777777" w:rsidR="00351C0A" w:rsidRPr="00926D22" w:rsidRDefault="00351C0A">
      <w:pPr>
        <w:pStyle w:val="FootnoteText"/>
        <w:rPr>
          <w:lang w:val="en-US"/>
        </w:rPr>
      </w:pPr>
      <w:r>
        <w:rPr>
          <w:rStyle w:val="FootnoteReference"/>
        </w:rPr>
        <w:footnoteRef/>
      </w:r>
      <w:r>
        <w:t xml:space="preserve"> </w:t>
      </w:r>
      <w:r>
        <w:rPr>
          <w:lang w:val="en-US"/>
        </w:rPr>
        <w:t>Refer to 5 above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0B70B" w14:textId="0F632076" w:rsidR="00351C0A" w:rsidRPr="00FF431F" w:rsidRDefault="00FF431F" w:rsidP="005B3406">
    <w:pPr>
      <w:pStyle w:val="Header"/>
      <w:rPr>
        <w:rFonts w:ascii="Verdana" w:hAnsi="Verdana"/>
        <w:b/>
        <w:bCs/>
        <w:iCs/>
        <w:color w:val="000000"/>
        <w:sz w:val="24"/>
        <w:lang w:val="pt-PT"/>
      </w:rPr>
    </w:pPr>
    <w:r w:rsidRPr="00FF431F">
      <w:rPr>
        <w:rFonts w:ascii="Verdana" w:hAnsi="Verdana"/>
        <w:b/>
        <w:bCs/>
        <w:iCs/>
        <w:color w:val="000000"/>
        <w:sz w:val="24"/>
        <w:lang w:val="pt-PT"/>
      </w:rPr>
      <w:t>MUSCCO L</w:t>
    </w:r>
    <w:r>
      <w:rPr>
        <w:rFonts w:ascii="Verdana" w:hAnsi="Verdana"/>
        <w:b/>
        <w:bCs/>
        <w:iCs/>
        <w:color w:val="000000"/>
        <w:sz w:val="24"/>
        <w:lang w:val="pt-PT"/>
      </w:rPr>
      <w:t xml:space="preserve">IMITED </w:t>
    </w:r>
    <w:sdt>
      <w:sdtPr>
        <w:rPr>
          <w:rFonts w:ascii="Verdana" w:hAnsi="Verdana"/>
          <w:b/>
          <w:bCs/>
          <w:iCs/>
          <w:color w:val="000000"/>
          <w:sz w:val="24"/>
          <w:lang w:val="en-AU"/>
        </w:rPr>
        <w:id w:val="2039075178"/>
        <w:docPartObj>
          <w:docPartGallery w:val="Watermarks"/>
          <w:docPartUnique/>
        </w:docPartObj>
      </w:sdtPr>
      <w:sdtContent>
        <w:r w:rsidR="00000000">
          <w:rPr>
            <w:rFonts w:ascii="Verdana" w:hAnsi="Verdana"/>
            <w:b/>
            <w:bCs/>
            <w:iCs/>
            <w:noProof/>
            <w:color w:val="000000"/>
            <w:sz w:val="24"/>
            <w:lang w:val="en-AU"/>
          </w:rPr>
          <w:pict w14:anchorId="3E0175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31"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p w14:paraId="2C1AE795" w14:textId="77777777" w:rsidR="00351C0A" w:rsidRDefault="00351C0A" w:rsidP="005B3406">
    <w:pPr>
      <w:pStyle w:val="Header"/>
      <w:rPr>
        <w:rFonts w:ascii="Verdana" w:hAnsi="Verdana"/>
        <w:b/>
        <w:bCs/>
        <w:iCs/>
        <w:color w:val="000000"/>
        <w:sz w:val="24"/>
        <w:lang w:val="en-AU"/>
      </w:rPr>
    </w:pPr>
    <w:r>
      <w:rPr>
        <w:rFonts w:ascii="Verdana" w:hAnsi="Verdana"/>
        <w:b/>
        <w:bCs/>
        <w:iCs/>
        <w:color w:val="000000"/>
        <w:sz w:val="24"/>
        <w:lang w:val="en-AU"/>
      </w:rPr>
      <w:t>Business Continuity Plan</w:t>
    </w:r>
  </w:p>
  <w:p w14:paraId="1F32F6A7" w14:textId="39D020CD" w:rsidR="00351C0A" w:rsidRPr="00FF431F" w:rsidRDefault="00351C0A" w:rsidP="005B3406">
    <w:pPr>
      <w:pStyle w:val="Header"/>
      <w:rPr>
        <w:rFonts w:ascii="Verdana" w:hAnsi="Verdana"/>
        <w:b/>
        <w:bCs/>
        <w:iCs/>
        <w:color w:val="000000"/>
        <w:sz w:val="24"/>
        <w:lang w:val="en-AU"/>
      </w:rPr>
    </w:pPr>
    <w:r>
      <w:rPr>
        <w:rFonts w:ascii="Verdana" w:hAnsi="Verdana"/>
        <w:b/>
        <w:bCs/>
        <w:iCs/>
        <w:color w:val="000000"/>
        <w:sz w:val="24"/>
        <w:lang w:val="en-AU"/>
      </w:rPr>
      <w:tab/>
    </w:r>
    <w:r>
      <w:rPr>
        <w:rFonts w:ascii="Verdana" w:hAnsi="Verdana"/>
        <w:b/>
        <w:bCs/>
        <w:iCs/>
        <w:color w:val="000000"/>
        <w:sz w:val="24"/>
        <w:lang w:val="en-AU"/>
      </w:rPr>
      <w:tab/>
    </w:r>
    <w:r w:rsidR="00FF431F" w:rsidRPr="0015660E">
      <w:rPr>
        <w:rFonts w:ascii="Maiandra GD" w:hAnsi="Maiandra GD"/>
        <w:noProof/>
        <w:sz w:val="24"/>
        <w:lang w:eastAsia="en-ZW"/>
      </w:rPr>
      <w:drawing>
        <wp:inline distT="0" distB="0" distL="0" distR="0" wp14:anchorId="00872547" wp14:editId="1000AC74">
          <wp:extent cx="742950" cy="733425"/>
          <wp:effectExtent l="0" t="0" r="0" b="9525"/>
          <wp:docPr id="397252332" name="Picture 397252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1176" cy="731674"/>
                  </a:xfrm>
                  <a:prstGeom prst="rect">
                    <a:avLst/>
                  </a:prstGeom>
                  <a:noFill/>
                </pic:spPr>
              </pic:pic>
            </a:graphicData>
          </a:graphic>
        </wp:inline>
      </w:drawing>
    </w:r>
  </w:p>
  <w:p w14:paraId="012D2F00" w14:textId="77777777" w:rsidR="00351C0A" w:rsidRPr="000205B9" w:rsidRDefault="00351C0A" w:rsidP="00142459">
    <w:pPr>
      <w:pStyle w:val="Header"/>
      <w:pBdr>
        <w:bottom w:val="single" w:sz="4" w:space="1" w:color="auto"/>
      </w:pBdr>
      <w:rPr>
        <w:rFonts w:ascii="EYInterstate Light" w:hAnsi="EYInterstate Light"/>
        <w:b/>
        <w:bCs/>
        <w:iCs/>
        <w:color w:val="000000"/>
        <w:sz w:val="22"/>
        <w:szCs w:val="22"/>
        <w:lang w:val="en-AU"/>
      </w:rPr>
    </w:pPr>
  </w:p>
  <w:p w14:paraId="3D70CDAB" w14:textId="77777777" w:rsidR="00351C0A" w:rsidRPr="00F015A3" w:rsidRDefault="00351C0A" w:rsidP="00A45068">
    <w:pPr>
      <w:pStyle w:val="Headerandfooter"/>
      <w:tabs>
        <w:tab w:val="clear" w:pos="4320"/>
        <w:tab w:val="left" w:pos="3360"/>
      </w:tabs>
    </w:pPr>
    <w:r>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77B00" w14:textId="77777777" w:rsidR="00351C0A" w:rsidRDefault="00351C0A">
    <w:pPr>
      <w:pStyle w:val="Header"/>
    </w:pPr>
    <w:r>
      <w:rPr>
        <w:noProof/>
      </w:rPr>
      <mc:AlternateContent>
        <mc:Choice Requires="wps">
          <w:drawing>
            <wp:anchor distT="0" distB="0" distL="114300" distR="114300" simplePos="0" relativeHeight="251657216" behindDoc="0" locked="0" layoutInCell="1" allowOverlap="1" wp14:anchorId="1A6E2EF6" wp14:editId="100C4C8A">
              <wp:simplePos x="0" y="0"/>
              <wp:positionH relativeFrom="page">
                <wp:align>right</wp:align>
              </wp:positionH>
              <wp:positionV relativeFrom="paragraph">
                <wp:posOffset>1417320</wp:posOffset>
              </wp:positionV>
              <wp:extent cx="4779010" cy="3291840"/>
              <wp:effectExtent l="3810" t="7620" r="8255" b="5715"/>
              <wp:wrapNone/>
              <wp:docPr id="4"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79010" cy="3291840"/>
                      </a:xfrm>
                      <a:custGeom>
                        <a:avLst/>
                        <a:gdLst>
                          <a:gd name="T0" fmla="*/ 0 w 7526"/>
                          <a:gd name="T1" fmla="*/ 5184 h 5184"/>
                          <a:gd name="T2" fmla="*/ 7526 w 7526"/>
                          <a:gd name="T3" fmla="*/ 0 h 5184"/>
                          <a:gd name="T4" fmla="*/ 7526 w 7526"/>
                          <a:gd name="T5" fmla="*/ 1741 h 5184"/>
                          <a:gd name="T6" fmla="*/ 0 w 7526"/>
                          <a:gd name="T7" fmla="*/ 5184 h 5184"/>
                        </a:gdLst>
                        <a:ahLst/>
                        <a:cxnLst>
                          <a:cxn ang="0">
                            <a:pos x="T0" y="T1"/>
                          </a:cxn>
                          <a:cxn ang="0">
                            <a:pos x="T2" y="T3"/>
                          </a:cxn>
                          <a:cxn ang="0">
                            <a:pos x="T4" y="T5"/>
                          </a:cxn>
                          <a:cxn ang="0">
                            <a:pos x="T6" y="T7"/>
                          </a:cxn>
                        </a:cxnLst>
                        <a:rect l="0" t="0" r="r" b="b"/>
                        <a:pathLst>
                          <a:path w="7526" h="5184">
                            <a:moveTo>
                              <a:pt x="0" y="5184"/>
                            </a:moveTo>
                            <a:lnTo>
                              <a:pt x="7526" y="0"/>
                            </a:lnTo>
                            <a:lnTo>
                              <a:pt x="7526" y="1741"/>
                            </a:lnTo>
                            <a:lnTo>
                              <a:pt x="0" y="5184"/>
                            </a:lnTo>
                            <a:close/>
                          </a:path>
                        </a:pathLst>
                      </a:custGeom>
                      <a:solidFill>
                        <a:srgbClr val="FFE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CDFED" id="Freeform 6" o:spid="_x0000_s1026" style="position:absolute;margin-left:325.1pt;margin-top:111.6pt;width:376.3pt;height:259.2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coordsize="7526,5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" path="m,5184l7526,r,1741l,5184xe" fillcolor="#ffe600" stroked="f">
              <v:path arrowok="t" o:connecttype="custom" o:connectlocs="0,3291840;4779010,0;4779010,1105535;0,3291840" o:connectangles="0,0,0,0"/>
              <w10:wrap anchorx="page"/>
            </v:shape>
          </w:pict>
        </mc:Fallback>
      </mc:AlternateContent>
    </w:r>
    <w:r>
      <w:rPr>
        <w:noProof/>
      </w:rPr>
      <mc:AlternateContent>
        <mc:Choice Requires="wps">
          <w:drawing>
            <wp:anchor distT="0" distB="0" distL="114300" distR="114300" simplePos="0" relativeHeight="251656192" behindDoc="1" locked="0" layoutInCell="1" allowOverlap="1" wp14:anchorId="42E11450" wp14:editId="4FD51428">
              <wp:simplePos x="0" y="0"/>
              <wp:positionH relativeFrom="page">
                <wp:posOffset>-24130</wp:posOffset>
              </wp:positionH>
              <wp:positionV relativeFrom="page">
                <wp:posOffset>4468495</wp:posOffset>
              </wp:positionV>
              <wp:extent cx="2799080" cy="2616200"/>
              <wp:effectExtent l="4445" t="1270" r="6350" b="1905"/>
              <wp:wrapNone/>
              <wp:docPr id="3" name="Freeform 5" descr="Sml_Motion_Inpu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99080" cy="2616200"/>
                      </a:xfrm>
                      <a:custGeom>
                        <a:avLst/>
                        <a:gdLst>
                          <a:gd name="T0" fmla="*/ 0 w 4408"/>
                          <a:gd name="T1" fmla="*/ 4120 h 4120"/>
                          <a:gd name="T2" fmla="*/ 4408 w 4408"/>
                          <a:gd name="T3" fmla="*/ 1102 h 4120"/>
                          <a:gd name="T4" fmla="*/ 13 w 4408"/>
                          <a:gd name="T5" fmla="*/ 0 h 4120"/>
                          <a:gd name="T6" fmla="*/ 0 w 4408"/>
                          <a:gd name="T7" fmla="*/ 4120 h 4120"/>
                        </a:gdLst>
                        <a:ahLst/>
                        <a:cxnLst>
                          <a:cxn ang="0">
                            <a:pos x="T0" y="T1"/>
                          </a:cxn>
                          <a:cxn ang="0">
                            <a:pos x="T2" y="T3"/>
                          </a:cxn>
                          <a:cxn ang="0">
                            <a:pos x="T4" y="T5"/>
                          </a:cxn>
                          <a:cxn ang="0">
                            <a:pos x="T6" y="T7"/>
                          </a:cxn>
                        </a:cxnLst>
                        <a:rect l="0" t="0" r="r" b="b"/>
                        <a:pathLst>
                          <a:path w="4408" h="4120">
                            <a:moveTo>
                              <a:pt x="0" y="4120"/>
                            </a:moveTo>
                            <a:lnTo>
                              <a:pt x="4408" y="1102"/>
                            </a:lnTo>
                            <a:lnTo>
                              <a:pt x="13" y="0"/>
                            </a:lnTo>
                            <a:lnTo>
                              <a:pt x="0" y="4120"/>
                            </a:lnTo>
                            <a:close/>
                          </a:path>
                        </a:pathLst>
                      </a:custGeom>
                      <a:blipFill dpi="0" rotWithShape="0">
                        <a:blip r:embed="rId1"/>
                        <a:srcRect/>
                        <a:stretch>
                          <a:fillRect b="-7864"/>
                        </a:stretch>
                      </a:blipFill>
                      <a:ln>
                        <a:noFill/>
                      </a:ln>
                      <a:extLst>
                        <a:ext uri="{91240B29-F687-4F45-9708-019B960494DF}">
                          <a14:hiddenLine xmlns:a14="http://schemas.microsoft.com/office/drawing/2010/main" w="9525">
                            <a:solidFill>
                              <a:srgbClr val="EB008C"/>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1183A1" id="Freeform 5" o:spid="_x0000_s1026" alt="Sml_Motion_Input" style="position:absolute;margin-left:-1.9pt;margin-top:351.85pt;width:220.4pt;height:20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408,41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" path="m,4120l4408,1102,13,,,4120xe" stroked="f" strokecolor="#eb008c">
              <v:fill r:id="rId2" o:title="Sml_Motion_Input" recolor="t" type="frame"/>
              <v:path arrowok="t" o:connecttype="custom" o:connectlocs="0,2616200;2799080,699770;8255,0;0,2616200" o:connectangles="0,0,0,0"/>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58B60" w14:textId="77777777" w:rsidR="00351C0A" w:rsidRDefault="00351C0A" w:rsidP="005B3406">
    <w:pPr>
      <w:pStyle w:val="Header"/>
      <w:rPr>
        <w:rFonts w:ascii="Verdana" w:hAnsi="Verdana"/>
        <w:b/>
        <w:bCs/>
        <w:iCs/>
        <w:color w:val="000000"/>
        <w:sz w:val="24"/>
        <w:lang w:val="en-AU"/>
      </w:rPr>
    </w:pPr>
    <w:r>
      <w:rPr>
        <w:rFonts w:ascii="Verdana" w:hAnsi="Verdana"/>
        <w:b/>
        <w:bCs/>
        <w:iCs/>
        <w:color w:val="000000"/>
        <w:sz w:val="24"/>
        <w:lang w:val="en-AU"/>
      </w:rPr>
      <w:t>CIC Africa Malawi</w:t>
    </w:r>
  </w:p>
  <w:p w14:paraId="7F90B51E" w14:textId="77777777" w:rsidR="00351C0A" w:rsidRDefault="00351C0A" w:rsidP="005B3406">
    <w:pPr>
      <w:pStyle w:val="Header"/>
      <w:rPr>
        <w:rFonts w:ascii="Verdana" w:hAnsi="Verdana"/>
        <w:b/>
        <w:bCs/>
        <w:iCs/>
        <w:color w:val="000000"/>
        <w:sz w:val="24"/>
        <w:lang w:val="en-AU"/>
      </w:rPr>
    </w:pPr>
    <w:r>
      <w:rPr>
        <w:rFonts w:ascii="Verdana" w:hAnsi="Verdana"/>
        <w:b/>
        <w:bCs/>
        <w:iCs/>
        <w:color w:val="000000"/>
        <w:sz w:val="24"/>
        <w:lang w:val="en-AU"/>
      </w:rPr>
      <w:t>Business Continuity Plan</w:t>
    </w:r>
  </w:p>
  <w:p w14:paraId="6D813888" w14:textId="77777777" w:rsidR="00351C0A" w:rsidRDefault="00351C0A" w:rsidP="005B3406">
    <w:pPr>
      <w:pStyle w:val="Header"/>
      <w:rPr>
        <w:rFonts w:ascii="Verdana" w:hAnsi="Verdana"/>
        <w:b/>
        <w:bCs/>
        <w:iCs/>
        <w:color w:val="000000"/>
        <w:sz w:val="24"/>
        <w:lang w:val="en-AU"/>
      </w:rPr>
    </w:pPr>
  </w:p>
  <w:p w14:paraId="1162A455" w14:textId="77777777" w:rsidR="00351C0A" w:rsidRDefault="00351C0A" w:rsidP="003C0A51">
    <w:pPr>
      <w:pStyle w:val="Header"/>
      <w:tabs>
        <w:tab w:val="left" w:pos="4515"/>
      </w:tabs>
      <w:rPr>
        <w:rFonts w:ascii="Verdana" w:hAnsi="Verdana"/>
        <w:b/>
        <w:bCs/>
        <w:iCs/>
        <w:color w:val="000000"/>
        <w:sz w:val="24"/>
        <w:lang w:val="en-AU"/>
      </w:rPr>
    </w:pPr>
    <w:r>
      <w:rPr>
        <w:rFonts w:ascii="Verdana" w:hAnsi="Verdana"/>
        <w:b/>
        <w:bCs/>
        <w:iCs/>
        <w:color w:val="000000"/>
        <w:sz w:val="24"/>
        <w:lang w:val="en-AU"/>
      </w:rPr>
      <w:tab/>
    </w:r>
    <w:r>
      <w:rPr>
        <w:rFonts w:ascii="Verdana" w:hAnsi="Verdana"/>
        <w:b/>
        <w:bCs/>
        <w:iCs/>
        <w:color w:val="000000"/>
        <w:sz w:val="24"/>
        <w:lang w:val="en-AU"/>
      </w:rPr>
      <w:tab/>
    </w:r>
    <w:r>
      <w:rPr>
        <w:rFonts w:ascii="Verdana" w:hAnsi="Verdana"/>
        <w:b/>
        <w:bCs/>
        <w:iCs/>
        <w:color w:val="000000"/>
        <w:sz w:val="24"/>
        <w:lang w:val="en-AU"/>
      </w:rPr>
      <w:tab/>
    </w:r>
  </w:p>
  <w:p w14:paraId="10470C27" w14:textId="77777777" w:rsidR="00351C0A" w:rsidRPr="000205B9" w:rsidRDefault="00351C0A" w:rsidP="009B24BD">
    <w:pPr>
      <w:pStyle w:val="Header"/>
      <w:pBdr>
        <w:bottom w:val="single" w:sz="4" w:space="1" w:color="auto"/>
      </w:pBdr>
      <w:jc w:val="right"/>
      <w:rPr>
        <w:rFonts w:ascii="EYInterstate Light" w:hAnsi="EYInterstate Light"/>
        <w:b/>
        <w:bCs/>
        <w:iCs/>
        <w:color w:val="000000"/>
        <w:sz w:val="22"/>
        <w:szCs w:val="22"/>
        <w:lang w:val="en-AU"/>
      </w:rPr>
    </w:pPr>
  </w:p>
  <w:p w14:paraId="10A9DB49" w14:textId="77777777" w:rsidR="00351C0A" w:rsidRPr="00142459" w:rsidRDefault="00351C0A" w:rsidP="00142459">
    <w:pPr>
      <w:pStyle w:val="Header"/>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D4F96"/>
    <w:multiLevelType w:val="hybridMultilevel"/>
    <w:tmpl w:val="1406A3AA"/>
    <w:lvl w:ilvl="0" w:tplc="B778F9FA">
      <w:start w:val="1"/>
      <w:numFmt w:val="bullet"/>
      <w:lvlText w:val=""/>
      <w:lvlJc w:val="left"/>
      <w:pPr>
        <w:tabs>
          <w:tab w:val="num" w:pos="360"/>
        </w:tabs>
        <w:ind w:left="360" w:hanging="360"/>
      </w:pPr>
      <w:rPr>
        <w:rFonts w:ascii="ZapfDingbats" w:hAnsi="ZapfDingbats" w:cs="Wingdings" w:hint="default"/>
        <w:color w:val="auto"/>
        <w:sz w:val="18"/>
        <w:szCs w:val="18"/>
      </w:rPr>
    </w:lvl>
    <w:lvl w:ilvl="1" w:tplc="04090003">
      <w:start w:val="1"/>
      <w:numFmt w:val="bullet"/>
      <w:lvlText w:val="o"/>
      <w:lvlJc w:val="left"/>
      <w:pPr>
        <w:tabs>
          <w:tab w:val="num" w:pos="1866"/>
        </w:tabs>
        <w:ind w:left="1866" w:hanging="360"/>
      </w:pPr>
      <w:rPr>
        <w:rFonts w:ascii="Courier New" w:hAnsi="Courier New" w:cs="Arial" w:hint="default"/>
      </w:rPr>
    </w:lvl>
    <w:lvl w:ilvl="2" w:tplc="47807122">
      <w:start w:val="1"/>
      <w:numFmt w:val="bullet"/>
      <w:pStyle w:val="ListBullet"/>
      <w:lvlText w:val=""/>
      <w:lvlJc w:val="left"/>
      <w:pPr>
        <w:tabs>
          <w:tab w:val="num" w:pos="786"/>
        </w:tabs>
        <w:ind w:left="786" w:hanging="360"/>
      </w:pPr>
      <w:rPr>
        <w:rFonts w:ascii="ZapfDingbats" w:hAnsi="ZapfDingbats" w:hint="default"/>
        <w:color w:val="auto"/>
        <w:sz w:val="18"/>
        <w:szCs w:val="18"/>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cs="Arial"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cs="Arial"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1" w15:restartNumberingAfterBreak="0">
    <w:nsid w:val="01EE2FB8"/>
    <w:multiLevelType w:val="hybridMultilevel"/>
    <w:tmpl w:val="BE86A97E"/>
    <w:lvl w:ilvl="0" w:tplc="C04E2C12">
      <w:start w:val="1"/>
      <w:numFmt w:val="bullet"/>
      <w:lvlText w:val=""/>
      <w:lvlJc w:val="left"/>
      <w:pPr>
        <w:tabs>
          <w:tab w:val="num" w:pos="360"/>
        </w:tabs>
        <w:ind w:left="360" w:hanging="360"/>
      </w:pPr>
      <w:rPr>
        <w:rFonts w:ascii="Wingdings" w:hAnsi="Wingdings" w:cs="Wingdings" w:hint="default"/>
        <w:color w:val="auto"/>
        <w:sz w:val="18"/>
        <w:szCs w:val="18"/>
      </w:rPr>
    </w:lvl>
    <w:lvl w:ilvl="1" w:tplc="08090003" w:tentative="1">
      <w:start w:val="1"/>
      <w:numFmt w:val="bullet"/>
      <w:lvlText w:val="o"/>
      <w:lvlJc w:val="left"/>
      <w:pPr>
        <w:ind w:left="447" w:hanging="360"/>
      </w:pPr>
      <w:rPr>
        <w:rFonts w:ascii="Courier New" w:hAnsi="Courier New" w:cs="Courier New" w:hint="default"/>
      </w:rPr>
    </w:lvl>
    <w:lvl w:ilvl="2" w:tplc="08090005" w:tentative="1">
      <w:start w:val="1"/>
      <w:numFmt w:val="bullet"/>
      <w:lvlText w:val=""/>
      <w:lvlJc w:val="left"/>
      <w:pPr>
        <w:ind w:left="1167" w:hanging="360"/>
      </w:pPr>
      <w:rPr>
        <w:rFonts w:ascii="Wingdings" w:hAnsi="Wingdings" w:hint="default"/>
      </w:rPr>
    </w:lvl>
    <w:lvl w:ilvl="3" w:tplc="08090001" w:tentative="1">
      <w:start w:val="1"/>
      <w:numFmt w:val="bullet"/>
      <w:lvlText w:val=""/>
      <w:lvlJc w:val="left"/>
      <w:pPr>
        <w:ind w:left="1887" w:hanging="360"/>
      </w:pPr>
      <w:rPr>
        <w:rFonts w:ascii="Symbol" w:hAnsi="Symbol" w:hint="default"/>
      </w:rPr>
    </w:lvl>
    <w:lvl w:ilvl="4" w:tplc="08090003" w:tentative="1">
      <w:start w:val="1"/>
      <w:numFmt w:val="bullet"/>
      <w:lvlText w:val="o"/>
      <w:lvlJc w:val="left"/>
      <w:pPr>
        <w:ind w:left="2607" w:hanging="360"/>
      </w:pPr>
      <w:rPr>
        <w:rFonts w:ascii="Courier New" w:hAnsi="Courier New" w:cs="Courier New" w:hint="default"/>
      </w:rPr>
    </w:lvl>
    <w:lvl w:ilvl="5" w:tplc="08090005" w:tentative="1">
      <w:start w:val="1"/>
      <w:numFmt w:val="bullet"/>
      <w:lvlText w:val=""/>
      <w:lvlJc w:val="left"/>
      <w:pPr>
        <w:ind w:left="3327" w:hanging="360"/>
      </w:pPr>
      <w:rPr>
        <w:rFonts w:ascii="Wingdings" w:hAnsi="Wingdings" w:hint="default"/>
      </w:rPr>
    </w:lvl>
    <w:lvl w:ilvl="6" w:tplc="08090001" w:tentative="1">
      <w:start w:val="1"/>
      <w:numFmt w:val="bullet"/>
      <w:lvlText w:val=""/>
      <w:lvlJc w:val="left"/>
      <w:pPr>
        <w:ind w:left="4047" w:hanging="360"/>
      </w:pPr>
      <w:rPr>
        <w:rFonts w:ascii="Symbol" w:hAnsi="Symbol" w:hint="default"/>
      </w:rPr>
    </w:lvl>
    <w:lvl w:ilvl="7" w:tplc="08090003" w:tentative="1">
      <w:start w:val="1"/>
      <w:numFmt w:val="bullet"/>
      <w:lvlText w:val="o"/>
      <w:lvlJc w:val="left"/>
      <w:pPr>
        <w:ind w:left="4767" w:hanging="360"/>
      </w:pPr>
      <w:rPr>
        <w:rFonts w:ascii="Courier New" w:hAnsi="Courier New" w:cs="Courier New" w:hint="default"/>
      </w:rPr>
    </w:lvl>
    <w:lvl w:ilvl="8" w:tplc="08090005" w:tentative="1">
      <w:start w:val="1"/>
      <w:numFmt w:val="bullet"/>
      <w:lvlText w:val=""/>
      <w:lvlJc w:val="left"/>
      <w:pPr>
        <w:ind w:left="5487" w:hanging="360"/>
      </w:pPr>
      <w:rPr>
        <w:rFonts w:ascii="Wingdings" w:hAnsi="Wingdings" w:hint="default"/>
      </w:rPr>
    </w:lvl>
  </w:abstractNum>
  <w:abstractNum w:abstractNumId="2" w15:restartNumberingAfterBreak="0">
    <w:nsid w:val="057D2F68"/>
    <w:multiLevelType w:val="hybridMultilevel"/>
    <w:tmpl w:val="EABA614E"/>
    <w:lvl w:ilvl="0" w:tplc="F9CE1902">
      <w:start w:val="1"/>
      <w:numFmt w:val="bullet"/>
      <w:pStyle w:val="EYHeading1Numbered"/>
      <w:lvlText w:val=""/>
      <w:lvlJc w:val="left"/>
      <w:pPr>
        <w:tabs>
          <w:tab w:val="num" w:pos="360"/>
        </w:tabs>
        <w:ind w:left="360" w:hanging="360"/>
      </w:pPr>
      <w:rPr>
        <w:rFonts w:ascii="Symbol" w:hAnsi="Symbol" w:hint="default"/>
      </w:rPr>
    </w:lvl>
    <w:lvl w:ilvl="1" w:tplc="B0CE49E8">
      <w:start w:val="1"/>
      <w:numFmt w:val="bullet"/>
      <w:pStyle w:val="EYNumberedSubheadings"/>
      <w:lvlText w:val="o"/>
      <w:lvlJc w:val="left"/>
      <w:pPr>
        <w:tabs>
          <w:tab w:val="num" w:pos="1080"/>
        </w:tabs>
        <w:ind w:left="1080" w:hanging="360"/>
      </w:pPr>
      <w:rPr>
        <w:rFonts w:ascii="Courier New" w:hAnsi="Courier New" w:cs="Courier New" w:hint="default"/>
      </w:rPr>
    </w:lvl>
    <w:lvl w:ilvl="2" w:tplc="A9E894AA" w:tentative="1">
      <w:start w:val="1"/>
      <w:numFmt w:val="bullet"/>
      <w:lvlText w:val=""/>
      <w:lvlJc w:val="left"/>
      <w:pPr>
        <w:tabs>
          <w:tab w:val="num" w:pos="1800"/>
        </w:tabs>
        <w:ind w:left="1800" w:hanging="360"/>
      </w:pPr>
      <w:rPr>
        <w:rFonts w:ascii="Wingdings" w:hAnsi="Wingdings" w:hint="default"/>
      </w:rPr>
    </w:lvl>
    <w:lvl w:ilvl="3" w:tplc="C6123E3C" w:tentative="1">
      <w:start w:val="1"/>
      <w:numFmt w:val="bullet"/>
      <w:lvlText w:val=""/>
      <w:lvlJc w:val="left"/>
      <w:pPr>
        <w:tabs>
          <w:tab w:val="num" w:pos="2520"/>
        </w:tabs>
        <w:ind w:left="2520" w:hanging="360"/>
      </w:pPr>
      <w:rPr>
        <w:rFonts w:ascii="Symbol" w:hAnsi="Symbol" w:hint="default"/>
      </w:rPr>
    </w:lvl>
    <w:lvl w:ilvl="4" w:tplc="EA82224A" w:tentative="1">
      <w:start w:val="1"/>
      <w:numFmt w:val="bullet"/>
      <w:lvlText w:val="o"/>
      <w:lvlJc w:val="left"/>
      <w:pPr>
        <w:tabs>
          <w:tab w:val="num" w:pos="3240"/>
        </w:tabs>
        <w:ind w:left="3240" w:hanging="360"/>
      </w:pPr>
      <w:rPr>
        <w:rFonts w:ascii="Courier New" w:hAnsi="Courier New" w:cs="Courier New" w:hint="default"/>
      </w:rPr>
    </w:lvl>
    <w:lvl w:ilvl="5" w:tplc="DE82C4D2" w:tentative="1">
      <w:start w:val="1"/>
      <w:numFmt w:val="bullet"/>
      <w:lvlText w:val=""/>
      <w:lvlJc w:val="left"/>
      <w:pPr>
        <w:tabs>
          <w:tab w:val="num" w:pos="3960"/>
        </w:tabs>
        <w:ind w:left="3960" w:hanging="360"/>
      </w:pPr>
      <w:rPr>
        <w:rFonts w:ascii="Wingdings" w:hAnsi="Wingdings" w:hint="default"/>
      </w:rPr>
    </w:lvl>
    <w:lvl w:ilvl="6" w:tplc="2F3088D8" w:tentative="1">
      <w:start w:val="1"/>
      <w:numFmt w:val="bullet"/>
      <w:lvlText w:val=""/>
      <w:lvlJc w:val="left"/>
      <w:pPr>
        <w:tabs>
          <w:tab w:val="num" w:pos="4680"/>
        </w:tabs>
        <w:ind w:left="4680" w:hanging="360"/>
      </w:pPr>
      <w:rPr>
        <w:rFonts w:ascii="Symbol" w:hAnsi="Symbol" w:hint="default"/>
      </w:rPr>
    </w:lvl>
    <w:lvl w:ilvl="7" w:tplc="36A6E508" w:tentative="1">
      <w:start w:val="1"/>
      <w:numFmt w:val="bullet"/>
      <w:lvlText w:val="o"/>
      <w:lvlJc w:val="left"/>
      <w:pPr>
        <w:tabs>
          <w:tab w:val="num" w:pos="5400"/>
        </w:tabs>
        <w:ind w:left="5400" w:hanging="360"/>
      </w:pPr>
      <w:rPr>
        <w:rFonts w:ascii="Courier New" w:hAnsi="Courier New" w:cs="Courier New" w:hint="default"/>
      </w:rPr>
    </w:lvl>
    <w:lvl w:ilvl="8" w:tplc="F79481AE"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96C1EA9"/>
    <w:multiLevelType w:val="hybridMultilevel"/>
    <w:tmpl w:val="032876F4"/>
    <w:lvl w:ilvl="0" w:tplc="4F70CDF6">
      <w:start w:val="1"/>
      <w:numFmt w:val="bullet"/>
      <w:lvlText w:val=""/>
      <w:lvlJc w:val="left"/>
      <w:pPr>
        <w:tabs>
          <w:tab w:val="num" w:pos="397"/>
        </w:tabs>
        <w:ind w:left="397" w:hanging="397"/>
      </w:pPr>
      <w:rPr>
        <w:rFonts w:ascii="Symbol" w:hAnsi="Symbol" w:hint="default"/>
        <w:b w:val="0"/>
        <w:i w:val="0"/>
        <w:color w:val="000000" w:themeColor="text1"/>
        <w:sz w:val="16"/>
        <w:u w:val="none"/>
      </w:rPr>
    </w:lvl>
    <w:lvl w:ilvl="1" w:tplc="04090019">
      <w:start w:val="1"/>
      <w:numFmt w:val="bullet"/>
      <w:lvlText w:val="o"/>
      <w:lvlJc w:val="left"/>
      <w:pPr>
        <w:tabs>
          <w:tab w:val="num" w:pos="760"/>
        </w:tabs>
        <w:ind w:left="760" w:hanging="360"/>
      </w:pPr>
      <w:rPr>
        <w:rFonts w:ascii="Courier New" w:hAnsi="Courier New" w:hint="default"/>
      </w:rPr>
    </w:lvl>
    <w:lvl w:ilvl="2" w:tplc="0409001B">
      <w:start w:val="1"/>
      <w:numFmt w:val="bullet"/>
      <w:lvlText w:val=""/>
      <w:lvlJc w:val="left"/>
      <w:pPr>
        <w:tabs>
          <w:tab w:val="num" w:pos="1480"/>
        </w:tabs>
        <w:ind w:left="1480" w:hanging="360"/>
      </w:pPr>
      <w:rPr>
        <w:rFonts w:ascii="Wingdings" w:hAnsi="Wingdings" w:hint="default"/>
      </w:rPr>
    </w:lvl>
    <w:lvl w:ilvl="3" w:tplc="0409000F" w:tentative="1">
      <w:start w:val="1"/>
      <w:numFmt w:val="bullet"/>
      <w:lvlText w:val=""/>
      <w:lvlJc w:val="left"/>
      <w:pPr>
        <w:tabs>
          <w:tab w:val="num" w:pos="2200"/>
        </w:tabs>
        <w:ind w:left="2200" w:hanging="360"/>
      </w:pPr>
      <w:rPr>
        <w:rFonts w:ascii="Symbol" w:hAnsi="Symbol" w:hint="default"/>
      </w:rPr>
    </w:lvl>
    <w:lvl w:ilvl="4" w:tplc="04090019" w:tentative="1">
      <w:start w:val="1"/>
      <w:numFmt w:val="bullet"/>
      <w:lvlText w:val="o"/>
      <w:lvlJc w:val="left"/>
      <w:pPr>
        <w:tabs>
          <w:tab w:val="num" w:pos="2920"/>
        </w:tabs>
        <w:ind w:left="2920" w:hanging="360"/>
      </w:pPr>
      <w:rPr>
        <w:rFonts w:ascii="Courier New" w:hAnsi="Courier New" w:hint="default"/>
      </w:rPr>
    </w:lvl>
    <w:lvl w:ilvl="5" w:tplc="0409001B" w:tentative="1">
      <w:start w:val="1"/>
      <w:numFmt w:val="bullet"/>
      <w:lvlText w:val=""/>
      <w:lvlJc w:val="left"/>
      <w:pPr>
        <w:tabs>
          <w:tab w:val="num" w:pos="3640"/>
        </w:tabs>
        <w:ind w:left="3640" w:hanging="360"/>
      </w:pPr>
      <w:rPr>
        <w:rFonts w:ascii="Wingdings" w:hAnsi="Wingdings" w:hint="default"/>
      </w:rPr>
    </w:lvl>
    <w:lvl w:ilvl="6" w:tplc="0409000F" w:tentative="1">
      <w:start w:val="1"/>
      <w:numFmt w:val="bullet"/>
      <w:lvlText w:val=""/>
      <w:lvlJc w:val="left"/>
      <w:pPr>
        <w:tabs>
          <w:tab w:val="num" w:pos="4360"/>
        </w:tabs>
        <w:ind w:left="4360" w:hanging="360"/>
      </w:pPr>
      <w:rPr>
        <w:rFonts w:ascii="Symbol" w:hAnsi="Symbol" w:hint="default"/>
      </w:rPr>
    </w:lvl>
    <w:lvl w:ilvl="7" w:tplc="04090019" w:tentative="1">
      <w:start w:val="1"/>
      <w:numFmt w:val="bullet"/>
      <w:lvlText w:val="o"/>
      <w:lvlJc w:val="left"/>
      <w:pPr>
        <w:tabs>
          <w:tab w:val="num" w:pos="5080"/>
        </w:tabs>
        <w:ind w:left="5080" w:hanging="360"/>
      </w:pPr>
      <w:rPr>
        <w:rFonts w:ascii="Courier New" w:hAnsi="Courier New" w:hint="default"/>
      </w:rPr>
    </w:lvl>
    <w:lvl w:ilvl="8" w:tplc="0409001B" w:tentative="1">
      <w:start w:val="1"/>
      <w:numFmt w:val="bullet"/>
      <w:lvlText w:val=""/>
      <w:lvlJc w:val="left"/>
      <w:pPr>
        <w:tabs>
          <w:tab w:val="num" w:pos="5800"/>
        </w:tabs>
        <w:ind w:left="5800" w:hanging="360"/>
      </w:pPr>
      <w:rPr>
        <w:rFonts w:ascii="Wingdings" w:hAnsi="Wingdings" w:hint="default"/>
      </w:rPr>
    </w:lvl>
  </w:abstractNum>
  <w:abstractNum w:abstractNumId="4" w15:restartNumberingAfterBreak="0">
    <w:nsid w:val="0F9627EB"/>
    <w:multiLevelType w:val="hybridMultilevel"/>
    <w:tmpl w:val="36469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A92DE2"/>
    <w:multiLevelType w:val="hybridMultilevel"/>
    <w:tmpl w:val="F43E83E0"/>
    <w:lvl w:ilvl="0" w:tplc="2CA884F8">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2020BC2"/>
    <w:multiLevelType w:val="multilevel"/>
    <w:tmpl w:val="7938E092"/>
    <w:lvl w:ilvl="0">
      <w:start w:val="1"/>
      <w:numFmt w:val="lowerLetter"/>
      <w:lvlText w:val="%1)"/>
      <w:lvlJc w:val="left"/>
      <w:pPr>
        <w:ind w:left="495" w:hanging="49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960" w:hanging="1080"/>
      </w:pPr>
      <w:rPr>
        <w:rFonts w:hint="default"/>
      </w:rPr>
    </w:lvl>
    <w:lvl w:ilvl="3">
      <w:start w:val="1"/>
      <w:numFmt w:val="decimal"/>
      <w:lvlText w:val="%1.%2.%3.%4"/>
      <w:lvlJc w:val="left"/>
      <w:pPr>
        <w:ind w:left="5760" w:hanging="144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9000" w:hanging="1800"/>
      </w:pPr>
      <w:rPr>
        <w:rFonts w:hint="default"/>
      </w:rPr>
    </w:lvl>
    <w:lvl w:ilvl="6">
      <w:start w:val="1"/>
      <w:numFmt w:val="decimal"/>
      <w:lvlText w:val="%1.%2.%3.%4.%5.%6.%7"/>
      <w:lvlJc w:val="left"/>
      <w:pPr>
        <w:ind w:left="10800" w:hanging="2160"/>
      </w:pPr>
      <w:rPr>
        <w:rFonts w:hint="default"/>
      </w:rPr>
    </w:lvl>
    <w:lvl w:ilvl="7">
      <w:start w:val="1"/>
      <w:numFmt w:val="decimal"/>
      <w:lvlText w:val="%1.%2.%3.%4.%5.%6.%7.%8"/>
      <w:lvlJc w:val="left"/>
      <w:pPr>
        <w:ind w:left="12600" w:hanging="2520"/>
      </w:pPr>
      <w:rPr>
        <w:rFonts w:hint="default"/>
      </w:rPr>
    </w:lvl>
    <w:lvl w:ilvl="8">
      <w:start w:val="1"/>
      <w:numFmt w:val="decimal"/>
      <w:lvlText w:val="%1.%2.%3.%4.%5.%6.%7.%8.%9"/>
      <w:lvlJc w:val="left"/>
      <w:pPr>
        <w:ind w:left="14400" w:hanging="2880"/>
      </w:pPr>
      <w:rPr>
        <w:rFonts w:hint="default"/>
      </w:rPr>
    </w:lvl>
  </w:abstractNum>
  <w:abstractNum w:abstractNumId="7" w15:restartNumberingAfterBreak="0">
    <w:nsid w:val="12056C05"/>
    <w:multiLevelType w:val="hybridMultilevel"/>
    <w:tmpl w:val="7E9A6F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31A00B6"/>
    <w:multiLevelType w:val="hybridMultilevel"/>
    <w:tmpl w:val="E6ACE08C"/>
    <w:lvl w:ilvl="0" w:tplc="F9EEBF5E">
      <w:start w:val="1"/>
      <w:numFmt w:val="bullet"/>
      <w:lvlText w:val=""/>
      <w:lvlJc w:val="left"/>
      <w:pPr>
        <w:tabs>
          <w:tab w:val="num" w:pos="397"/>
        </w:tabs>
        <w:ind w:left="397" w:hanging="397"/>
      </w:pPr>
      <w:rPr>
        <w:rFonts w:ascii="Wingdings" w:hAnsi="Wingdings" w:hint="default"/>
        <w:b w:val="0"/>
        <w:i w:val="0"/>
        <w:color w:val="0D0D0D" w:themeColor="text1" w:themeTint="F2"/>
        <w:sz w:val="16"/>
        <w:u w:val="none"/>
      </w:rPr>
    </w:lvl>
    <w:lvl w:ilvl="1" w:tplc="04090019">
      <w:start w:val="1"/>
      <w:numFmt w:val="bullet"/>
      <w:lvlText w:val="o"/>
      <w:lvlJc w:val="left"/>
      <w:pPr>
        <w:tabs>
          <w:tab w:val="num" w:pos="760"/>
        </w:tabs>
        <w:ind w:left="760" w:hanging="360"/>
      </w:pPr>
      <w:rPr>
        <w:rFonts w:ascii="Courier New" w:hAnsi="Courier New" w:hint="default"/>
      </w:rPr>
    </w:lvl>
    <w:lvl w:ilvl="2" w:tplc="0409001B">
      <w:start w:val="1"/>
      <w:numFmt w:val="bullet"/>
      <w:lvlText w:val=""/>
      <w:lvlJc w:val="left"/>
      <w:pPr>
        <w:tabs>
          <w:tab w:val="num" w:pos="1480"/>
        </w:tabs>
        <w:ind w:left="1480" w:hanging="360"/>
      </w:pPr>
      <w:rPr>
        <w:rFonts w:ascii="Wingdings" w:hAnsi="Wingdings" w:hint="default"/>
      </w:rPr>
    </w:lvl>
    <w:lvl w:ilvl="3" w:tplc="0409000F" w:tentative="1">
      <w:start w:val="1"/>
      <w:numFmt w:val="bullet"/>
      <w:lvlText w:val=""/>
      <w:lvlJc w:val="left"/>
      <w:pPr>
        <w:tabs>
          <w:tab w:val="num" w:pos="2200"/>
        </w:tabs>
        <w:ind w:left="2200" w:hanging="360"/>
      </w:pPr>
      <w:rPr>
        <w:rFonts w:ascii="Symbol" w:hAnsi="Symbol" w:hint="default"/>
      </w:rPr>
    </w:lvl>
    <w:lvl w:ilvl="4" w:tplc="04090019" w:tentative="1">
      <w:start w:val="1"/>
      <w:numFmt w:val="bullet"/>
      <w:lvlText w:val="o"/>
      <w:lvlJc w:val="left"/>
      <w:pPr>
        <w:tabs>
          <w:tab w:val="num" w:pos="2920"/>
        </w:tabs>
        <w:ind w:left="2920" w:hanging="360"/>
      </w:pPr>
      <w:rPr>
        <w:rFonts w:ascii="Courier New" w:hAnsi="Courier New" w:hint="default"/>
      </w:rPr>
    </w:lvl>
    <w:lvl w:ilvl="5" w:tplc="0409001B" w:tentative="1">
      <w:start w:val="1"/>
      <w:numFmt w:val="bullet"/>
      <w:lvlText w:val=""/>
      <w:lvlJc w:val="left"/>
      <w:pPr>
        <w:tabs>
          <w:tab w:val="num" w:pos="3640"/>
        </w:tabs>
        <w:ind w:left="3640" w:hanging="360"/>
      </w:pPr>
      <w:rPr>
        <w:rFonts w:ascii="Wingdings" w:hAnsi="Wingdings" w:hint="default"/>
      </w:rPr>
    </w:lvl>
    <w:lvl w:ilvl="6" w:tplc="0409000F" w:tentative="1">
      <w:start w:val="1"/>
      <w:numFmt w:val="bullet"/>
      <w:lvlText w:val=""/>
      <w:lvlJc w:val="left"/>
      <w:pPr>
        <w:tabs>
          <w:tab w:val="num" w:pos="4360"/>
        </w:tabs>
        <w:ind w:left="4360" w:hanging="360"/>
      </w:pPr>
      <w:rPr>
        <w:rFonts w:ascii="Symbol" w:hAnsi="Symbol" w:hint="default"/>
      </w:rPr>
    </w:lvl>
    <w:lvl w:ilvl="7" w:tplc="04090019" w:tentative="1">
      <w:start w:val="1"/>
      <w:numFmt w:val="bullet"/>
      <w:lvlText w:val="o"/>
      <w:lvlJc w:val="left"/>
      <w:pPr>
        <w:tabs>
          <w:tab w:val="num" w:pos="5080"/>
        </w:tabs>
        <w:ind w:left="5080" w:hanging="360"/>
      </w:pPr>
      <w:rPr>
        <w:rFonts w:ascii="Courier New" w:hAnsi="Courier New" w:hint="default"/>
      </w:rPr>
    </w:lvl>
    <w:lvl w:ilvl="8" w:tplc="0409001B" w:tentative="1">
      <w:start w:val="1"/>
      <w:numFmt w:val="bullet"/>
      <w:lvlText w:val=""/>
      <w:lvlJc w:val="left"/>
      <w:pPr>
        <w:tabs>
          <w:tab w:val="num" w:pos="5800"/>
        </w:tabs>
        <w:ind w:left="5800" w:hanging="360"/>
      </w:pPr>
      <w:rPr>
        <w:rFonts w:ascii="Wingdings" w:hAnsi="Wingdings" w:hint="default"/>
      </w:rPr>
    </w:lvl>
  </w:abstractNum>
  <w:abstractNum w:abstractNumId="9" w15:restartNumberingAfterBreak="0">
    <w:nsid w:val="13381181"/>
    <w:multiLevelType w:val="hybridMultilevel"/>
    <w:tmpl w:val="C9820336"/>
    <w:lvl w:ilvl="0" w:tplc="D9485BBA">
      <w:start w:val="1"/>
      <w:numFmt w:val="bullet"/>
      <w:pStyle w:val="DocText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8751DF"/>
    <w:multiLevelType w:val="multilevel"/>
    <w:tmpl w:val="B0146E4C"/>
    <w:lvl w:ilvl="0">
      <w:start w:val="1"/>
      <w:numFmt w:val="decimal"/>
      <w:pStyle w:val="NumberedHeading1"/>
      <w:lvlText w:val="%1."/>
      <w:lvlJc w:val="left"/>
      <w:pPr>
        <w:tabs>
          <w:tab w:val="num" w:pos="252"/>
        </w:tabs>
        <w:ind w:left="284" w:hanging="284"/>
      </w:pPr>
      <w:rPr>
        <w:rFonts w:hint="default"/>
      </w:rPr>
    </w:lvl>
    <w:lvl w:ilvl="1">
      <w:start w:val="1"/>
      <w:numFmt w:val="decimal"/>
      <w:pStyle w:val="NumberedHeading2"/>
      <w:lvlText w:val="%1.%2"/>
      <w:lvlJc w:val="left"/>
      <w:pPr>
        <w:tabs>
          <w:tab w:val="num" w:pos="538"/>
        </w:tabs>
        <w:ind w:left="538" w:hanging="396"/>
      </w:pPr>
      <w:rPr>
        <w:rFonts w:ascii="EYInterstate" w:hAnsi="EYInterstate"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beredHeading3"/>
      <w:lvlText w:val="%1.%2.%3"/>
      <w:lvlJc w:val="left"/>
      <w:pPr>
        <w:tabs>
          <w:tab w:val="num" w:pos="540"/>
        </w:tabs>
        <w:ind w:left="540" w:hanging="540"/>
      </w:pPr>
      <w:rPr>
        <w:rFonts w:ascii="EYInterstate" w:hAnsi="EYInterstate" w:cs="Times New Roman" w:hint="default"/>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umberedHeading4"/>
      <w:lvlText w:val="%1.%2.%3.%4"/>
      <w:lvlJc w:val="left"/>
      <w:pPr>
        <w:tabs>
          <w:tab w:val="num" w:pos="684"/>
        </w:tabs>
        <w:ind w:left="684" w:hanging="684"/>
      </w:pPr>
      <w:rPr>
        <w:rFonts w:hint="default"/>
      </w:rPr>
    </w:lvl>
    <w:lvl w:ilvl="4">
      <w:start w:val="1"/>
      <w:numFmt w:val="decimal"/>
      <w:pStyle w:val="NumberedHeading5"/>
      <w:lvlText w:val="%1.%2.%3.%4.%5"/>
      <w:lvlJc w:val="left"/>
      <w:pPr>
        <w:tabs>
          <w:tab w:val="num" w:pos="828"/>
        </w:tabs>
        <w:ind w:left="828" w:hanging="828"/>
      </w:pPr>
      <w:rPr>
        <w:rFonts w:hint="default"/>
      </w:rPr>
    </w:lvl>
    <w:lvl w:ilvl="5">
      <w:start w:val="1"/>
      <w:numFmt w:val="decimal"/>
      <w:pStyle w:val="Heading6"/>
      <w:lvlText w:val="%1.%2.%3.%4.%5.%6"/>
      <w:lvlJc w:val="left"/>
      <w:pPr>
        <w:tabs>
          <w:tab w:val="num" w:pos="972"/>
        </w:tabs>
        <w:ind w:left="972" w:hanging="972"/>
      </w:pPr>
      <w:rPr>
        <w:rFonts w:hint="default"/>
      </w:rPr>
    </w:lvl>
    <w:lvl w:ilvl="6">
      <w:start w:val="1"/>
      <w:numFmt w:val="decimal"/>
      <w:pStyle w:val="Heading7"/>
      <w:lvlText w:val="%1.%2.%3.%4.%5.%6.%7"/>
      <w:lvlJc w:val="left"/>
      <w:pPr>
        <w:tabs>
          <w:tab w:val="num" w:pos="1116"/>
        </w:tabs>
        <w:ind w:left="1116" w:hanging="1116"/>
      </w:pPr>
      <w:rPr>
        <w:rFonts w:hint="default"/>
      </w:rPr>
    </w:lvl>
    <w:lvl w:ilvl="7">
      <w:start w:val="1"/>
      <w:numFmt w:val="decimal"/>
      <w:pStyle w:val="Heading8"/>
      <w:lvlText w:val="%1.%2.%3.%4.%5.%6.%7.%8"/>
      <w:lvlJc w:val="left"/>
      <w:pPr>
        <w:tabs>
          <w:tab w:val="num" w:pos="1260"/>
        </w:tabs>
        <w:ind w:left="1260" w:hanging="1260"/>
      </w:pPr>
      <w:rPr>
        <w:rFonts w:hint="default"/>
      </w:rPr>
    </w:lvl>
    <w:lvl w:ilvl="8">
      <w:start w:val="1"/>
      <w:numFmt w:val="decimal"/>
      <w:pStyle w:val="Heading9"/>
      <w:lvlText w:val="%1.%2.%3.%4.%5.%6.%7.%8.%9"/>
      <w:lvlJc w:val="left"/>
      <w:pPr>
        <w:tabs>
          <w:tab w:val="num" w:pos="1404"/>
        </w:tabs>
        <w:ind w:left="1404" w:hanging="1584"/>
      </w:pPr>
      <w:rPr>
        <w:rFonts w:hint="default"/>
      </w:rPr>
    </w:lvl>
  </w:abstractNum>
  <w:abstractNum w:abstractNumId="11" w15:restartNumberingAfterBreak="0">
    <w:nsid w:val="1438664F"/>
    <w:multiLevelType w:val="multilevel"/>
    <w:tmpl w:val="D8FE3CD2"/>
    <w:lvl w:ilvl="0">
      <w:start w:val="1"/>
      <w:numFmt w:val="decimal"/>
      <w:lvlText w:val="%1."/>
      <w:lvlJc w:val="left"/>
      <w:pPr>
        <w:ind w:left="360" w:hanging="360"/>
      </w:pPr>
    </w:lvl>
    <w:lvl w:ilvl="1">
      <w:start w:val="1"/>
      <w:numFmt w:val="decimal"/>
      <w:isLgl/>
      <w:lvlText w:val="%1.%2"/>
      <w:lvlJc w:val="left"/>
      <w:pPr>
        <w:ind w:left="1845" w:hanging="1125"/>
      </w:pPr>
      <w:rPr>
        <w:rFonts w:hint="default"/>
      </w:rPr>
    </w:lvl>
    <w:lvl w:ilvl="2">
      <w:start w:val="1"/>
      <w:numFmt w:val="decimal"/>
      <w:isLgl/>
      <w:lvlText w:val="%1.%2.%3"/>
      <w:lvlJc w:val="left"/>
      <w:pPr>
        <w:ind w:left="2880" w:hanging="1440"/>
      </w:pPr>
      <w:rPr>
        <w:rFonts w:hint="default"/>
      </w:rPr>
    </w:lvl>
    <w:lvl w:ilvl="3">
      <w:start w:val="1"/>
      <w:numFmt w:val="decimal"/>
      <w:isLgl/>
      <w:lvlText w:val="%1.%2.%3.%4"/>
      <w:lvlJc w:val="left"/>
      <w:pPr>
        <w:ind w:left="3960" w:hanging="1800"/>
      </w:pPr>
      <w:rPr>
        <w:rFonts w:hint="default"/>
      </w:rPr>
    </w:lvl>
    <w:lvl w:ilvl="4">
      <w:start w:val="1"/>
      <w:numFmt w:val="decimal"/>
      <w:isLgl/>
      <w:lvlText w:val="%1.%2.%3.%4.%5"/>
      <w:lvlJc w:val="left"/>
      <w:pPr>
        <w:ind w:left="5040" w:hanging="2160"/>
      </w:pPr>
      <w:rPr>
        <w:rFonts w:hint="default"/>
      </w:rPr>
    </w:lvl>
    <w:lvl w:ilvl="5">
      <w:start w:val="1"/>
      <w:numFmt w:val="decimal"/>
      <w:isLgl/>
      <w:lvlText w:val="%1.%2.%3.%4.%5.%6"/>
      <w:lvlJc w:val="left"/>
      <w:pPr>
        <w:ind w:left="6120" w:hanging="2520"/>
      </w:pPr>
      <w:rPr>
        <w:rFonts w:hint="default"/>
      </w:rPr>
    </w:lvl>
    <w:lvl w:ilvl="6">
      <w:start w:val="1"/>
      <w:numFmt w:val="decimal"/>
      <w:isLgl/>
      <w:lvlText w:val="%1.%2.%3.%4.%5.%6.%7"/>
      <w:lvlJc w:val="left"/>
      <w:pPr>
        <w:ind w:left="7200" w:hanging="2880"/>
      </w:pPr>
      <w:rPr>
        <w:rFonts w:hint="default"/>
      </w:rPr>
    </w:lvl>
    <w:lvl w:ilvl="7">
      <w:start w:val="1"/>
      <w:numFmt w:val="decimal"/>
      <w:isLgl/>
      <w:lvlText w:val="%1.%2.%3.%4.%5.%6.%7.%8"/>
      <w:lvlJc w:val="left"/>
      <w:pPr>
        <w:ind w:left="8640" w:hanging="3600"/>
      </w:pPr>
      <w:rPr>
        <w:rFonts w:hint="default"/>
      </w:rPr>
    </w:lvl>
    <w:lvl w:ilvl="8">
      <w:start w:val="1"/>
      <w:numFmt w:val="decimal"/>
      <w:isLgl/>
      <w:lvlText w:val="%1.%2.%3.%4.%5.%6.%7.%8.%9"/>
      <w:lvlJc w:val="left"/>
      <w:pPr>
        <w:ind w:left="9720" w:hanging="3960"/>
      </w:pPr>
      <w:rPr>
        <w:rFonts w:hint="default"/>
      </w:rPr>
    </w:lvl>
  </w:abstractNum>
  <w:abstractNum w:abstractNumId="12" w15:restartNumberingAfterBreak="0">
    <w:nsid w:val="145E0132"/>
    <w:multiLevelType w:val="multilevel"/>
    <w:tmpl w:val="9694557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A40507C"/>
    <w:multiLevelType w:val="hybridMultilevel"/>
    <w:tmpl w:val="F3C8D6D4"/>
    <w:lvl w:ilvl="0" w:tplc="B7E2109A">
      <w:start w:val="1"/>
      <w:numFmt w:val="decimal"/>
      <w:lvlText w:val="%1"/>
      <w:lvlJc w:val="left"/>
      <w:pPr>
        <w:tabs>
          <w:tab w:val="num" w:pos="360"/>
        </w:tabs>
        <w:ind w:left="360" w:hanging="360"/>
      </w:pPr>
      <w:rPr>
        <w:rFonts w:hint="default"/>
      </w:rPr>
    </w:lvl>
    <w:lvl w:ilvl="1" w:tplc="608EB5E8">
      <w:start w:val="1"/>
      <w:numFmt w:val="bullet"/>
      <w:lvlText w:val=""/>
      <w:lvlJc w:val="left"/>
      <w:pPr>
        <w:tabs>
          <w:tab w:val="num" w:pos="1250"/>
        </w:tabs>
        <w:ind w:left="1250" w:hanging="170"/>
      </w:pPr>
      <w:rPr>
        <w:rFonts w:ascii="Wingdings" w:hAnsi="Wingdings" w:hint="default"/>
        <w:color w:val="0000FF"/>
        <w:sz w:val="16"/>
        <w:szCs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E543B8D"/>
    <w:multiLevelType w:val="hybridMultilevel"/>
    <w:tmpl w:val="D178718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FA65817"/>
    <w:multiLevelType w:val="multilevel"/>
    <w:tmpl w:val="7D5E22D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FC7567E"/>
    <w:multiLevelType w:val="hybridMultilevel"/>
    <w:tmpl w:val="E1F06F1E"/>
    <w:lvl w:ilvl="0" w:tplc="D5F6D0FC">
      <w:start w:val="1"/>
      <w:numFmt w:val="bullet"/>
      <w:lvlText w:val=""/>
      <w:lvlJc w:val="left"/>
      <w:pPr>
        <w:tabs>
          <w:tab w:val="num" w:pos="502"/>
        </w:tabs>
        <w:ind w:left="502" w:hanging="360"/>
      </w:pPr>
      <w:rPr>
        <w:rFonts w:ascii="Wingdings" w:hAnsi="Wingdings" w:hint="default"/>
        <w:color w:val="000000"/>
        <w:sz w:val="14"/>
        <w:szCs w:val="14"/>
      </w:rPr>
    </w:lvl>
    <w:lvl w:ilvl="1" w:tplc="04090019">
      <w:start w:val="1"/>
      <w:numFmt w:val="decimal"/>
      <w:lvlText w:val="%2."/>
      <w:lvlJc w:val="left"/>
      <w:pPr>
        <w:tabs>
          <w:tab w:val="num" w:pos="1287"/>
        </w:tabs>
        <w:ind w:left="1440" w:hanging="360"/>
      </w:pPr>
      <w:rPr>
        <w:rFonts w:hint="default"/>
        <w:color w:val="000000"/>
        <w:sz w:val="16"/>
        <w:szCs w:val="14"/>
      </w:rPr>
    </w:lvl>
    <w:lvl w:ilvl="2" w:tplc="0409001B">
      <w:start w:val="1"/>
      <w:numFmt w:val="decimal"/>
      <w:lvlText w:val="%3."/>
      <w:lvlJc w:val="left"/>
      <w:pPr>
        <w:tabs>
          <w:tab w:val="num" w:pos="2007"/>
        </w:tabs>
        <w:ind w:left="2160" w:hanging="360"/>
      </w:pPr>
      <w:rPr>
        <w:rFonts w:hint="default"/>
        <w:color w:val="000000"/>
        <w:sz w:val="16"/>
        <w:szCs w:val="14"/>
      </w:rPr>
    </w:lvl>
    <w:lvl w:ilvl="3" w:tplc="0409000F">
      <w:start w:val="1"/>
      <w:numFmt w:val="decimal"/>
      <w:lvlText w:val="%4."/>
      <w:lvlJc w:val="left"/>
      <w:pPr>
        <w:tabs>
          <w:tab w:val="num" w:pos="2727"/>
        </w:tabs>
        <w:ind w:left="2880" w:hanging="360"/>
      </w:pPr>
      <w:rPr>
        <w:rFonts w:hint="default"/>
        <w:color w:val="000000"/>
        <w:sz w:val="16"/>
        <w:szCs w:val="14"/>
      </w:rPr>
    </w:lvl>
    <w:lvl w:ilvl="4" w:tplc="04090019">
      <w:start w:val="1"/>
      <w:numFmt w:val="decimal"/>
      <w:lvlText w:val="%5."/>
      <w:lvlJc w:val="left"/>
      <w:pPr>
        <w:tabs>
          <w:tab w:val="num" w:pos="3447"/>
        </w:tabs>
        <w:ind w:left="3600" w:hanging="360"/>
      </w:pPr>
      <w:rPr>
        <w:rFonts w:hint="default"/>
        <w:color w:val="000000"/>
        <w:sz w:val="16"/>
        <w:szCs w:val="14"/>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502B27"/>
    <w:multiLevelType w:val="hybridMultilevel"/>
    <w:tmpl w:val="6AC6C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A674A4"/>
    <w:multiLevelType w:val="hybridMultilevel"/>
    <w:tmpl w:val="1F404BA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4EC1C6B"/>
    <w:multiLevelType w:val="hybridMultilevel"/>
    <w:tmpl w:val="E40679C2"/>
    <w:lvl w:ilvl="0" w:tplc="DFD0EB40">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8446300"/>
    <w:multiLevelType w:val="hybridMultilevel"/>
    <w:tmpl w:val="914A57B8"/>
    <w:lvl w:ilvl="0" w:tplc="9CFE4F68">
      <w:start w:val="1"/>
      <w:numFmt w:val="bullet"/>
      <w:lvlText w:val=""/>
      <w:lvlJc w:val="left"/>
      <w:pPr>
        <w:tabs>
          <w:tab w:val="num" w:pos="720"/>
        </w:tabs>
        <w:ind w:left="720" w:hanging="360"/>
      </w:pPr>
      <w:rPr>
        <w:rFonts w:ascii="Wingdings" w:hAnsi="Wingdings" w:hint="default"/>
      </w:rPr>
    </w:lvl>
    <w:lvl w:ilvl="1" w:tplc="BC6C0D7E" w:tentative="1">
      <w:start w:val="1"/>
      <w:numFmt w:val="bullet"/>
      <w:lvlText w:val=""/>
      <w:lvlJc w:val="left"/>
      <w:pPr>
        <w:tabs>
          <w:tab w:val="num" w:pos="1440"/>
        </w:tabs>
        <w:ind w:left="1440" w:hanging="360"/>
      </w:pPr>
      <w:rPr>
        <w:rFonts w:ascii="Wingdings" w:hAnsi="Wingdings" w:hint="default"/>
      </w:rPr>
    </w:lvl>
    <w:lvl w:ilvl="2" w:tplc="DA6E51EC" w:tentative="1">
      <w:start w:val="1"/>
      <w:numFmt w:val="bullet"/>
      <w:lvlText w:val=""/>
      <w:lvlJc w:val="left"/>
      <w:pPr>
        <w:tabs>
          <w:tab w:val="num" w:pos="2160"/>
        </w:tabs>
        <w:ind w:left="2160" w:hanging="360"/>
      </w:pPr>
      <w:rPr>
        <w:rFonts w:ascii="Wingdings" w:hAnsi="Wingdings" w:hint="default"/>
      </w:rPr>
    </w:lvl>
    <w:lvl w:ilvl="3" w:tplc="60AAE70C" w:tentative="1">
      <w:start w:val="1"/>
      <w:numFmt w:val="bullet"/>
      <w:lvlText w:val=""/>
      <w:lvlJc w:val="left"/>
      <w:pPr>
        <w:tabs>
          <w:tab w:val="num" w:pos="2880"/>
        </w:tabs>
        <w:ind w:left="2880" w:hanging="360"/>
      </w:pPr>
      <w:rPr>
        <w:rFonts w:ascii="Wingdings" w:hAnsi="Wingdings" w:hint="default"/>
      </w:rPr>
    </w:lvl>
    <w:lvl w:ilvl="4" w:tplc="414EBC82" w:tentative="1">
      <w:start w:val="1"/>
      <w:numFmt w:val="bullet"/>
      <w:lvlText w:val=""/>
      <w:lvlJc w:val="left"/>
      <w:pPr>
        <w:tabs>
          <w:tab w:val="num" w:pos="3600"/>
        </w:tabs>
        <w:ind w:left="3600" w:hanging="360"/>
      </w:pPr>
      <w:rPr>
        <w:rFonts w:ascii="Wingdings" w:hAnsi="Wingdings" w:hint="default"/>
      </w:rPr>
    </w:lvl>
    <w:lvl w:ilvl="5" w:tplc="59324E58" w:tentative="1">
      <w:start w:val="1"/>
      <w:numFmt w:val="bullet"/>
      <w:lvlText w:val=""/>
      <w:lvlJc w:val="left"/>
      <w:pPr>
        <w:tabs>
          <w:tab w:val="num" w:pos="4320"/>
        </w:tabs>
        <w:ind w:left="4320" w:hanging="360"/>
      </w:pPr>
      <w:rPr>
        <w:rFonts w:ascii="Wingdings" w:hAnsi="Wingdings" w:hint="default"/>
      </w:rPr>
    </w:lvl>
    <w:lvl w:ilvl="6" w:tplc="DEF858D4" w:tentative="1">
      <w:start w:val="1"/>
      <w:numFmt w:val="bullet"/>
      <w:lvlText w:val=""/>
      <w:lvlJc w:val="left"/>
      <w:pPr>
        <w:tabs>
          <w:tab w:val="num" w:pos="5040"/>
        </w:tabs>
        <w:ind w:left="5040" w:hanging="360"/>
      </w:pPr>
      <w:rPr>
        <w:rFonts w:ascii="Wingdings" w:hAnsi="Wingdings" w:hint="default"/>
      </w:rPr>
    </w:lvl>
    <w:lvl w:ilvl="7" w:tplc="34EEED3A" w:tentative="1">
      <w:start w:val="1"/>
      <w:numFmt w:val="bullet"/>
      <w:lvlText w:val=""/>
      <w:lvlJc w:val="left"/>
      <w:pPr>
        <w:tabs>
          <w:tab w:val="num" w:pos="5760"/>
        </w:tabs>
        <w:ind w:left="5760" w:hanging="360"/>
      </w:pPr>
      <w:rPr>
        <w:rFonts w:ascii="Wingdings" w:hAnsi="Wingdings" w:hint="default"/>
      </w:rPr>
    </w:lvl>
    <w:lvl w:ilvl="8" w:tplc="7FC8B65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BE4A70"/>
    <w:multiLevelType w:val="hybridMultilevel"/>
    <w:tmpl w:val="C8E202D8"/>
    <w:lvl w:ilvl="0" w:tplc="B7E2109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0724B19"/>
    <w:multiLevelType w:val="multilevel"/>
    <w:tmpl w:val="D8FE3CD2"/>
    <w:lvl w:ilvl="0">
      <w:start w:val="1"/>
      <w:numFmt w:val="decimal"/>
      <w:lvlText w:val="%1."/>
      <w:lvlJc w:val="left"/>
      <w:pPr>
        <w:ind w:left="360" w:hanging="360"/>
      </w:pPr>
    </w:lvl>
    <w:lvl w:ilvl="1">
      <w:start w:val="1"/>
      <w:numFmt w:val="decimal"/>
      <w:isLgl/>
      <w:lvlText w:val="%1.%2"/>
      <w:lvlJc w:val="left"/>
      <w:pPr>
        <w:ind w:left="1845" w:hanging="1125"/>
      </w:pPr>
      <w:rPr>
        <w:rFonts w:hint="default"/>
      </w:rPr>
    </w:lvl>
    <w:lvl w:ilvl="2">
      <w:start w:val="1"/>
      <w:numFmt w:val="decimal"/>
      <w:isLgl/>
      <w:lvlText w:val="%1.%2.%3"/>
      <w:lvlJc w:val="left"/>
      <w:pPr>
        <w:ind w:left="2880" w:hanging="1440"/>
      </w:pPr>
      <w:rPr>
        <w:rFonts w:hint="default"/>
      </w:rPr>
    </w:lvl>
    <w:lvl w:ilvl="3">
      <w:start w:val="1"/>
      <w:numFmt w:val="decimal"/>
      <w:isLgl/>
      <w:lvlText w:val="%1.%2.%3.%4"/>
      <w:lvlJc w:val="left"/>
      <w:pPr>
        <w:ind w:left="3960" w:hanging="1800"/>
      </w:pPr>
      <w:rPr>
        <w:rFonts w:hint="default"/>
      </w:rPr>
    </w:lvl>
    <w:lvl w:ilvl="4">
      <w:start w:val="1"/>
      <w:numFmt w:val="decimal"/>
      <w:isLgl/>
      <w:lvlText w:val="%1.%2.%3.%4.%5"/>
      <w:lvlJc w:val="left"/>
      <w:pPr>
        <w:ind w:left="5040" w:hanging="2160"/>
      </w:pPr>
      <w:rPr>
        <w:rFonts w:hint="default"/>
      </w:rPr>
    </w:lvl>
    <w:lvl w:ilvl="5">
      <w:start w:val="1"/>
      <w:numFmt w:val="decimal"/>
      <w:isLgl/>
      <w:lvlText w:val="%1.%2.%3.%4.%5.%6"/>
      <w:lvlJc w:val="left"/>
      <w:pPr>
        <w:ind w:left="6120" w:hanging="2520"/>
      </w:pPr>
      <w:rPr>
        <w:rFonts w:hint="default"/>
      </w:rPr>
    </w:lvl>
    <w:lvl w:ilvl="6">
      <w:start w:val="1"/>
      <w:numFmt w:val="decimal"/>
      <w:isLgl/>
      <w:lvlText w:val="%1.%2.%3.%4.%5.%6.%7"/>
      <w:lvlJc w:val="left"/>
      <w:pPr>
        <w:ind w:left="7200" w:hanging="2880"/>
      </w:pPr>
      <w:rPr>
        <w:rFonts w:hint="default"/>
      </w:rPr>
    </w:lvl>
    <w:lvl w:ilvl="7">
      <w:start w:val="1"/>
      <w:numFmt w:val="decimal"/>
      <w:isLgl/>
      <w:lvlText w:val="%1.%2.%3.%4.%5.%6.%7.%8"/>
      <w:lvlJc w:val="left"/>
      <w:pPr>
        <w:ind w:left="8640" w:hanging="3600"/>
      </w:pPr>
      <w:rPr>
        <w:rFonts w:hint="default"/>
      </w:rPr>
    </w:lvl>
    <w:lvl w:ilvl="8">
      <w:start w:val="1"/>
      <w:numFmt w:val="decimal"/>
      <w:isLgl/>
      <w:lvlText w:val="%1.%2.%3.%4.%5.%6.%7.%8.%9"/>
      <w:lvlJc w:val="left"/>
      <w:pPr>
        <w:ind w:left="9720" w:hanging="3960"/>
      </w:pPr>
      <w:rPr>
        <w:rFonts w:hint="default"/>
      </w:rPr>
    </w:lvl>
  </w:abstractNum>
  <w:abstractNum w:abstractNumId="23" w15:restartNumberingAfterBreak="0">
    <w:nsid w:val="33F87114"/>
    <w:multiLevelType w:val="hybridMultilevel"/>
    <w:tmpl w:val="A5B24658"/>
    <w:lvl w:ilvl="0" w:tplc="10F85A0C">
      <w:start w:val="1"/>
      <w:numFmt w:val="bullet"/>
      <w:lvlText w:val=""/>
      <w:lvlJc w:val="left"/>
      <w:pPr>
        <w:tabs>
          <w:tab w:val="num" w:pos="720"/>
        </w:tabs>
        <w:ind w:left="720" w:hanging="360"/>
      </w:pPr>
      <w:rPr>
        <w:rFonts w:ascii="Wingdings" w:hAnsi="Wingdings" w:hint="default"/>
      </w:rPr>
    </w:lvl>
    <w:lvl w:ilvl="1" w:tplc="FA7C0712" w:tentative="1">
      <w:start w:val="1"/>
      <w:numFmt w:val="bullet"/>
      <w:lvlText w:val=""/>
      <w:lvlJc w:val="left"/>
      <w:pPr>
        <w:tabs>
          <w:tab w:val="num" w:pos="1440"/>
        </w:tabs>
        <w:ind w:left="1440" w:hanging="360"/>
      </w:pPr>
      <w:rPr>
        <w:rFonts w:ascii="Wingdings" w:hAnsi="Wingdings" w:hint="default"/>
      </w:rPr>
    </w:lvl>
    <w:lvl w:ilvl="2" w:tplc="8782258E" w:tentative="1">
      <w:start w:val="1"/>
      <w:numFmt w:val="bullet"/>
      <w:lvlText w:val=""/>
      <w:lvlJc w:val="left"/>
      <w:pPr>
        <w:tabs>
          <w:tab w:val="num" w:pos="2160"/>
        </w:tabs>
        <w:ind w:left="2160" w:hanging="360"/>
      </w:pPr>
      <w:rPr>
        <w:rFonts w:ascii="Wingdings" w:hAnsi="Wingdings" w:hint="default"/>
      </w:rPr>
    </w:lvl>
    <w:lvl w:ilvl="3" w:tplc="2B4414B4" w:tentative="1">
      <w:start w:val="1"/>
      <w:numFmt w:val="bullet"/>
      <w:lvlText w:val=""/>
      <w:lvlJc w:val="left"/>
      <w:pPr>
        <w:tabs>
          <w:tab w:val="num" w:pos="2880"/>
        </w:tabs>
        <w:ind w:left="2880" w:hanging="360"/>
      </w:pPr>
      <w:rPr>
        <w:rFonts w:ascii="Wingdings" w:hAnsi="Wingdings" w:hint="default"/>
      </w:rPr>
    </w:lvl>
    <w:lvl w:ilvl="4" w:tplc="92F0AEC2" w:tentative="1">
      <w:start w:val="1"/>
      <w:numFmt w:val="bullet"/>
      <w:lvlText w:val=""/>
      <w:lvlJc w:val="left"/>
      <w:pPr>
        <w:tabs>
          <w:tab w:val="num" w:pos="3600"/>
        </w:tabs>
        <w:ind w:left="3600" w:hanging="360"/>
      </w:pPr>
      <w:rPr>
        <w:rFonts w:ascii="Wingdings" w:hAnsi="Wingdings" w:hint="default"/>
      </w:rPr>
    </w:lvl>
    <w:lvl w:ilvl="5" w:tplc="CEAC5A0A" w:tentative="1">
      <w:start w:val="1"/>
      <w:numFmt w:val="bullet"/>
      <w:lvlText w:val=""/>
      <w:lvlJc w:val="left"/>
      <w:pPr>
        <w:tabs>
          <w:tab w:val="num" w:pos="4320"/>
        </w:tabs>
        <w:ind w:left="4320" w:hanging="360"/>
      </w:pPr>
      <w:rPr>
        <w:rFonts w:ascii="Wingdings" w:hAnsi="Wingdings" w:hint="default"/>
      </w:rPr>
    </w:lvl>
    <w:lvl w:ilvl="6" w:tplc="9A809320" w:tentative="1">
      <w:start w:val="1"/>
      <w:numFmt w:val="bullet"/>
      <w:lvlText w:val=""/>
      <w:lvlJc w:val="left"/>
      <w:pPr>
        <w:tabs>
          <w:tab w:val="num" w:pos="5040"/>
        </w:tabs>
        <w:ind w:left="5040" w:hanging="360"/>
      </w:pPr>
      <w:rPr>
        <w:rFonts w:ascii="Wingdings" w:hAnsi="Wingdings" w:hint="default"/>
      </w:rPr>
    </w:lvl>
    <w:lvl w:ilvl="7" w:tplc="DA8CBA8A" w:tentative="1">
      <w:start w:val="1"/>
      <w:numFmt w:val="bullet"/>
      <w:lvlText w:val=""/>
      <w:lvlJc w:val="left"/>
      <w:pPr>
        <w:tabs>
          <w:tab w:val="num" w:pos="5760"/>
        </w:tabs>
        <w:ind w:left="5760" w:hanging="360"/>
      </w:pPr>
      <w:rPr>
        <w:rFonts w:ascii="Wingdings" w:hAnsi="Wingdings" w:hint="default"/>
      </w:rPr>
    </w:lvl>
    <w:lvl w:ilvl="8" w:tplc="CBEA71C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233023"/>
    <w:multiLevelType w:val="hybridMultilevel"/>
    <w:tmpl w:val="D99CF154"/>
    <w:lvl w:ilvl="0" w:tplc="B42C8376">
      <w:start w:val="1"/>
      <w:numFmt w:val="bullet"/>
      <w:lvlText w:val=""/>
      <w:lvlJc w:val="left"/>
      <w:pPr>
        <w:tabs>
          <w:tab w:val="num" w:pos="720"/>
        </w:tabs>
        <w:ind w:left="720" w:hanging="360"/>
      </w:pPr>
      <w:rPr>
        <w:rFonts w:ascii="Wingdings" w:hAnsi="Wingdings" w:hint="default"/>
      </w:rPr>
    </w:lvl>
    <w:lvl w:ilvl="1" w:tplc="DD7450AE" w:tentative="1">
      <w:start w:val="1"/>
      <w:numFmt w:val="bullet"/>
      <w:lvlText w:val=""/>
      <w:lvlJc w:val="left"/>
      <w:pPr>
        <w:tabs>
          <w:tab w:val="num" w:pos="1440"/>
        </w:tabs>
        <w:ind w:left="1440" w:hanging="360"/>
      </w:pPr>
      <w:rPr>
        <w:rFonts w:ascii="Wingdings" w:hAnsi="Wingdings" w:hint="default"/>
      </w:rPr>
    </w:lvl>
    <w:lvl w:ilvl="2" w:tplc="93B89F56" w:tentative="1">
      <w:start w:val="1"/>
      <w:numFmt w:val="bullet"/>
      <w:lvlText w:val=""/>
      <w:lvlJc w:val="left"/>
      <w:pPr>
        <w:tabs>
          <w:tab w:val="num" w:pos="2160"/>
        </w:tabs>
        <w:ind w:left="2160" w:hanging="360"/>
      </w:pPr>
      <w:rPr>
        <w:rFonts w:ascii="Wingdings" w:hAnsi="Wingdings" w:hint="default"/>
      </w:rPr>
    </w:lvl>
    <w:lvl w:ilvl="3" w:tplc="1AF22C54" w:tentative="1">
      <w:start w:val="1"/>
      <w:numFmt w:val="bullet"/>
      <w:lvlText w:val=""/>
      <w:lvlJc w:val="left"/>
      <w:pPr>
        <w:tabs>
          <w:tab w:val="num" w:pos="2880"/>
        </w:tabs>
        <w:ind w:left="2880" w:hanging="360"/>
      </w:pPr>
      <w:rPr>
        <w:rFonts w:ascii="Wingdings" w:hAnsi="Wingdings" w:hint="default"/>
      </w:rPr>
    </w:lvl>
    <w:lvl w:ilvl="4" w:tplc="035AF1EC" w:tentative="1">
      <w:start w:val="1"/>
      <w:numFmt w:val="bullet"/>
      <w:lvlText w:val=""/>
      <w:lvlJc w:val="left"/>
      <w:pPr>
        <w:tabs>
          <w:tab w:val="num" w:pos="3600"/>
        </w:tabs>
        <w:ind w:left="3600" w:hanging="360"/>
      </w:pPr>
      <w:rPr>
        <w:rFonts w:ascii="Wingdings" w:hAnsi="Wingdings" w:hint="default"/>
      </w:rPr>
    </w:lvl>
    <w:lvl w:ilvl="5" w:tplc="8E56EDAE" w:tentative="1">
      <w:start w:val="1"/>
      <w:numFmt w:val="bullet"/>
      <w:lvlText w:val=""/>
      <w:lvlJc w:val="left"/>
      <w:pPr>
        <w:tabs>
          <w:tab w:val="num" w:pos="4320"/>
        </w:tabs>
        <w:ind w:left="4320" w:hanging="360"/>
      </w:pPr>
      <w:rPr>
        <w:rFonts w:ascii="Wingdings" w:hAnsi="Wingdings" w:hint="default"/>
      </w:rPr>
    </w:lvl>
    <w:lvl w:ilvl="6" w:tplc="C234ED38" w:tentative="1">
      <w:start w:val="1"/>
      <w:numFmt w:val="bullet"/>
      <w:lvlText w:val=""/>
      <w:lvlJc w:val="left"/>
      <w:pPr>
        <w:tabs>
          <w:tab w:val="num" w:pos="5040"/>
        </w:tabs>
        <w:ind w:left="5040" w:hanging="360"/>
      </w:pPr>
      <w:rPr>
        <w:rFonts w:ascii="Wingdings" w:hAnsi="Wingdings" w:hint="default"/>
      </w:rPr>
    </w:lvl>
    <w:lvl w:ilvl="7" w:tplc="2A7C3F96" w:tentative="1">
      <w:start w:val="1"/>
      <w:numFmt w:val="bullet"/>
      <w:lvlText w:val=""/>
      <w:lvlJc w:val="left"/>
      <w:pPr>
        <w:tabs>
          <w:tab w:val="num" w:pos="5760"/>
        </w:tabs>
        <w:ind w:left="5760" w:hanging="360"/>
      </w:pPr>
      <w:rPr>
        <w:rFonts w:ascii="Wingdings" w:hAnsi="Wingdings" w:hint="default"/>
      </w:rPr>
    </w:lvl>
    <w:lvl w:ilvl="8" w:tplc="C2A01F86"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90232AB"/>
    <w:multiLevelType w:val="hybridMultilevel"/>
    <w:tmpl w:val="2CD2D42E"/>
    <w:lvl w:ilvl="0" w:tplc="7ED67F48">
      <w:start w:val="1"/>
      <w:numFmt w:val="bullet"/>
      <w:lvlText w:val=""/>
      <w:lvlJc w:val="left"/>
      <w:pPr>
        <w:tabs>
          <w:tab w:val="num" w:pos="720"/>
        </w:tabs>
        <w:ind w:left="720" w:hanging="360"/>
      </w:pPr>
      <w:rPr>
        <w:rFonts w:ascii="Wingdings" w:hAnsi="Wingdings" w:hint="default"/>
      </w:rPr>
    </w:lvl>
    <w:lvl w:ilvl="1" w:tplc="8B049790" w:tentative="1">
      <w:start w:val="1"/>
      <w:numFmt w:val="bullet"/>
      <w:lvlText w:val=""/>
      <w:lvlJc w:val="left"/>
      <w:pPr>
        <w:tabs>
          <w:tab w:val="num" w:pos="1440"/>
        </w:tabs>
        <w:ind w:left="1440" w:hanging="360"/>
      </w:pPr>
      <w:rPr>
        <w:rFonts w:ascii="Wingdings" w:hAnsi="Wingdings" w:hint="default"/>
      </w:rPr>
    </w:lvl>
    <w:lvl w:ilvl="2" w:tplc="075A7FA6" w:tentative="1">
      <w:start w:val="1"/>
      <w:numFmt w:val="bullet"/>
      <w:lvlText w:val=""/>
      <w:lvlJc w:val="left"/>
      <w:pPr>
        <w:tabs>
          <w:tab w:val="num" w:pos="2160"/>
        </w:tabs>
        <w:ind w:left="2160" w:hanging="360"/>
      </w:pPr>
      <w:rPr>
        <w:rFonts w:ascii="Wingdings" w:hAnsi="Wingdings" w:hint="default"/>
      </w:rPr>
    </w:lvl>
    <w:lvl w:ilvl="3" w:tplc="8A462290" w:tentative="1">
      <w:start w:val="1"/>
      <w:numFmt w:val="bullet"/>
      <w:lvlText w:val=""/>
      <w:lvlJc w:val="left"/>
      <w:pPr>
        <w:tabs>
          <w:tab w:val="num" w:pos="2880"/>
        </w:tabs>
        <w:ind w:left="2880" w:hanging="360"/>
      </w:pPr>
      <w:rPr>
        <w:rFonts w:ascii="Wingdings" w:hAnsi="Wingdings" w:hint="default"/>
      </w:rPr>
    </w:lvl>
    <w:lvl w:ilvl="4" w:tplc="65CE223A" w:tentative="1">
      <w:start w:val="1"/>
      <w:numFmt w:val="bullet"/>
      <w:lvlText w:val=""/>
      <w:lvlJc w:val="left"/>
      <w:pPr>
        <w:tabs>
          <w:tab w:val="num" w:pos="3600"/>
        </w:tabs>
        <w:ind w:left="3600" w:hanging="360"/>
      </w:pPr>
      <w:rPr>
        <w:rFonts w:ascii="Wingdings" w:hAnsi="Wingdings" w:hint="default"/>
      </w:rPr>
    </w:lvl>
    <w:lvl w:ilvl="5" w:tplc="642676D8" w:tentative="1">
      <w:start w:val="1"/>
      <w:numFmt w:val="bullet"/>
      <w:lvlText w:val=""/>
      <w:lvlJc w:val="left"/>
      <w:pPr>
        <w:tabs>
          <w:tab w:val="num" w:pos="4320"/>
        </w:tabs>
        <w:ind w:left="4320" w:hanging="360"/>
      </w:pPr>
      <w:rPr>
        <w:rFonts w:ascii="Wingdings" w:hAnsi="Wingdings" w:hint="default"/>
      </w:rPr>
    </w:lvl>
    <w:lvl w:ilvl="6" w:tplc="D2EAFD6A" w:tentative="1">
      <w:start w:val="1"/>
      <w:numFmt w:val="bullet"/>
      <w:lvlText w:val=""/>
      <w:lvlJc w:val="left"/>
      <w:pPr>
        <w:tabs>
          <w:tab w:val="num" w:pos="5040"/>
        </w:tabs>
        <w:ind w:left="5040" w:hanging="360"/>
      </w:pPr>
      <w:rPr>
        <w:rFonts w:ascii="Wingdings" w:hAnsi="Wingdings" w:hint="default"/>
      </w:rPr>
    </w:lvl>
    <w:lvl w:ilvl="7" w:tplc="5DD645C8" w:tentative="1">
      <w:start w:val="1"/>
      <w:numFmt w:val="bullet"/>
      <w:lvlText w:val=""/>
      <w:lvlJc w:val="left"/>
      <w:pPr>
        <w:tabs>
          <w:tab w:val="num" w:pos="5760"/>
        </w:tabs>
        <w:ind w:left="5760" w:hanging="360"/>
      </w:pPr>
      <w:rPr>
        <w:rFonts w:ascii="Wingdings" w:hAnsi="Wingdings" w:hint="default"/>
      </w:rPr>
    </w:lvl>
    <w:lvl w:ilvl="8" w:tplc="7CF090E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534771"/>
    <w:multiLevelType w:val="hybridMultilevel"/>
    <w:tmpl w:val="4D10C764"/>
    <w:lvl w:ilvl="0" w:tplc="C04E2C12">
      <w:start w:val="1"/>
      <w:numFmt w:val="bullet"/>
      <w:lvlText w:val=""/>
      <w:lvlJc w:val="left"/>
      <w:pPr>
        <w:tabs>
          <w:tab w:val="num" w:pos="360"/>
        </w:tabs>
        <w:ind w:left="360" w:hanging="360"/>
      </w:pPr>
      <w:rPr>
        <w:rFonts w:ascii="Wingdings" w:hAnsi="Wingdings" w:cs="Wingdings" w:hint="default"/>
        <w:color w:val="auto"/>
        <w:sz w:val="18"/>
        <w:szCs w:val="18"/>
      </w:rPr>
    </w:lvl>
    <w:lvl w:ilvl="1" w:tplc="F8FEE8A6">
      <w:numFmt w:val="bullet"/>
      <w:lvlText w:val="•"/>
      <w:lvlJc w:val="left"/>
      <w:pPr>
        <w:ind w:left="447" w:hanging="360"/>
      </w:pPr>
      <w:rPr>
        <w:rFonts w:ascii="Arial Narrow" w:eastAsia="Times New Roman" w:hAnsi="Arial Narrow" w:cs="Verdana" w:hint="default"/>
      </w:rPr>
    </w:lvl>
    <w:lvl w:ilvl="2" w:tplc="08090005" w:tentative="1">
      <w:start w:val="1"/>
      <w:numFmt w:val="bullet"/>
      <w:lvlText w:val=""/>
      <w:lvlJc w:val="left"/>
      <w:pPr>
        <w:ind w:left="1167" w:hanging="360"/>
      </w:pPr>
      <w:rPr>
        <w:rFonts w:ascii="Wingdings" w:hAnsi="Wingdings" w:hint="default"/>
      </w:rPr>
    </w:lvl>
    <w:lvl w:ilvl="3" w:tplc="08090001" w:tentative="1">
      <w:start w:val="1"/>
      <w:numFmt w:val="bullet"/>
      <w:lvlText w:val=""/>
      <w:lvlJc w:val="left"/>
      <w:pPr>
        <w:ind w:left="1887" w:hanging="360"/>
      </w:pPr>
      <w:rPr>
        <w:rFonts w:ascii="Symbol" w:hAnsi="Symbol" w:hint="default"/>
      </w:rPr>
    </w:lvl>
    <w:lvl w:ilvl="4" w:tplc="08090003" w:tentative="1">
      <w:start w:val="1"/>
      <w:numFmt w:val="bullet"/>
      <w:lvlText w:val="o"/>
      <w:lvlJc w:val="left"/>
      <w:pPr>
        <w:ind w:left="2607" w:hanging="360"/>
      </w:pPr>
      <w:rPr>
        <w:rFonts w:ascii="Courier New" w:hAnsi="Courier New" w:cs="Courier New" w:hint="default"/>
      </w:rPr>
    </w:lvl>
    <w:lvl w:ilvl="5" w:tplc="08090005" w:tentative="1">
      <w:start w:val="1"/>
      <w:numFmt w:val="bullet"/>
      <w:lvlText w:val=""/>
      <w:lvlJc w:val="left"/>
      <w:pPr>
        <w:ind w:left="3327" w:hanging="360"/>
      </w:pPr>
      <w:rPr>
        <w:rFonts w:ascii="Wingdings" w:hAnsi="Wingdings" w:hint="default"/>
      </w:rPr>
    </w:lvl>
    <w:lvl w:ilvl="6" w:tplc="08090001" w:tentative="1">
      <w:start w:val="1"/>
      <w:numFmt w:val="bullet"/>
      <w:lvlText w:val=""/>
      <w:lvlJc w:val="left"/>
      <w:pPr>
        <w:ind w:left="4047" w:hanging="360"/>
      </w:pPr>
      <w:rPr>
        <w:rFonts w:ascii="Symbol" w:hAnsi="Symbol" w:hint="default"/>
      </w:rPr>
    </w:lvl>
    <w:lvl w:ilvl="7" w:tplc="08090003" w:tentative="1">
      <w:start w:val="1"/>
      <w:numFmt w:val="bullet"/>
      <w:lvlText w:val="o"/>
      <w:lvlJc w:val="left"/>
      <w:pPr>
        <w:ind w:left="4767" w:hanging="360"/>
      </w:pPr>
      <w:rPr>
        <w:rFonts w:ascii="Courier New" w:hAnsi="Courier New" w:cs="Courier New" w:hint="default"/>
      </w:rPr>
    </w:lvl>
    <w:lvl w:ilvl="8" w:tplc="08090005" w:tentative="1">
      <w:start w:val="1"/>
      <w:numFmt w:val="bullet"/>
      <w:lvlText w:val=""/>
      <w:lvlJc w:val="left"/>
      <w:pPr>
        <w:ind w:left="5487" w:hanging="360"/>
      </w:pPr>
      <w:rPr>
        <w:rFonts w:ascii="Wingdings" w:hAnsi="Wingdings" w:hint="default"/>
      </w:rPr>
    </w:lvl>
  </w:abstractNum>
  <w:abstractNum w:abstractNumId="27" w15:restartNumberingAfterBreak="0">
    <w:nsid w:val="4017675E"/>
    <w:multiLevelType w:val="hybridMultilevel"/>
    <w:tmpl w:val="D3FC0CDA"/>
    <w:lvl w:ilvl="0" w:tplc="62BEA7E4">
      <w:start w:val="1"/>
      <w:numFmt w:val="decimal"/>
      <w:lvlText w:val="%1."/>
      <w:lvlJc w:val="left"/>
      <w:pPr>
        <w:tabs>
          <w:tab w:val="num" w:pos="502"/>
        </w:tabs>
        <w:ind w:left="502" w:hanging="360"/>
      </w:pPr>
      <w:rPr>
        <w:rFonts w:ascii="EYInterstate Light" w:hAnsi="EYInterstate Light"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8" w15:restartNumberingAfterBreak="0">
    <w:nsid w:val="42671D49"/>
    <w:multiLevelType w:val="hybridMultilevel"/>
    <w:tmpl w:val="5DE0EAD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6915D20"/>
    <w:multiLevelType w:val="hybridMultilevel"/>
    <w:tmpl w:val="D0644A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DCA7616"/>
    <w:multiLevelType w:val="hybridMultilevel"/>
    <w:tmpl w:val="3A94A9DA"/>
    <w:lvl w:ilvl="0" w:tplc="DC402AB2">
      <w:start w:val="1"/>
      <w:numFmt w:val="bullet"/>
      <w:pStyle w:val="EYBulletted"/>
      <w:lvlText w:val=""/>
      <w:lvlJc w:val="left"/>
      <w:pPr>
        <w:tabs>
          <w:tab w:val="num" w:pos="360"/>
        </w:tabs>
        <w:ind w:left="360" w:hanging="360"/>
      </w:pPr>
      <w:rPr>
        <w:rFonts w:ascii="Wingdings" w:hAnsi="Wingdings" w:hint="default"/>
        <w:color w:val="CC0000"/>
      </w:rPr>
    </w:lvl>
    <w:lvl w:ilvl="1" w:tplc="04090003">
      <w:start w:val="1"/>
      <w:numFmt w:val="bullet"/>
      <w:lvlText w:val=""/>
      <w:lvlJc w:val="left"/>
      <w:pPr>
        <w:tabs>
          <w:tab w:val="num" w:pos="1080"/>
        </w:tabs>
        <w:ind w:left="1080" w:hanging="360"/>
      </w:pPr>
      <w:rPr>
        <w:rFonts w:ascii="Wingdings" w:hAnsi="Wingdings" w:hint="default"/>
        <w:color w:val="CC0000"/>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F7760A1"/>
    <w:multiLevelType w:val="hybridMultilevel"/>
    <w:tmpl w:val="F10031F8"/>
    <w:lvl w:ilvl="0" w:tplc="C04E2C12">
      <w:start w:val="1"/>
      <w:numFmt w:val="bullet"/>
      <w:lvlText w:val=""/>
      <w:lvlJc w:val="left"/>
      <w:pPr>
        <w:tabs>
          <w:tab w:val="num" w:pos="720"/>
        </w:tabs>
        <w:ind w:left="720" w:hanging="360"/>
      </w:pPr>
      <w:rPr>
        <w:rFonts w:ascii="Wingdings" w:hAnsi="Wingdings" w:cs="Wingdings" w:hint="default"/>
        <w:color w:val="auto"/>
        <w:sz w:val="18"/>
        <w:szCs w:val="18"/>
      </w:rPr>
    </w:lvl>
    <w:lvl w:ilvl="1" w:tplc="04090003">
      <w:start w:val="1"/>
      <w:numFmt w:val="bullet"/>
      <w:lvlText w:val="o"/>
      <w:lvlJc w:val="left"/>
      <w:pPr>
        <w:tabs>
          <w:tab w:val="num" w:pos="-1211"/>
        </w:tabs>
        <w:ind w:left="-1211" w:hanging="360"/>
      </w:pPr>
      <w:rPr>
        <w:rFonts w:ascii="Courier New" w:hAnsi="Courier New" w:cs="Arial" w:hint="default"/>
      </w:rPr>
    </w:lvl>
    <w:lvl w:ilvl="2" w:tplc="04090005" w:tentative="1">
      <w:start w:val="1"/>
      <w:numFmt w:val="bullet"/>
      <w:lvlText w:val=""/>
      <w:lvlJc w:val="left"/>
      <w:pPr>
        <w:tabs>
          <w:tab w:val="num" w:pos="-491"/>
        </w:tabs>
        <w:ind w:left="-491" w:hanging="360"/>
      </w:pPr>
      <w:rPr>
        <w:rFonts w:ascii="Wingdings" w:hAnsi="Wingdings" w:hint="default"/>
      </w:rPr>
    </w:lvl>
    <w:lvl w:ilvl="3" w:tplc="04090001" w:tentative="1">
      <w:start w:val="1"/>
      <w:numFmt w:val="bullet"/>
      <w:lvlText w:val=""/>
      <w:lvlJc w:val="left"/>
      <w:pPr>
        <w:tabs>
          <w:tab w:val="num" w:pos="229"/>
        </w:tabs>
        <w:ind w:left="229" w:hanging="360"/>
      </w:pPr>
      <w:rPr>
        <w:rFonts w:ascii="Symbol" w:hAnsi="Symbol" w:hint="default"/>
      </w:rPr>
    </w:lvl>
    <w:lvl w:ilvl="4" w:tplc="04090003" w:tentative="1">
      <w:start w:val="1"/>
      <w:numFmt w:val="bullet"/>
      <w:lvlText w:val="o"/>
      <w:lvlJc w:val="left"/>
      <w:pPr>
        <w:tabs>
          <w:tab w:val="num" w:pos="949"/>
        </w:tabs>
        <w:ind w:left="949" w:hanging="360"/>
      </w:pPr>
      <w:rPr>
        <w:rFonts w:ascii="Courier New" w:hAnsi="Courier New" w:cs="Arial" w:hint="default"/>
      </w:rPr>
    </w:lvl>
    <w:lvl w:ilvl="5" w:tplc="04090005" w:tentative="1">
      <w:start w:val="1"/>
      <w:numFmt w:val="bullet"/>
      <w:lvlText w:val=""/>
      <w:lvlJc w:val="left"/>
      <w:pPr>
        <w:tabs>
          <w:tab w:val="num" w:pos="1669"/>
        </w:tabs>
        <w:ind w:left="1669" w:hanging="360"/>
      </w:pPr>
      <w:rPr>
        <w:rFonts w:ascii="Wingdings" w:hAnsi="Wingdings" w:hint="default"/>
      </w:rPr>
    </w:lvl>
    <w:lvl w:ilvl="6" w:tplc="04090001" w:tentative="1">
      <w:start w:val="1"/>
      <w:numFmt w:val="bullet"/>
      <w:lvlText w:val=""/>
      <w:lvlJc w:val="left"/>
      <w:pPr>
        <w:tabs>
          <w:tab w:val="num" w:pos="2389"/>
        </w:tabs>
        <w:ind w:left="2389" w:hanging="360"/>
      </w:pPr>
      <w:rPr>
        <w:rFonts w:ascii="Symbol" w:hAnsi="Symbol" w:hint="default"/>
      </w:rPr>
    </w:lvl>
    <w:lvl w:ilvl="7" w:tplc="04090003" w:tentative="1">
      <w:start w:val="1"/>
      <w:numFmt w:val="bullet"/>
      <w:lvlText w:val="o"/>
      <w:lvlJc w:val="left"/>
      <w:pPr>
        <w:tabs>
          <w:tab w:val="num" w:pos="3109"/>
        </w:tabs>
        <w:ind w:left="3109" w:hanging="360"/>
      </w:pPr>
      <w:rPr>
        <w:rFonts w:ascii="Courier New" w:hAnsi="Courier New" w:cs="Arial" w:hint="default"/>
      </w:rPr>
    </w:lvl>
    <w:lvl w:ilvl="8" w:tplc="04090005" w:tentative="1">
      <w:start w:val="1"/>
      <w:numFmt w:val="bullet"/>
      <w:lvlText w:val=""/>
      <w:lvlJc w:val="left"/>
      <w:pPr>
        <w:tabs>
          <w:tab w:val="num" w:pos="3829"/>
        </w:tabs>
        <w:ind w:left="3829" w:hanging="360"/>
      </w:pPr>
      <w:rPr>
        <w:rFonts w:ascii="Wingdings" w:hAnsi="Wingdings" w:hint="default"/>
      </w:rPr>
    </w:lvl>
  </w:abstractNum>
  <w:abstractNum w:abstractNumId="32" w15:restartNumberingAfterBreak="0">
    <w:nsid w:val="50993FB6"/>
    <w:multiLevelType w:val="hybridMultilevel"/>
    <w:tmpl w:val="09CE6B18"/>
    <w:lvl w:ilvl="0" w:tplc="04090001">
      <w:start w:val="1"/>
      <w:numFmt w:val="bullet"/>
      <w:pStyle w:val="Bulletcopylevel2"/>
      <w:lvlText w:val="►"/>
      <w:lvlJc w:val="left"/>
      <w:pPr>
        <w:tabs>
          <w:tab w:val="num" w:pos="717"/>
        </w:tabs>
        <w:ind w:left="717" w:hanging="360"/>
      </w:pPr>
      <w:rPr>
        <w:rFonts w:ascii="Arial" w:hAnsi="Arial" w:hint="default"/>
        <w:sz w:val="14"/>
        <w:szCs w:val="14"/>
      </w:rPr>
    </w:lvl>
    <w:lvl w:ilvl="1" w:tplc="04090003">
      <w:start w:val="1"/>
      <w:numFmt w:val="bullet"/>
      <w:pStyle w:val="Bulletcopylevel2"/>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271113F"/>
    <w:multiLevelType w:val="multilevel"/>
    <w:tmpl w:val="D1CC3E16"/>
    <w:lvl w:ilvl="0">
      <w:start w:val="1"/>
      <w:numFmt w:val="decimal"/>
      <w:lvlText w:val="%1."/>
      <w:lvlJc w:val="left"/>
      <w:pPr>
        <w:ind w:left="1080" w:hanging="72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ascii="EYInterstate Light" w:hAnsi="EYInterstate Light"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3F53735"/>
    <w:multiLevelType w:val="multilevel"/>
    <w:tmpl w:val="7624C3C4"/>
    <w:lvl w:ilvl="0">
      <w:start w:val="1"/>
      <w:numFmt w:val="lowerLetter"/>
      <w:lvlText w:val="%1)"/>
      <w:lvlJc w:val="left"/>
      <w:pPr>
        <w:ind w:left="864" w:hanging="432"/>
      </w:pPr>
      <w:rPr>
        <w:rFonts w:hint="default"/>
      </w:rPr>
    </w:lvl>
    <w:lvl w:ilvl="1">
      <w:start w:val="1"/>
      <w:numFmt w:val="decimal"/>
      <w:lvlText w:val="%1.%2"/>
      <w:lvlJc w:val="left"/>
      <w:pPr>
        <w:ind w:left="1008" w:hanging="576"/>
      </w:pPr>
      <w:rPr>
        <w:rFonts w:hint="default"/>
      </w:rPr>
    </w:lvl>
    <w:lvl w:ilvl="2">
      <w:start w:val="1"/>
      <w:numFmt w:val="decimal"/>
      <w:lvlText w:val="%1.%2.%3"/>
      <w:lvlJc w:val="left"/>
      <w:pPr>
        <w:ind w:left="1152" w:hanging="720"/>
      </w:pPr>
      <w:rPr>
        <w:rFonts w:ascii="EYInterstate" w:hAnsi="EYInterstate" w:hint="default"/>
        <w:b w:val="0"/>
      </w:rPr>
    </w:lvl>
    <w:lvl w:ilvl="3">
      <w:start w:val="1"/>
      <w:numFmt w:val="decimal"/>
      <w:lvlText w:val="%1.%2.%3.%4"/>
      <w:lvlJc w:val="left"/>
      <w:pPr>
        <w:ind w:left="1296" w:hanging="864"/>
      </w:pPr>
      <w:rPr>
        <w:rFonts w:hint="default"/>
      </w:rPr>
    </w:lvl>
    <w:lvl w:ilvl="4">
      <w:start w:val="1"/>
      <w:numFmt w:val="decimal"/>
      <w:lvlText w:val="%1.%2.%3.%4.%5"/>
      <w:lvlJc w:val="left"/>
      <w:pPr>
        <w:ind w:left="1440" w:hanging="1008"/>
      </w:pPr>
      <w:rPr>
        <w:rFonts w:hint="default"/>
      </w:rPr>
    </w:lvl>
    <w:lvl w:ilvl="5">
      <w:start w:val="1"/>
      <w:numFmt w:val="decimal"/>
      <w:lvlText w:val="%1.%2.%3.%4.%5.%6"/>
      <w:lvlJc w:val="left"/>
      <w:pPr>
        <w:ind w:left="1584" w:hanging="1152"/>
      </w:pPr>
      <w:rPr>
        <w:rFonts w:hint="default"/>
      </w:rPr>
    </w:lvl>
    <w:lvl w:ilvl="6">
      <w:start w:val="1"/>
      <w:numFmt w:val="decimal"/>
      <w:lvlText w:val="%1.%2.%3.%4.%5.%6.%7"/>
      <w:lvlJc w:val="left"/>
      <w:pPr>
        <w:ind w:left="1728" w:hanging="1296"/>
      </w:pPr>
      <w:rPr>
        <w:rFonts w:hint="default"/>
      </w:rPr>
    </w:lvl>
    <w:lvl w:ilvl="7">
      <w:start w:val="1"/>
      <w:numFmt w:val="decimal"/>
      <w:lvlText w:val="%1.%2.%3.%4.%5.%6.%7.%8"/>
      <w:lvlJc w:val="left"/>
      <w:pPr>
        <w:ind w:left="1872" w:hanging="1440"/>
      </w:pPr>
      <w:rPr>
        <w:rFonts w:hint="default"/>
      </w:rPr>
    </w:lvl>
    <w:lvl w:ilvl="8">
      <w:start w:val="1"/>
      <w:numFmt w:val="decimal"/>
      <w:lvlText w:val="%1.%2.%3.%4.%5.%6.%7.%8.%9"/>
      <w:lvlJc w:val="left"/>
      <w:pPr>
        <w:ind w:left="2016" w:hanging="1584"/>
      </w:pPr>
      <w:rPr>
        <w:rFonts w:hint="default"/>
      </w:rPr>
    </w:lvl>
  </w:abstractNum>
  <w:abstractNum w:abstractNumId="35" w15:restartNumberingAfterBreak="0">
    <w:nsid w:val="572D27BA"/>
    <w:multiLevelType w:val="hybridMultilevel"/>
    <w:tmpl w:val="64466EC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582D0349"/>
    <w:multiLevelType w:val="hybridMultilevel"/>
    <w:tmpl w:val="5E30C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89A4342"/>
    <w:multiLevelType w:val="hybridMultilevel"/>
    <w:tmpl w:val="031E0B8A"/>
    <w:lvl w:ilvl="0" w:tplc="B7E2109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DA12C41"/>
    <w:multiLevelType w:val="hybridMultilevel"/>
    <w:tmpl w:val="06D0A7DC"/>
    <w:lvl w:ilvl="0" w:tplc="8D8A765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F243C7C"/>
    <w:multiLevelType w:val="multilevel"/>
    <w:tmpl w:val="98E2A83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EYInterstate" w:hAnsi="EYInterstate"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61705DE1"/>
    <w:multiLevelType w:val="hybridMultilevel"/>
    <w:tmpl w:val="9F3C309C"/>
    <w:lvl w:ilvl="0" w:tplc="08090001">
      <w:start w:val="1"/>
      <w:numFmt w:val="bullet"/>
      <w:lvlText w:val=""/>
      <w:lvlJc w:val="left"/>
      <w:pPr>
        <w:ind w:left="360" w:hanging="360"/>
      </w:pPr>
      <w:rPr>
        <w:rFonts w:ascii="Symbol" w:hAnsi="Symbol" w:hint="default"/>
        <w:b w:val="0"/>
        <w:i w:val="0"/>
        <w:color w:val="002060"/>
        <w:sz w:val="16"/>
        <w:u w:val="no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2495BB7"/>
    <w:multiLevelType w:val="hybridMultilevel"/>
    <w:tmpl w:val="373ED17E"/>
    <w:lvl w:ilvl="0" w:tplc="8C5A03D6">
      <w:start w:val="1"/>
      <w:numFmt w:val="decimal"/>
      <w:pStyle w:val="NumberedBullet"/>
      <w:lvlText w:val="%1."/>
      <w:lvlJc w:val="left"/>
      <w:pPr>
        <w:tabs>
          <w:tab w:val="num" w:pos="720"/>
        </w:tabs>
        <w:ind w:left="720" w:hanging="360"/>
      </w:pPr>
    </w:lvl>
    <w:lvl w:ilvl="1" w:tplc="AB30CA66">
      <w:numFmt w:val="none"/>
      <w:lvlText w:val=""/>
      <w:lvlJc w:val="left"/>
      <w:pPr>
        <w:tabs>
          <w:tab w:val="num" w:pos="360"/>
        </w:tabs>
      </w:pPr>
    </w:lvl>
    <w:lvl w:ilvl="2" w:tplc="26F87BD2">
      <w:numFmt w:val="none"/>
      <w:lvlText w:val=""/>
      <w:lvlJc w:val="left"/>
      <w:pPr>
        <w:tabs>
          <w:tab w:val="num" w:pos="360"/>
        </w:tabs>
      </w:pPr>
    </w:lvl>
    <w:lvl w:ilvl="3" w:tplc="A9E8B7C2">
      <w:numFmt w:val="none"/>
      <w:lvlText w:val=""/>
      <w:lvlJc w:val="left"/>
      <w:pPr>
        <w:tabs>
          <w:tab w:val="num" w:pos="360"/>
        </w:tabs>
      </w:pPr>
    </w:lvl>
    <w:lvl w:ilvl="4" w:tplc="3E7215C8">
      <w:numFmt w:val="none"/>
      <w:lvlText w:val=""/>
      <w:lvlJc w:val="left"/>
      <w:pPr>
        <w:tabs>
          <w:tab w:val="num" w:pos="360"/>
        </w:tabs>
      </w:pPr>
    </w:lvl>
    <w:lvl w:ilvl="5" w:tplc="F41A2322">
      <w:numFmt w:val="none"/>
      <w:lvlText w:val=""/>
      <w:lvlJc w:val="left"/>
      <w:pPr>
        <w:tabs>
          <w:tab w:val="num" w:pos="360"/>
        </w:tabs>
      </w:pPr>
    </w:lvl>
    <w:lvl w:ilvl="6" w:tplc="4BD47502">
      <w:numFmt w:val="none"/>
      <w:lvlText w:val=""/>
      <w:lvlJc w:val="left"/>
      <w:pPr>
        <w:tabs>
          <w:tab w:val="num" w:pos="360"/>
        </w:tabs>
      </w:pPr>
    </w:lvl>
    <w:lvl w:ilvl="7" w:tplc="5240B7A4">
      <w:numFmt w:val="none"/>
      <w:lvlText w:val=""/>
      <w:lvlJc w:val="left"/>
      <w:pPr>
        <w:tabs>
          <w:tab w:val="num" w:pos="360"/>
        </w:tabs>
      </w:pPr>
    </w:lvl>
    <w:lvl w:ilvl="8" w:tplc="BF12A762">
      <w:numFmt w:val="none"/>
      <w:lvlText w:val=""/>
      <w:lvlJc w:val="left"/>
      <w:pPr>
        <w:tabs>
          <w:tab w:val="num" w:pos="360"/>
        </w:tabs>
      </w:pPr>
    </w:lvl>
  </w:abstractNum>
  <w:abstractNum w:abstractNumId="42" w15:restartNumberingAfterBreak="0">
    <w:nsid w:val="627A2B1B"/>
    <w:multiLevelType w:val="hybridMultilevel"/>
    <w:tmpl w:val="47BA3548"/>
    <w:lvl w:ilvl="0" w:tplc="F2F8C818">
      <w:start w:val="1"/>
      <w:numFmt w:val="decimal"/>
      <w:pStyle w:val="TableTextStepNumber"/>
      <w:lvlText w:val="%1"/>
      <w:lvlJc w:val="left"/>
      <w:pPr>
        <w:tabs>
          <w:tab w:val="num" w:pos="550"/>
        </w:tabs>
        <w:ind w:left="550" w:hanging="550"/>
      </w:pPr>
      <w:rPr>
        <w:rFonts w:hint="default"/>
      </w:rPr>
    </w:lvl>
    <w:lvl w:ilvl="1" w:tplc="FFFFFFFF">
      <w:start w:val="1"/>
      <w:numFmt w:val="lowerLetter"/>
      <w:lvlText w:val="%2."/>
      <w:lvlJc w:val="left"/>
      <w:pPr>
        <w:tabs>
          <w:tab w:val="num" w:pos="1270"/>
        </w:tabs>
        <w:ind w:left="1270" w:hanging="360"/>
      </w:pPr>
    </w:lvl>
    <w:lvl w:ilvl="2" w:tplc="FFFFFFFF" w:tentative="1">
      <w:start w:val="1"/>
      <w:numFmt w:val="lowerRoman"/>
      <w:lvlText w:val="%3."/>
      <w:lvlJc w:val="right"/>
      <w:pPr>
        <w:tabs>
          <w:tab w:val="num" w:pos="1990"/>
        </w:tabs>
        <w:ind w:left="1990" w:hanging="180"/>
      </w:pPr>
    </w:lvl>
    <w:lvl w:ilvl="3" w:tplc="FFFFFFFF" w:tentative="1">
      <w:start w:val="1"/>
      <w:numFmt w:val="decimal"/>
      <w:lvlText w:val="%4."/>
      <w:lvlJc w:val="left"/>
      <w:pPr>
        <w:tabs>
          <w:tab w:val="num" w:pos="2710"/>
        </w:tabs>
        <w:ind w:left="2710" w:hanging="360"/>
      </w:pPr>
    </w:lvl>
    <w:lvl w:ilvl="4" w:tplc="FFFFFFFF" w:tentative="1">
      <w:start w:val="1"/>
      <w:numFmt w:val="lowerLetter"/>
      <w:lvlText w:val="%5."/>
      <w:lvlJc w:val="left"/>
      <w:pPr>
        <w:tabs>
          <w:tab w:val="num" w:pos="3430"/>
        </w:tabs>
        <w:ind w:left="3430" w:hanging="360"/>
      </w:pPr>
    </w:lvl>
    <w:lvl w:ilvl="5" w:tplc="FFFFFFFF" w:tentative="1">
      <w:start w:val="1"/>
      <w:numFmt w:val="lowerRoman"/>
      <w:lvlText w:val="%6."/>
      <w:lvlJc w:val="right"/>
      <w:pPr>
        <w:tabs>
          <w:tab w:val="num" w:pos="4150"/>
        </w:tabs>
        <w:ind w:left="4150" w:hanging="180"/>
      </w:pPr>
    </w:lvl>
    <w:lvl w:ilvl="6" w:tplc="FFFFFFFF" w:tentative="1">
      <w:start w:val="1"/>
      <w:numFmt w:val="decimal"/>
      <w:lvlText w:val="%7."/>
      <w:lvlJc w:val="left"/>
      <w:pPr>
        <w:tabs>
          <w:tab w:val="num" w:pos="4870"/>
        </w:tabs>
        <w:ind w:left="4870" w:hanging="360"/>
      </w:pPr>
    </w:lvl>
    <w:lvl w:ilvl="7" w:tplc="FFFFFFFF" w:tentative="1">
      <w:start w:val="1"/>
      <w:numFmt w:val="lowerLetter"/>
      <w:lvlText w:val="%8."/>
      <w:lvlJc w:val="left"/>
      <w:pPr>
        <w:tabs>
          <w:tab w:val="num" w:pos="5590"/>
        </w:tabs>
        <w:ind w:left="5590" w:hanging="360"/>
      </w:pPr>
    </w:lvl>
    <w:lvl w:ilvl="8" w:tplc="FFFFFFFF" w:tentative="1">
      <w:start w:val="1"/>
      <w:numFmt w:val="lowerRoman"/>
      <w:lvlText w:val="%9."/>
      <w:lvlJc w:val="right"/>
      <w:pPr>
        <w:tabs>
          <w:tab w:val="num" w:pos="6310"/>
        </w:tabs>
        <w:ind w:left="6310" w:hanging="180"/>
      </w:pPr>
    </w:lvl>
  </w:abstractNum>
  <w:abstractNum w:abstractNumId="43" w15:restartNumberingAfterBreak="0">
    <w:nsid w:val="63312096"/>
    <w:multiLevelType w:val="hybridMultilevel"/>
    <w:tmpl w:val="7F3CAE36"/>
    <w:lvl w:ilvl="0" w:tplc="B7E2109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44F6434"/>
    <w:multiLevelType w:val="hybridMultilevel"/>
    <w:tmpl w:val="D4CE6F38"/>
    <w:lvl w:ilvl="0" w:tplc="0409000F">
      <w:start w:val="1"/>
      <w:numFmt w:val="bullet"/>
      <w:pStyle w:val="Bulletcopywithparaspace"/>
      <w:lvlText w:val="►"/>
      <w:lvlJc w:val="left"/>
      <w:pPr>
        <w:tabs>
          <w:tab w:val="num" w:pos="502"/>
        </w:tabs>
        <w:ind w:left="502" w:hanging="360"/>
      </w:pPr>
      <w:rPr>
        <w:rFonts w:ascii="Arial" w:hAnsi="Arial" w:hint="default"/>
        <w:color w:val="000000"/>
        <w:sz w:val="14"/>
        <w:szCs w:val="14"/>
      </w:rPr>
    </w:lvl>
    <w:lvl w:ilvl="1" w:tplc="04090019">
      <w:start w:val="1"/>
      <w:numFmt w:val="decimal"/>
      <w:lvlText w:val="%2."/>
      <w:lvlJc w:val="left"/>
      <w:pPr>
        <w:tabs>
          <w:tab w:val="num" w:pos="1287"/>
        </w:tabs>
        <w:ind w:left="1440" w:hanging="360"/>
      </w:pPr>
      <w:rPr>
        <w:rFonts w:hint="default"/>
        <w:color w:val="000000"/>
        <w:sz w:val="16"/>
        <w:szCs w:val="14"/>
      </w:rPr>
    </w:lvl>
    <w:lvl w:ilvl="2" w:tplc="0409001B">
      <w:start w:val="1"/>
      <w:numFmt w:val="decimal"/>
      <w:lvlText w:val="%3."/>
      <w:lvlJc w:val="left"/>
      <w:pPr>
        <w:tabs>
          <w:tab w:val="num" w:pos="2007"/>
        </w:tabs>
        <w:ind w:left="2160" w:hanging="360"/>
      </w:pPr>
      <w:rPr>
        <w:rFonts w:hint="default"/>
        <w:color w:val="000000"/>
        <w:sz w:val="16"/>
        <w:szCs w:val="14"/>
      </w:rPr>
    </w:lvl>
    <w:lvl w:ilvl="3" w:tplc="0409000F">
      <w:start w:val="1"/>
      <w:numFmt w:val="decimal"/>
      <w:lvlText w:val="%4."/>
      <w:lvlJc w:val="left"/>
      <w:pPr>
        <w:tabs>
          <w:tab w:val="num" w:pos="2727"/>
        </w:tabs>
        <w:ind w:left="2880" w:hanging="360"/>
      </w:pPr>
      <w:rPr>
        <w:rFonts w:hint="default"/>
        <w:color w:val="000000"/>
        <w:sz w:val="16"/>
        <w:szCs w:val="14"/>
      </w:rPr>
    </w:lvl>
    <w:lvl w:ilvl="4" w:tplc="04090019">
      <w:start w:val="1"/>
      <w:numFmt w:val="decimal"/>
      <w:lvlText w:val="%5."/>
      <w:lvlJc w:val="left"/>
      <w:pPr>
        <w:tabs>
          <w:tab w:val="num" w:pos="3447"/>
        </w:tabs>
        <w:ind w:left="3600" w:hanging="360"/>
      </w:pPr>
      <w:rPr>
        <w:rFonts w:hint="default"/>
        <w:color w:val="000000"/>
        <w:sz w:val="16"/>
        <w:szCs w:val="14"/>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5C80826"/>
    <w:multiLevelType w:val="multilevel"/>
    <w:tmpl w:val="770C8CAC"/>
    <w:lvl w:ilvl="0">
      <w:start w:val="1"/>
      <w:numFmt w:val="decimal"/>
      <w:pStyle w:val="Numberunder1111"/>
      <w:lvlText w:val="%1."/>
      <w:lvlJc w:val="left"/>
      <w:pPr>
        <w:tabs>
          <w:tab w:val="num" w:pos="1440"/>
        </w:tabs>
        <w:ind w:left="144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16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pStyle w:val="Numberunder11"/>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92B75C5"/>
    <w:multiLevelType w:val="hybridMultilevel"/>
    <w:tmpl w:val="91D2B6F4"/>
    <w:lvl w:ilvl="0" w:tplc="D6844906">
      <w:start w:val="1"/>
      <w:numFmt w:val="bullet"/>
      <w:lvlText w:val=""/>
      <w:lvlJc w:val="left"/>
      <w:pPr>
        <w:tabs>
          <w:tab w:val="num" w:pos="397"/>
        </w:tabs>
        <w:ind w:left="397" w:hanging="397"/>
      </w:pPr>
      <w:rPr>
        <w:rFonts w:ascii="Symbol" w:hAnsi="Symbol" w:hint="default"/>
        <w:b w:val="0"/>
        <w:i w:val="0"/>
        <w:color w:val="002060"/>
        <w:sz w:val="16"/>
        <w:u w:val="none"/>
      </w:rPr>
    </w:lvl>
    <w:lvl w:ilvl="1" w:tplc="04090019">
      <w:start w:val="1"/>
      <w:numFmt w:val="bullet"/>
      <w:lvlText w:val="o"/>
      <w:lvlJc w:val="left"/>
      <w:pPr>
        <w:tabs>
          <w:tab w:val="num" w:pos="760"/>
        </w:tabs>
        <w:ind w:left="760" w:hanging="360"/>
      </w:pPr>
      <w:rPr>
        <w:rFonts w:ascii="Courier New" w:hAnsi="Courier New" w:hint="default"/>
      </w:rPr>
    </w:lvl>
    <w:lvl w:ilvl="2" w:tplc="0409001B">
      <w:start w:val="1"/>
      <w:numFmt w:val="bullet"/>
      <w:lvlText w:val=""/>
      <w:lvlJc w:val="left"/>
      <w:pPr>
        <w:tabs>
          <w:tab w:val="num" w:pos="1480"/>
        </w:tabs>
        <w:ind w:left="1480" w:hanging="360"/>
      </w:pPr>
      <w:rPr>
        <w:rFonts w:ascii="Wingdings" w:hAnsi="Wingdings" w:hint="default"/>
      </w:rPr>
    </w:lvl>
    <w:lvl w:ilvl="3" w:tplc="0409000F" w:tentative="1">
      <w:start w:val="1"/>
      <w:numFmt w:val="bullet"/>
      <w:lvlText w:val=""/>
      <w:lvlJc w:val="left"/>
      <w:pPr>
        <w:tabs>
          <w:tab w:val="num" w:pos="2200"/>
        </w:tabs>
        <w:ind w:left="2200" w:hanging="360"/>
      </w:pPr>
      <w:rPr>
        <w:rFonts w:ascii="Symbol" w:hAnsi="Symbol" w:hint="default"/>
      </w:rPr>
    </w:lvl>
    <w:lvl w:ilvl="4" w:tplc="04090019" w:tentative="1">
      <w:start w:val="1"/>
      <w:numFmt w:val="bullet"/>
      <w:lvlText w:val="o"/>
      <w:lvlJc w:val="left"/>
      <w:pPr>
        <w:tabs>
          <w:tab w:val="num" w:pos="2920"/>
        </w:tabs>
        <w:ind w:left="2920" w:hanging="360"/>
      </w:pPr>
      <w:rPr>
        <w:rFonts w:ascii="Courier New" w:hAnsi="Courier New" w:hint="default"/>
      </w:rPr>
    </w:lvl>
    <w:lvl w:ilvl="5" w:tplc="0409001B" w:tentative="1">
      <w:start w:val="1"/>
      <w:numFmt w:val="bullet"/>
      <w:lvlText w:val=""/>
      <w:lvlJc w:val="left"/>
      <w:pPr>
        <w:tabs>
          <w:tab w:val="num" w:pos="3640"/>
        </w:tabs>
        <w:ind w:left="3640" w:hanging="360"/>
      </w:pPr>
      <w:rPr>
        <w:rFonts w:ascii="Wingdings" w:hAnsi="Wingdings" w:hint="default"/>
      </w:rPr>
    </w:lvl>
    <w:lvl w:ilvl="6" w:tplc="0409000F" w:tentative="1">
      <w:start w:val="1"/>
      <w:numFmt w:val="bullet"/>
      <w:lvlText w:val=""/>
      <w:lvlJc w:val="left"/>
      <w:pPr>
        <w:tabs>
          <w:tab w:val="num" w:pos="4360"/>
        </w:tabs>
        <w:ind w:left="4360" w:hanging="360"/>
      </w:pPr>
      <w:rPr>
        <w:rFonts w:ascii="Symbol" w:hAnsi="Symbol" w:hint="default"/>
      </w:rPr>
    </w:lvl>
    <w:lvl w:ilvl="7" w:tplc="04090019" w:tentative="1">
      <w:start w:val="1"/>
      <w:numFmt w:val="bullet"/>
      <w:lvlText w:val="o"/>
      <w:lvlJc w:val="left"/>
      <w:pPr>
        <w:tabs>
          <w:tab w:val="num" w:pos="5080"/>
        </w:tabs>
        <w:ind w:left="5080" w:hanging="360"/>
      </w:pPr>
      <w:rPr>
        <w:rFonts w:ascii="Courier New" w:hAnsi="Courier New" w:hint="default"/>
      </w:rPr>
    </w:lvl>
    <w:lvl w:ilvl="8" w:tplc="0409001B" w:tentative="1">
      <w:start w:val="1"/>
      <w:numFmt w:val="bullet"/>
      <w:lvlText w:val=""/>
      <w:lvlJc w:val="left"/>
      <w:pPr>
        <w:tabs>
          <w:tab w:val="num" w:pos="5800"/>
        </w:tabs>
        <w:ind w:left="5800" w:hanging="360"/>
      </w:pPr>
      <w:rPr>
        <w:rFonts w:ascii="Wingdings" w:hAnsi="Wingdings" w:hint="default"/>
      </w:rPr>
    </w:lvl>
  </w:abstractNum>
  <w:abstractNum w:abstractNumId="47" w15:restartNumberingAfterBreak="0">
    <w:nsid w:val="69CA4323"/>
    <w:multiLevelType w:val="hybridMultilevel"/>
    <w:tmpl w:val="22F460D6"/>
    <w:lvl w:ilvl="0" w:tplc="C294237E">
      <w:start w:val="1"/>
      <w:numFmt w:val="bullet"/>
      <w:pStyle w:val="EYBullet2"/>
      <w:lvlText w:val=""/>
      <w:lvlJc w:val="left"/>
      <w:pPr>
        <w:tabs>
          <w:tab w:val="num" w:pos="397"/>
        </w:tabs>
        <w:ind w:left="397" w:hanging="397"/>
      </w:pPr>
      <w:rPr>
        <w:rFonts w:ascii="Wingdings" w:hAnsi="Wingdings" w:hint="default"/>
        <w:b w:val="0"/>
        <w:i w:val="0"/>
        <w:color w:val="0000FF"/>
        <w:sz w:val="16"/>
        <w:u w:val="none"/>
      </w:rPr>
    </w:lvl>
    <w:lvl w:ilvl="1" w:tplc="04090019">
      <w:start w:val="1"/>
      <w:numFmt w:val="bullet"/>
      <w:lvlText w:val="o"/>
      <w:lvlJc w:val="left"/>
      <w:pPr>
        <w:tabs>
          <w:tab w:val="num" w:pos="760"/>
        </w:tabs>
        <w:ind w:left="760" w:hanging="360"/>
      </w:pPr>
      <w:rPr>
        <w:rFonts w:ascii="Courier New" w:hAnsi="Courier New" w:hint="default"/>
      </w:rPr>
    </w:lvl>
    <w:lvl w:ilvl="2" w:tplc="0409001B">
      <w:start w:val="1"/>
      <w:numFmt w:val="bullet"/>
      <w:lvlText w:val=""/>
      <w:lvlJc w:val="left"/>
      <w:pPr>
        <w:tabs>
          <w:tab w:val="num" w:pos="1480"/>
        </w:tabs>
        <w:ind w:left="1480" w:hanging="360"/>
      </w:pPr>
      <w:rPr>
        <w:rFonts w:ascii="Wingdings" w:hAnsi="Wingdings" w:hint="default"/>
      </w:rPr>
    </w:lvl>
    <w:lvl w:ilvl="3" w:tplc="0409000F" w:tentative="1">
      <w:start w:val="1"/>
      <w:numFmt w:val="bullet"/>
      <w:lvlText w:val=""/>
      <w:lvlJc w:val="left"/>
      <w:pPr>
        <w:tabs>
          <w:tab w:val="num" w:pos="2200"/>
        </w:tabs>
        <w:ind w:left="2200" w:hanging="360"/>
      </w:pPr>
      <w:rPr>
        <w:rFonts w:ascii="Symbol" w:hAnsi="Symbol" w:hint="default"/>
      </w:rPr>
    </w:lvl>
    <w:lvl w:ilvl="4" w:tplc="04090019" w:tentative="1">
      <w:start w:val="1"/>
      <w:numFmt w:val="bullet"/>
      <w:lvlText w:val="o"/>
      <w:lvlJc w:val="left"/>
      <w:pPr>
        <w:tabs>
          <w:tab w:val="num" w:pos="2920"/>
        </w:tabs>
        <w:ind w:left="2920" w:hanging="360"/>
      </w:pPr>
      <w:rPr>
        <w:rFonts w:ascii="Courier New" w:hAnsi="Courier New" w:hint="default"/>
      </w:rPr>
    </w:lvl>
    <w:lvl w:ilvl="5" w:tplc="0409001B" w:tentative="1">
      <w:start w:val="1"/>
      <w:numFmt w:val="bullet"/>
      <w:lvlText w:val=""/>
      <w:lvlJc w:val="left"/>
      <w:pPr>
        <w:tabs>
          <w:tab w:val="num" w:pos="3640"/>
        </w:tabs>
        <w:ind w:left="3640" w:hanging="360"/>
      </w:pPr>
      <w:rPr>
        <w:rFonts w:ascii="Wingdings" w:hAnsi="Wingdings" w:hint="default"/>
      </w:rPr>
    </w:lvl>
    <w:lvl w:ilvl="6" w:tplc="0409000F" w:tentative="1">
      <w:start w:val="1"/>
      <w:numFmt w:val="bullet"/>
      <w:lvlText w:val=""/>
      <w:lvlJc w:val="left"/>
      <w:pPr>
        <w:tabs>
          <w:tab w:val="num" w:pos="4360"/>
        </w:tabs>
        <w:ind w:left="4360" w:hanging="360"/>
      </w:pPr>
      <w:rPr>
        <w:rFonts w:ascii="Symbol" w:hAnsi="Symbol" w:hint="default"/>
      </w:rPr>
    </w:lvl>
    <w:lvl w:ilvl="7" w:tplc="04090019" w:tentative="1">
      <w:start w:val="1"/>
      <w:numFmt w:val="bullet"/>
      <w:lvlText w:val="o"/>
      <w:lvlJc w:val="left"/>
      <w:pPr>
        <w:tabs>
          <w:tab w:val="num" w:pos="5080"/>
        </w:tabs>
        <w:ind w:left="5080" w:hanging="360"/>
      </w:pPr>
      <w:rPr>
        <w:rFonts w:ascii="Courier New" w:hAnsi="Courier New" w:hint="default"/>
      </w:rPr>
    </w:lvl>
    <w:lvl w:ilvl="8" w:tplc="0409001B" w:tentative="1">
      <w:start w:val="1"/>
      <w:numFmt w:val="bullet"/>
      <w:lvlText w:val=""/>
      <w:lvlJc w:val="left"/>
      <w:pPr>
        <w:tabs>
          <w:tab w:val="num" w:pos="5800"/>
        </w:tabs>
        <w:ind w:left="5800" w:hanging="360"/>
      </w:pPr>
      <w:rPr>
        <w:rFonts w:ascii="Wingdings" w:hAnsi="Wingdings" w:hint="default"/>
      </w:rPr>
    </w:lvl>
  </w:abstractNum>
  <w:abstractNum w:abstractNumId="48" w15:restartNumberingAfterBreak="0">
    <w:nsid w:val="767D5A91"/>
    <w:multiLevelType w:val="hybridMultilevel"/>
    <w:tmpl w:val="E40679C2"/>
    <w:lvl w:ilvl="0" w:tplc="DFD0EB40">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A0D1AD0"/>
    <w:multiLevelType w:val="hybridMultilevel"/>
    <w:tmpl w:val="C0E0C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2C70BF"/>
    <w:multiLevelType w:val="multilevel"/>
    <w:tmpl w:val="E40ACF50"/>
    <w:lvl w:ilvl="0">
      <w:start w:val="1"/>
      <w:numFmt w:val="bullet"/>
      <w:pStyle w:val="Textunder11"/>
      <w:lvlText w:val=""/>
      <w:lvlJc w:val="left"/>
      <w:pPr>
        <w:tabs>
          <w:tab w:val="num" w:pos="1440"/>
        </w:tabs>
        <w:ind w:left="1440" w:hanging="360"/>
      </w:pPr>
      <w:rPr>
        <w:rFonts w:ascii="Wingdings" w:hAnsi="Wingdings" w:hint="default"/>
        <w:color w:val="666699"/>
        <w:sz w:val="20"/>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16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915631893">
    <w:abstractNumId w:val="32"/>
  </w:num>
  <w:num w:numId="2" w16cid:durableId="835730534">
    <w:abstractNumId w:val="44"/>
  </w:num>
  <w:num w:numId="3" w16cid:durableId="1799452641">
    <w:abstractNumId w:val="10"/>
  </w:num>
  <w:num w:numId="4" w16cid:durableId="1618949397">
    <w:abstractNumId w:val="2"/>
  </w:num>
  <w:num w:numId="5" w16cid:durableId="289167946">
    <w:abstractNumId w:val="30"/>
  </w:num>
  <w:num w:numId="6" w16cid:durableId="1200900363">
    <w:abstractNumId w:val="6"/>
  </w:num>
  <w:num w:numId="7" w16cid:durableId="1957370883">
    <w:abstractNumId w:val="31"/>
  </w:num>
  <w:num w:numId="8" w16cid:durableId="405610636">
    <w:abstractNumId w:val="45"/>
  </w:num>
  <w:num w:numId="9" w16cid:durableId="747653325">
    <w:abstractNumId w:val="42"/>
  </w:num>
  <w:num w:numId="10" w16cid:durableId="1307511397">
    <w:abstractNumId w:val="13"/>
  </w:num>
  <w:num w:numId="11" w16cid:durableId="1794669445">
    <w:abstractNumId w:val="50"/>
  </w:num>
  <w:num w:numId="12" w16cid:durableId="1134102408">
    <w:abstractNumId w:val="0"/>
  </w:num>
  <w:num w:numId="13" w16cid:durableId="77212948">
    <w:abstractNumId w:val="47"/>
  </w:num>
  <w:num w:numId="14" w16cid:durableId="1367752289">
    <w:abstractNumId w:val="41"/>
  </w:num>
  <w:num w:numId="15" w16cid:durableId="2130588526">
    <w:abstractNumId w:val="21"/>
  </w:num>
  <w:num w:numId="16" w16cid:durableId="659045154">
    <w:abstractNumId w:val="43"/>
  </w:num>
  <w:num w:numId="17" w16cid:durableId="378169344">
    <w:abstractNumId w:val="37"/>
  </w:num>
  <w:num w:numId="18" w16cid:durableId="1824924683">
    <w:abstractNumId w:val="49"/>
  </w:num>
  <w:num w:numId="19" w16cid:durableId="1541437597">
    <w:abstractNumId w:val="46"/>
  </w:num>
  <w:num w:numId="20" w16cid:durableId="1446462013">
    <w:abstractNumId w:val="29"/>
  </w:num>
  <w:num w:numId="21" w16cid:durableId="2099474960">
    <w:abstractNumId w:val="40"/>
  </w:num>
  <w:num w:numId="22" w16cid:durableId="884802906">
    <w:abstractNumId w:val="39"/>
  </w:num>
  <w:num w:numId="23" w16cid:durableId="2080470842">
    <w:abstractNumId w:val="16"/>
  </w:num>
  <w:num w:numId="24" w16cid:durableId="1159149261">
    <w:abstractNumId w:val="15"/>
  </w:num>
  <w:num w:numId="25" w16cid:durableId="2090496237">
    <w:abstractNumId w:val="34"/>
  </w:num>
  <w:num w:numId="26" w16cid:durableId="245039484">
    <w:abstractNumId w:val="3"/>
  </w:num>
  <w:num w:numId="27" w16cid:durableId="835152474">
    <w:abstractNumId w:val="8"/>
  </w:num>
  <w:num w:numId="28" w16cid:durableId="1651130939">
    <w:abstractNumId w:val="48"/>
  </w:num>
  <w:num w:numId="29" w16cid:durableId="506209906">
    <w:abstractNumId w:val="5"/>
  </w:num>
  <w:num w:numId="30" w16cid:durableId="2028100127">
    <w:abstractNumId w:val="28"/>
  </w:num>
  <w:num w:numId="31" w16cid:durableId="1299149451">
    <w:abstractNumId w:val="35"/>
  </w:num>
  <w:num w:numId="32" w16cid:durableId="2010794235">
    <w:abstractNumId w:val="9"/>
  </w:num>
  <w:num w:numId="33" w16cid:durableId="895361126">
    <w:abstractNumId w:val="26"/>
  </w:num>
  <w:num w:numId="34" w16cid:durableId="486168477">
    <w:abstractNumId w:val="1"/>
  </w:num>
  <w:num w:numId="35" w16cid:durableId="1360080618">
    <w:abstractNumId w:val="36"/>
  </w:num>
  <w:num w:numId="36" w16cid:durableId="905531182">
    <w:abstractNumId w:val="38"/>
  </w:num>
  <w:num w:numId="37" w16cid:durableId="1993561821">
    <w:abstractNumId w:val="14"/>
  </w:num>
  <w:num w:numId="38" w16cid:durableId="469060709">
    <w:abstractNumId w:val="18"/>
  </w:num>
  <w:num w:numId="39" w16cid:durableId="723412062">
    <w:abstractNumId w:val="23"/>
  </w:num>
  <w:num w:numId="40" w16cid:durableId="2134593099">
    <w:abstractNumId w:val="24"/>
  </w:num>
  <w:num w:numId="41" w16cid:durableId="1889107953">
    <w:abstractNumId w:val="7"/>
  </w:num>
  <w:num w:numId="42" w16cid:durableId="1902248656">
    <w:abstractNumId w:val="33"/>
  </w:num>
  <w:num w:numId="43" w16cid:durableId="461849341">
    <w:abstractNumId w:val="20"/>
  </w:num>
  <w:num w:numId="44" w16cid:durableId="1688288320">
    <w:abstractNumId w:val="25"/>
  </w:num>
  <w:num w:numId="45" w16cid:durableId="1827358154">
    <w:abstractNumId w:val="19"/>
  </w:num>
  <w:num w:numId="46" w16cid:durableId="1913462794">
    <w:abstractNumId w:val="12"/>
  </w:num>
  <w:num w:numId="47" w16cid:durableId="1589340848">
    <w:abstractNumId w:val="27"/>
  </w:num>
  <w:num w:numId="48" w16cid:durableId="11784711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77717560">
    <w:abstractNumId w:val="22"/>
  </w:num>
  <w:num w:numId="50" w16cid:durableId="50076914">
    <w:abstractNumId w:val="17"/>
  </w:num>
  <w:num w:numId="51" w16cid:durableId="973023848">
    <w:abstractNumId w:val="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displayVerticalDrawingGridEvery w:val="2"/>
  <w:characterSpacingControl w:val="doNotCompress"/>
  <w:hdrShapeDefaults>
    <o:shapedefaults v:ext="edit" spidmax="2050" fill="f" fillcolor="white" stroke="f">
      <v:fill color="white" on="f"/>
      <v:stroke on="f"/>
      <o:colormru v:ext="edit" colors="gray,#333"/>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A1D"/>
    <w:rsid w:val="00000730"/>
    <w:rsid w:val="00000891"/>
    <w:rsid w:val="00000D3A"/>
    <w:rsid w:val="000010FB"/>
    <w:rsid w:val="00002F07"/>
    <w:rsid w:val="000032A6"/>
    <w:rsid w:val="00004A8C"/>
    <w:rsid w:val="00005239"/>
    <w:rsid w:val="000064F9"/>
    <w:rsid w:val="00007B40"/>
    <w:rsid w:val="00010503"/>
    <w:rsid w:val="00010A65"/>
    <w:rsid w:val="00010C68"/>
    <w:rsid w:val="00011434"/>
    <w:rsid w:val="000120FD"/>
    <w:rsid w:val="00012132"/>
    <w:rsid w:val="000148BA"/>
    <w:rsid w:val="000148FB"/>
    <w:rsid w:val="00014CBB"/>
    <w:rsid w:val="000158E9"/>
    <w:rsid w:val="00016B22"/>
    <w:rsid w:val="0001775F"/>
    <w:rsid w:val="00020E7F"/>
    <w:rsid w:val="000217C9"/>
    <w:rsid w:val="00021F41"/>
    <w:rsid w:val="00022638"/>
    <w:rsid w:val="00023B5E"/>
    <w:rsid w:val="000253D4"/>
    <w:rsid w:val="00025692"/>
    <w:rsid w:val="00027148"/>
    <w:rsid w:val="00030017"/>
    <w:rsid w:val="00030C3B"/>
    <w:rsid w:val="00031982"/>
    <w:rsid w:val="000325C5"/>
    <w:rsid w:val="000326B2"/>
    <w:rsid w:val="00032EBA"/>
    <w:rsid w:val="00033AEE"/>
    <w:rsid w:val="00036066"/>
    <w:rsid w:val="0003649C"/>
    <w:rsid w:val="000366AF"/>
    <w:rsid w:val="000368D8"/>
    <w:rsid w:val="00037A61"/>
    <w:rsid w:val="00037D98"/>
    <w:rsid w:val="0004054F"/>
    <w:rsid w:val="00040B63"/>
    <w:rsid w:val="00040D2A"/>
    <w:rsid w:val="0004126E"/>
    <w:rsid w:val="000413AA"/>
    <w:rsid w:val="00041B0A"/>
    <w:rsid w:val="00042907"/>
    <w:rsid w:val="00043127"/>
    <w:rsid w:val="000438ED"/>
    <w:rsid w:val="00043B0A"/>
    <w:rsid w:val="00045264"/>
    <w:rsid w:val="000464C2"/>
    <w:rsid w:val="00046E75"/>
    <w:rsid w:val="0005022F"/>
    <w:rsid w:val="000508F2"/>
    <w:rsid w:val="00050D21"/>
    <w:rsid w:val="000511D2"/>
    <w:rsid w:val="000527EA"/>
    <w:rsid w:val="00052ECE"/>
    <w:rsid w:val="00053975"/>
    <w:rsid w:val="00054DD9"/>
    <w:rsid w:val="00055780"/>
    <w:rsid w:val="00056419"/>
    <w:rsid w:val="00057721"/>
    <w:rsid w:val="00057E88"/>
    <w:rsid w:val="000600D8"/>
    <w:rsid w:val="0006012C"/>
    <w:rsid w:val="000601CE"/>
    <w:rsid w:val="00060AB8"/>
    <w:rsid w:val="000617CB"/>
    <w:rsid w:val="00062188"/>
    <w:rsid w:val="00062A07"/>
    <w:rsid w:val="0006350D"/>
    <w:rsid w:val="000637FB"/>
    <w:rsid w:val="0006541B"/>
    <w:rsid w:val="000662B3"/>
    <w:rsid w:val="00066631"/>
    <w:rsid w:val="000666CB"/>
    <w:rsid w:val="00067ACE"/>
    <w:rsid w:val="000705D2"/>
    <w:rsid w:val="000710EC"/>
    <w:rsid w:val="000741B4"/>
    <w:rsid w:val="00074CC8"/>
    <w:rsid w:val="000758F1"/>
    <w:rsid w:val="00076879"/>
    <w:rsid w:val="0008098E"/>
    <w:rsid w:val="000811D4"/>
    <w:rsid w:val="00081826"/>
    <w:rsid w:val="00082ED9"/>
    <w:rsid w:val="000836B8"/>
    <w:rsid w:val="000851A5"/>
    <w:rsid w:val="00085C95"/>
    <w:rsid w:val="0009159E"/>
    <w:rsid w:val="000917EE"/>
    <w:rsid w:val="00091E75"/>
    <w:rsid w:val="00092C5B"/>
    <w:rsid w:val="00094226"/>
    <w:rsid w:val="00094723"/>
    <w:rsid w:val="00095298"/>
    <w:rsid w:val="000A0C1B"/>
    <w:rsid w:val="000A20B0"/>
    <w:rsid w:val="000A235C"/>
    <w:rsid w:val="000A2685"/>
    <w:rsid w:val="000A3E7D"/>
    <w:rsid w:val="000A441E"/>
    <w:rsid w:val="000A4CF6"/>
    <w:rsid w:val="000A5FA5"/>
    <w:rsid w:val="000A6C23"/>
    <w:rsid w:val="000A76B9"/>
    <w:rsid w:val="000B07D9"/>
    <w:rsid w:val="000B1413"/>
    <w:rsid w:val="000B1790"/>
    <w:rsid w:val="000B2C26"/>
    <w:rsid w:val="000B2C44"/>
    <w:rsid w:val="000B4274"/>
    <w:rsid w:val="000B5796"/>
    <w:rsid w:val="000B5D94"/>
    <w:rsid w:val="000B6813"/>
    <w:rsid w:val="000B6F9E"/>
    <w:rsid w:val="000B6FDA"/>
    <w:rsid w:val="000C054E"/>
    <w:rsid w:val="000C281F"/>
    <w:rsid w:val="000C52E0"/>
    <w:rsid w:val="000C5A3B"/>
    <w:rsid w:val="000C600C"/>
    <w:rsid w:val="000C6CA2"/>
    <w:rsid w:val="000C71AD"/>
    <w:rsid w:val="000C7BD7"/>
    <w:rsid w:val="000C7E34"/>
    <w:rsid w:val="000D0A94"/>
    <w:rsid w:val="000D432B"/>
    <w:rsid w:val="000D4841"/>
    <w:rsid w:val="000D4BDB"/>
    <w:rsid w:val="000D6DD4"/>
    <w:rsid w:val="000D7628"/>
    <w:rsid w:val="000E0071"/>
    <w:rsid w:val="000E014F"/>
    <w:rsid w:val="000E0D98"/>
    <w:rsid w:val="000E17C0"/>
    <w:rsid w:val="000E3004"/>
    <w:rsid w:val="000E32D3"/>
    <w:rsid w:val="000E43F6"/>
    <w:rsid w:val="000E5114"/>
    <w:rsid w:val="000E5DCB"/>
    <w:rsid w:val="000E5E06"/>
    <w:rsid w:val="000E7CBA"/>
    <w:rsid w:val="000F05C7"/>
    <w:rsid w:val="000F32AE"/>
    <w:rsid w:val="000F389D"/>
    <w:rsid w:val="000F3DA5"/>
    <w:rsid w:val="000F48E6"/>
    <w:rsid w:val="000F5814"/>
    <w:rsid w:val="000F6C7A"/>
    <w:rsid w:val="00100AD1"/>
    <w:rsid w:val="00103A25"/>
    <w:rsid w:val="001042DF"/>
    <w:rsid w:val="001049BA"/>
    <w:rsid w:val="001052E7"/>
    <w:rsid w:val="00105700"/>
    <w:rsid w:val="00105DBD"/>
    <w:rsid w:val="00106FF9"/>
    <w:rsid w:val="00112DC2"/>
    <w:rsid w:val="00113708"/>
    <w:rsid w:val="001143B7"/>
    <w:rsid w:val="001153FE"/>
    <w:rsid w:val="001178A8"/>
    <w:rsid w:val="00117AB9"/>
    <w:rsid w:val="001204F2"/>
    <w:rsid w:val="001215D3"/>
    <w:rsid w:val="00121C0C"/>
    <w:rsid w:val="00122F5A"/>
    <w:rsid w:val="00123DAC"/>
    <w:rsid w:val="0012477D"/>
    <w:rsid w:val="00124D52"/>
    <w:rsid w:val="00125AD2"/>
    <w:rsid w:val="00125F83"/>
    <w:rsid w:val="00131C7F"/>
    <w:rsid w:val="0013239D"/>
    <w:rsid w:val="001324BD"/>
    <w:rsid w:val="001328DF"/>
    <w:rsid w:val="0013461C"/>
    <w:rsid w:val="001348BF"/>
    <w:rsid w:val="001349EA"/>
    <w:rsid w:val="00136195"/>
    <w:rsid w:val="00136518"/>
    <w:rsid w:val="00140496"/>
    <w:rsid w:val="00140589"/>
    <w:rsid w:val="0014084F"/>
    <w:rsid w:val="00142459"/>
    <w:rsid w:val="00142C26"/>
    <w:rsid w:val="00143E21"/>
    <w:rsid w:val="001445E1"/>
    <w:rsid w:val="00144A1D"/>
    <w:rsid w:val="00145564"/>
    <w:rsid w:val="001472D6"/>
    <w:rsid w:val="00147836"/>
    <w:rsid w:val="00147A88"/>
    <w:rsid w:val="00150B8B"/>
    <w:rsid w:val="00150CA6"/>
    <w:rsid w:val="00150F55"/>
    <w:rsid w:val="001512F2"/>
    <w:rsid w:val="001516A4"/>
    <w:rsid w:val="00152CDF"/>
    <w:rsid w:val="00152F3C"/>
    <w:rsid w:val="00156E0D"/>
    <w:rsid w:val="00157023"/>
    <w:rsid w:val="0015768D"/>
    <w:rsid w:val="0016089A"/>
    <w:rsid w:val="00160AB7"/>
    <w:rsid w:val="001632BE"/>
    <w:rsid w:val="001632DB"/>
    <w:rsid w:val="00163BD9"/>
    <w:rsid w:val="00163C68"/>
    <w:rsid w:val="00164F94"/>
    <w:rsid w:val="00166316"/>
    <w:rsid w:val="00166441"/>
    <w:rsid w:val="0016686B"/>
    <w:rsid w:val="0016690A"/>
    <w:rsid w:val="001706D0"/>
    <w:rsid w:val="00170B7E"/>
    <w:rsid w:val="00171796"/>
    <w:rsid w:val="00171E29"/>
    <w:rsid w:val="00172C46"/>
    <w:rsid w:val="001730AF"/>
    <w:rsid w:val="00174080"/>
    <w:rsid w:val="00174D4C"/>
    <w:rsid w:val="00176097"/>
    <w:rsid w:val="00176F3A"/>
    <w:rsid w:val="0017750C"/>
    <w:rsid w:val="00181667"/>
    <w:rsid w:val="0018182C"/>
    <w:rsid w:val="00184F75"/>
    <w:rsid w:val="00185A4D"/>
    <w:rsid w:val="001905BB"/>
    <w:rsid w:val="001915AC"/>
    <w:rsid w:val="00192DE8"/>
    <w:rsid w:val="001945CD"/>
    <w:rsid w:val="00195A8A"/>
    <w:rsid w:val="0019710D"/>
    <w:rsid w:val="001A2672"/>
    <w:rsid w:val="001A275C"/>
    <w:rsid w:val="001A4FEE"/>
    <w:rsid w:val="001A605A"/>
    <w:rsid w:val="001A7989"/>
    <w:rsid w:val="001A7C0E"/>
    <w:rsid w:val="001B0A52"/>
    <w:rsid w:val="001B0ED7"/>
    <w:rsid w:val="001B104E"/>
    <w:rsid w:val="001B2188"/>
    <w:rsid w:val="001B22D8"/>
    <w:rsid w:val="001B2AB7"/>
    <w:rsid w:val="001B2CBE"/>
    <w:rsid w:val="001B2CC1"/>
    <w:rsid w:val="001B30AC"/>
    <w:rsid w:val="001B45C7"/>
    <w:rsid w:val="001B7261"/>
    <w:rsid w:val="001B78BA"/>
    <w:rsid w:val="001C05AB"/>
    <w:rsid w:val="001C163B"/>
    <w:rsid w:val="001C1F62"/>
    <w:rsid w:val="001C3EB0"/>
    <w:rsid w:val="001C4F2A"/>
    <w:rsid w:val="001C5829"/>
    <w:rsid w:val="001C5DFF"/>
    <w:rsid w:val="001C5EFE"/>
    <w:rsid w:val="001C6355"/>
    <w:rsid w:val="001C65CB"/>
    <w:rsid w:val="001C6892"/>
    <w:rsid w:val="001D037B"/>
    <w:rsid w:val="001D1556"/>
    <w:rsid w:val="001D17E3"/>
    <w:rsid w:val="001D18D1"/>
    <w:rsid w:val="001D1A05"/>
    <w:rsid w:val="001D1A21"/>
    <w:rsid w:val="001D30A7"/>
    <w:rsid w:val="001D362F"/>
    <w:rsid w:val="001D39E8"/>
    <w:rsid w:val="001D57DE"/>
    <w:rsid w:val="001D6DF9"/>
    <w:rsid w:val="001E0242"/>
    <w:rsid w:val="001E0CA7"/>
    <w:rsid w:val="001E2032"/>
    <w:rsid w:val="001E22C6"/>
    <w:rsid w:val="001E48E7"/>
    <w:rsid w:val="001E5B9B"/>
    <w:rsid w:val="001E6F2B"/>
    <w:rsid w:val="001E7164"/>
    <w:rsid w:val="001E720F"/>
    <w:rsid w:val="001F0647"/>
    <w:rsid w:val="001F0D01"/>
    <w:rsid w:val="001F3188"/>
    <w:rsid w:val="001F3CFC"/>
    <w:rsid w:val="001F4424"/>
    <w:rsid w:val="001F627F"/>
    <w:rsid w:val="001F64AA"/>
    <w:rsid w:val="0020045C"/>
    <w:rsid w:val="00200F79"/>
    <w:rsid w:val="00201FC8"/>
    <w:rsid w:val="002029BD"/>
    <w:rsid w:val="00202A60"/>
    <w:rsid w:val="00204763"/>
    <w:rsid w:val="00204FC5"/>
    <w:rsid w:val="002054E3"/>
    <w:rsid w:val="002056B5"/>
    <w:rsid w:val="00206192"/>
    <w:rsid w:val="00210A7B"/>
    <w:rsid w:val="00210FFB"/>
    <w:rsid w:val="00211B97"/>
    <w:rsid w:val="002132E9"/>
    <w:rsid w:val="00213962"/>
    <w:rsid w:val="002201D9"/>
    <w:rsid w:val="00221136"/>
    <w:rsid w:val="00222334"/>
    <w:rsid w:val="00222A46"/>
    <w:rsid w:val="00222E54"/>
    <w:rsid w:val="00223699"/>
    <w:rsid w:val="00224215"/>
    <w:rsid w:val="0022461F"/>
    <w:rsid w:val="00224AB8"/>
    <w:rsid w:val="00224F7D"/>
    <w:rsid w:val="00225C5D"/>
    <w:rsid w:val="00226355"/>
    <w:rsid w:val="002264B6"/>
    <w:rsid w:val="0023285F"/>
    <w:rsid w:val="00232D89"/>
    <w:rsid w:val="00235F19"/>
    <w:rsid w:val="002413C5"/>
    <w:rsid w:val="00242971"/>
    <w:rsid w:val="002438C8"/>
    <w:rsid w:val="00243AB5"/>
    <w:rsid w:val="00244215"/>
    <w:rsid w:val="0024464B"/>
    <w:rsid w:val="00245809"/>
    <w:rsid w:val="00251BED"/>
    <w:rsid w:val="00253C97"/>
    <w:rsid w:val="00254948"/>
    <w:rsid w:val="002552E1"/>
    <w:rsid w:val="00255E29"/>
    <w:rsid w:val="00256762"/>
    <w:rsid w:val="0025726B"/>
    <w:rsid w:val="00257A57"/>
    <w:rsid w:val="00257F07"/>
    <w:rsid w:val="00260CBB"/>
    <w:rsid w:val="002610D3"/>
    <w:rsid w:val="00262BDC"/>
    <w:rsid w:val="002637F2"/>
    <w:rsid w:val="00264BFE"/>
    <w:rsid w:val="00264D15"/>
    <w:rsid w:val="00266625"/>
    <w:rsid w:val="0026679B"/>
    <w:rsid w:val="0027051A"/>
    <w:rsid w:val="00270594"/>
    <w:rsid w:val="00270922"/>
    <w:rsid w:val="00270C60"/>
    <w:rsid w:val="00271181"/>
    <w:rsid w:val="00271215"/>
    <w:rsid w:val="002720AC"/>
    <w:rsid w:val="00272B26"/>
    <w:rsid w:val="002731EE"/>
    <w:rsid w:val="00274139"/>
    <w:rsid w:val="00274958"/>
    <w:rsid w:val="00275A7E"/>
    <w:rsid w:val="00276AA2"/>
    <w:rsid w:val="0027795A"/>
    <w:rsid w:val="00277EC1"/>
    <w:rsid w:val="00280269"/>
    <w:rsid w:val="0028116F"/>
    <w:rsid w:val="00283AEB"/>
    <w:rsid w:val="00285611"/>
    <w:rsid w:val="00286A9F"/>
    <w:rsid w:val="00290051"/>
    <w:rsid w:val="002900BD"/>
    <w:rsid w:val="0029112F"/>
    <w:rsid w:val="00291887"/>
    <w:rsid w:val="00292CC1"/>
    <w:rsid w:val="00293F86"/>
    <w:rsid w:val="0029404E"/>
    <w:rsid w:val="00294B0D"/>
    <w:rsid w:val="00295583"/>
    <w:rsid w:val="002968EB"/>
    <w:rsid w:val="00297509"/>
    <w:rsid w:val="002A008B"/>
    <w:rsid w:val="002A1EBB"/>
    <w:rsid w:val="002A25BD"/>
    <w:rsid w:val="002A4A70"/>
    <w:rsid w:val="002A51A7"/>
    <w:rsid w:val="002A5293"/>
    <w:rsid w:val="002A53B8"/>
    <w:rsid w:val="002A56D2"/>
    <w:rsid w:val="002A5FF0"/>
    <w:rsid w:val="002A6786"/>
    <w:rsid w:val="002B043C"/>
    <w:rsid w:val="002B07AA"/>
    <w:rsid w:val="002B1C06"/>
    <w:rsid w:val="002B2318"/>
    <w:rsid w:val="002B36DF"/>
    <w:rsid w:val="002B3F42"/>
    <w:rsid w:val="002B5DC2"/>
    <w:rsid w:val="002B6D23"/>
    <w:rsid w:val="002B7381"/>
    <w:rsid w:val="002B77AE"/>
    <w:rsid w:val="002B7FAD"/>
    <w:rsid w:val="002C02A1"/>
    <w:rsid w:val="002C139E"/>
    <w:rsid w:val="002C2406"/>
    <w:rsid w:val="002C3C1D"/>
    <w:rsid w:val="002C3D39"/>
    <w:rsid w:val="002C5278"/>
    <w:rsid w:val="002C58A1"/>
    <w:rsid w:val="002C58DF"/>
    <w:rsid w:val="002C5DDB"/>
    <w:rsid w:val="002C5E8C"/>
    <w:rsid w:val="002C6AB9"/>
    <w:rsid w:val="002C7B40"/>
    <w:rsid w:val="002C7F36"/>
    <w:rsid w:val="002D109B"/>
    <w:rsid w:val="002D1884"/>
    <w:rsid w:val="002D2E47"/>
    <w:rsid w:val="002D4B8F"/>
    <w:rsid w:val="002D60C8"/>
    <w:rsid w:val="002D6152"/>
    <w:rsid w:val="002D6373"/>
    <w:rsid w:val="002D6BD8"/>
    <w:rsid w:val="002D7E4D"/>
    <w:rsid w:val="002E1321"/>
    <w:rsid w:val="002E1A1F"/>
    <w:rsid w:val="002E29B0"/>
    <w:rsid w:val="002E2FEF"/>
    <w:rsid w:val="002E466C"/>
    <w:rsid w:val="002E46C0"/>
    <w:rsid w:val="002E5A42"/>
    <w:rsid w:val="002E668E"/>
    <w:rsid w:val="002E6DBB"/>
    <w:rsid w:val="002F0A59"/>
    <w:rsid w:val="002F0E68"/>
    <w:rsid w:val="002F3D9B"/>
    <w:rsid w:val="002F46A6"/>
    <w:rsid w:val="002F5DD1"/>
    <w:rsid w:val="002F7B96"/>
    <w:rsid w:val="00300010"/>
    <w:rsid w:val="0030020B"/>
    <w:rsid w:val="00302CA7"/>
    <w:rsid w:val="00302F55"/>
    <w:rsid w:val="00303117"/>
    <w:rsid w:val="003045D7"/>
    <w:rsid w:val="00304B8E"/>
    <w:rsid w:val="00304F08"/>
    <w:rsid w:val="00305D1F"/>
    <w:rsid w:val="00306774"/>
    <w:rsid w:val="00310B55"/>
    <w:rsid w:val="00311121"/>
    <w:rsid w:val="003118B1"/>
    <w:rsid w:val="0031237B"/>
    <w:rsid w:val="0031364B"/>
    <w:rsid w:val="00313915"/>
    <w:rsid w:val="00313FCB"/>
    <w:rsid w:val="003144CA"/>
    <w:rsid w:val="00315652"/>
    <w:rsid w:val="00315BF4"/>
    <w:rsid w:val="003174F1"/>
    <w:rsid w:val="00320A2F"/>
    <w:rsid w:val="00321337"/>
    <w:rsid w:val="0032451C"/>
    <w:rsid w:val="0032499B"/>
    <w:rsid w:val="00324DE6"/>
    <w:rsid w:val="00324E37"/>
    <w:rsid w:val="0032517B"/>
    <w:rsid w:val="003275F1"/>
    <w:rsid w:val="00330732"/>
    <w:rsid w:val="003311D2"/>
    <w:rsid w:val="00331739"/>
    <w:rsid w:val="0033211A"/>
    <w:rsid w:val="00332E2A"/>
    <w:rsid w:val="00332F52"/>
    <w:rsid w:val="0033303A"/>
    <w:rsid w:val="0033340F"/>
    <w:rsid w:val="0033366C"/>
    <w:rsid w:val="003342DE"/>
    <w:rsid w:val="00334A27"/>
    <w:rsid w:val="00335B55"/>
    <w:rsid w:val="00335C40"/>
    <w:rsid w:val="00336116"/>
    <w:rsid w:val="00340832"/>
    <w:rsid w:val="00341B96"/>
    <w:rsid w:val="00342DC3"/>
    <w:rsid w:val="003440A6"/>
    <w:rsid w:val="0034488B"/>
    <w:rsid w:val="00346332"/>
    <w:rsid w:val="00346437"/>
    <w:rsid w:val="00346C43"/>
    <w:rsid w:val="00346F6E"/>
    <w:rsid w:val="0035072B"/>
    <w:rsid w:val="00351C0A"/>
    <w:rsid w:val="0035240B"/>
    <w:rsid w:val="003524E2"/>
    <w:rsid w:val="00354FB7"/>
    <w:rsid w:val="0035620F"/>
    <w:rsid w:val="0035679E"/>
    <w:rsid w:val="0035779E"/>
    <w:rsid w:val="003577CD"/>
    <w:rsid w:val="00360DBC"/>
    <w:rsid w:val="00361D51"/>
    <w:rsid w:val="003628D9"/>
    <w:rsid w:val="00363FDE"/>
    <w:rsid w:val="003647D8"/>
    <w:rsid w:val="003648F7"/>
    <w:rsid w:val="003655EC"/>
    <w:rsid w:val="003657AE"/>
    <w:rsid w:val="00366C95"/>
    <w:rsid w:val="0036755F"/>
    <w:rsid w:val="00371661"/>
    <w:rsid w:val="003724BA"/>
    <w:rsid w:val="003725F9"/>
    <w:rsid w:val="00372DAA"/>
    <w:rsid w:val="00372DB6"/>
    <w:rsid w:val="0037443E"/>
    <w:rsid w:val="00374A26"/>
    <w:rsid w:val="00374E76"/>
    <w:rsid w:val="00375302"/>
    <w:rsid w:val="003757EC"/>
    <w:rsid w:val="00376DF4"/>
    <w:rsid w:val="0037712A"/>
    <w:rsid w:val="0037793E"/>
    <w:rsid w:val="00380302"/>
    <w:rsid w:val="00384A32"/>
    <w:rsid w:val="0038503D"/>
    <w:rsid w:val="0038526B"/>
    <w:rsid w:val="0038579C"/>
    <w:rsid w:val="00385831"/>
    <w:rsid w:val="00385D9B"/>
    <w:rsid w:val="00385FCF"/>
    <w:rsid w:val="003860DD"/>
    <w:rsid w:val="0038646C"/>
    <w:rsid w:val="00386C15"/>
    <w:rsid w:val="003879F0"/>
    <w:rsid w:val="003879F3"/>
    <w:rsid w:val="003912F2"/>
    <w:rsid w:val="00392652"/>
    <w:rsid w:val="003931B5"/>
    <w:rsid w:val="003949C5"/>
    <w:rsid w:val="003A0074"/>
    <w:rsid w:val="003A15DB"/>
    <w:rsid w:val="003A219F"/>
    <w:rsid w:val="003A2232"/>
    <w:rsid w:val="003A2DCA"/>
    <w:rsid w:val="003A3975"/>
    <w:rsid w:val="003A48BB"/>
    <w:rsid w:val="003A587D"/>
    <w:rsid w:val="003A648D"/>
    <w:rsid w:val="003A674C"/>
    <w:rsid w:val="003B0FE0"/>
    <w:rsid w:val="003B1865"/>
    <w:rsid w:val="003B1C06"/>
    <w:rsid w:val="003B429E"/>
    <w:rsid w:val="003B4FC7"/>
    <w:rsid w:val="003B63B8"/>
    <w:rsid w:val="003B6581"/>
    <w:rsid w:val="003B66DC"/>
    <w:rsid w:val="003B6AA8"/>
    <w:rsid w:val="003B6D85"/>
    <w:rsid w:val="003B727E"/>
    <w:rsid w:val="003B73AC"/>
    <w:rsid w:val="003C0780"/>
    <w:rsid w:val="003C0A51"/>
    <w:rsid w:val="003C1677"/>
    <w:rsid w:val="003C267A"/>
    <w:rsid w:val="003C3ED0"/>
    <w:rsid w:val="003C58B2"/>
    <w:rsid w:val="003C5EC7"/>
    <w:rsid w:val="003C63C7"/>
    <w:rsid w:val="003C6472"/>
    <w:rsid w:val="003C6660"/>
    <w:rsid w:val="003C73F3"/>
    <w:rsid w:val="003C7569"/>
    <w:rsid w:val="003C7D03"/>
    <w:rsid w:val="003D06AF"/>
    <w:rsid w:val="003D13D3"/>
    <w:rsid w:val="003D207C"/>
    <w:rsid w:val="003D20E9"/>
    <w:rsid w:val="003D253F"/>
    <w:rsid w:val="003D288C"/>
    <w:rsid w:val="003D2996"/>
    <w:rsid w:val="003D2A21"/>
    <w:rsid w:val="003D2CF2"/>
    <w:rsid w:val="003D3A3D"/>
    <w:rsid w:val="003D4CE2"/>
    <w:rsid w:val="003D687B"/>
    <w:rsid w:val="003D6F49"/>
    <w:rsid w:val="003E1EE1"/>
    <w:rsid w:val="003E24FD"/>
    <w:rsid w:val="003E5408"/>
    <w:rsid w:val="003E5A85"/>
    <w:rsid w:val="003E6181"/>
    <w:rsid w:val="003E6539"/>
    <w:rsid w:val="003E69BD"/>
    <w:rsid w:val="003E6A1F"/>
    <w:rsid w:val="003E6BEC"/>
    <w:rsid w:val="003E7895"/>
    <w:rsid w:val="003E7FAF"/>
    <w:rsid w:val="003F0E44"/>
    <w:rsid w:val="003F2EA0"/>
    <w:rsid w:val="003F4A7B"/>
    <w:rsid w:val="003F5230"/>
    <w:rsid w:val="003F5660"/>
    <w:rsid w:val="003F6574"/>
    <w:rsid w:val="003F6CD5"/>
    <w:rsid w:val="00400B8B"/>
    <w:rsid w:val="004013E1"/>
    <w:rsid w:val="00401D9D"/>
    <w:rsid w:val="00401F83"/>
    <w:rsid w:val="00404F2E"/>
    <w:rsid w:val="00405F93"/>
    <w:rsid w:val="0040768F"/>
    <w:rsid w:val="00410197"/>
    <w:rsid w:val="00410332"/>
    <w:rsid w:val="00410F92"/>
    <w:rsid w:val="00411260"/>
    <w:rsid w:val="00411E37"/>
    <w:rsid w:val="00412863"/>
    <w:rsid w:val="00412CD8"/>
    <w:rsid w:val="00413F83"/>
    <w:rsid w:val="004148E0"/>
    <w:rsid w:val="00415C40"/>
    <w:rsid w:val="0041760B"/>
    <w:rsid w:val="0041788D"/>
    <w:rsid w:val="00417931"/>
    <w:rsid w:val="004209F5"/>
    <w:rsid w:val="00420E0E"/>
    <w:rsid w:val="00421411"/>
    <w:rsid w:val="004227FE"/>
    <w:rsid w:val="00422B0F"/>
    <w:rsid w:val="00422E7A"/>
    <w:rsid w:val="00423B6C"/>
    <w:rsid w:val="004248EF"/>
    <w:rsid w:val="00424B8D"/>
    <w:rsid w:val="00425221"/>
    <w:rsid w:val="004252BE"/>
    <w:rsid w:val="0042562B"/>
    <w:rsid w:val="004303C7"/>
    <w:rsid w:val="0043141A"/>
    <w:rsid w:val="00431AE9"/>
    <w:rsid w:val="00431BB9"/>
    <w:rsid w:val="00431FC9"/>
    <w:rsid w:val="00432265"/>
    <w:rsid w:val="00432DFC"/>
    <w:rsid w:val="0043409E"/>
    <w:rsid w:val="00434B1B"/>
    <w:rsid w:val="004361D9"/>
    <w:rsid w:val="0043680E"/>
    <w:rsid w:val="0043730B"/>
    <w:rsid w:val="00440C47"/>
    <w:rsid w:val="00440CA8"/>
    <w:rsid w:val="0044145F"/>
    <w:rsid w:val="004420FF"/>
    <w:rsid w:val="00442C2E"/>
    <w:rsid w:val="00445FBF"/>
    <w:rsid w:val="0044611E"/>
    <w:rsid w:val="00446643"/>
    <w:rsid w:val="00446A5B"/>
    <w:rsid w:val="00453B50"/>
    <w:rsid w:val="004544C9"/>
    <w:rsid w:val="00456BE3"/>
    <w:rsid w:val="00457B8D"/>
    <w:rsid w:val="00457FF7"/>
    <w:rsid w:val="0046079A"/>
    <w:rsid w:val="00461A13"/>
    <w:rsid w:val="00464216"/>
    <w:rsid w:val="00464555"/>
    <w:rsid w:val="004663BF"/>
    <w:rsid w:val="004664F6"/>
    <w:rsid w:val="00467EFC"/>
    <w:rsid w:val="00471AFD"/>
    <w:rsid w:val="004731B3"/>
    <w:rsid w:val="00473469"/>
    <w:rsid w:val="00473FE4"/>
    <w:rsid w:val="00476D64"/>
    <w:rsid w:val="004770B2"/>
    <w:rsid w:val="004774C8"/>
    <w:rsid w:val="00481B9A"/>
    <w:rsid w:val="00481EFF"/>
    <w:rsid w:val="0048338C"/>
    <w:rsid w:val="00484492"/>
    <w:rsid w:val="00484B97"/>
    <w:rsid w:val="00485035"/>
    <w:rsid w:val="004877EA"/>
    <w:rsid w:val="00487993"/>
    <w:rsid w:val="0049052B"/>
    <w:rsid w:val="00490CDE"/>
    <w:rsid w:val="00491B92"/>
    <w:rsid w:val="00494158"/>
    <w:rsid w:val="00494524"/>
    <w:rsid w:val="00494F1A"/>
    <w:rsid w:val="00497454"/>
    <w:rsid w:val="004A00B2"/>
    <w:rsid w:val="004A0875"/>
    <w:rsid w:val="004A0B7C"/>
    <w:rsid w:val="004A1EB6"/>
    <w:rsid w:val="004A2349"/>
    <w:rsid w:val="004A291F"/>
    <w:rsid w:val="004A2C4B"/>
    <w:rsid w:val="004A3BAA"/>
    <w:rsid w:val="004A64BF"/>
    <w:rsid w:val="004A6882"/>
    <w:rsid w:val="004A74FD"/>
    <w:rsid w:val="004A768B"/>
    <w:rsid w:val="004B22CD"/>
    <w:rsid w:val="004B33DD"/>
    <w:rsid w:val="004B3F8A"/>
    <w:rsid w:val="004B4AB9"/>
    <w:rsid w:val="004B4B96"/>
    <w:rsid w:val="004B506B"/>
    <w:rsid w:val="004B6B13"/>
    <w:rsid w:val="004B6E67"/>
    <w:rsid w:val="004B7653"/>
    <w:rsid w:val="004C091D"/>
    <w:rsid w:val="004C11E8"/>
    <w:rsid w:val="004C2680"/>
    <w:rsid w:val="004C47FB"/>
    <w:rsid w:val="004C5CF6"/>
    <w:rsid w:val="004C621E"/>
    <w:rsid w:val="004C6A83"/>
    <w:rsid w:val="004C7343"/>
    <w:rsid w:val="004C7B86"/>
    <w:rsid w:val="004D1DF3"/>
    <w:rsid w:val="004D1EC1"/>
    <w:rsid w:val="004D396A"/>
    <w:rsid w:val="004D4DF1"/>
    <w:rsid w:val="004D53EA"/>
    <w:rsid w:val="004D689B"/>
    <w:rsid w:val="004D6F14"/>
    <w:rsid w:val="004D7805"/>
    <w:rsid w:val="004E02E3"/>
    <w:rsid w:val="004E0B4A"/>
    <w:rsid w:val="004E1A64"/>
    <w:rsid w:val="004E3914"/>
    <w:rsid w:val="004E44B6"/>
    <w:rsid w:val="004E5254"/>
    <w:rsid w:val="004E6D35"/>
    <w:rsid w:val="004E7DEC"/>
    <w:rsid w:val="004F4241"/>
    <w:rsid w:val="004F5046"/>
    <w:rsid w:val="004F5275"/>
    <w:rsid w:val="004F620C"/>
    <w:rsid w:val="004F6686"/>
    <w:rsid w:val="004F7A99"/>
    <w:rsid w:val="004F7BEB"/>
    <w:rsid w:val="004F7E06"/>
    <w:rsid w:val="00500C39"/>
    <w:rsid w:val="00500C50"/>
    <w:rsid w:val="00500E63"/>
    <w:rsid w:val="00502287"/>
    <w:rsid w:val="00502CE8"/>
    <w:rsid w:val="00504B3D"/>
    <w:rsid w:val="00505917"/>
    <w:rsid w:val="00505AD4"/>
    <w:rsid w:val="00505B67"/>
    <w:rsid w:val="005064EB"/>
    <w:rsid w:val="00507881"/>
    <w:rsid w:val="00507CBE"/>
    <w:rsid w:val="0051071B"/>
    <w:rsid w:val="005108EE"/>
    <w:rsid w:val="00512709"/>
    <w:rsid w:val="00514203"/>
    <w:rsid w:val="00514749"/>
    <w:rsid w:val="00514A47"/>
    <w:rsid w:val="00514F59"/>
    <w:rsid w:val="00515331"/>
    <w:rsid w:val="0051565E"/>
    <w:rsid w:val="005172A3"/>
    <w:rsid w:val="0051778F"/>
    <w:rsid w:val="005205DF"/>
    <w:rsid w:val="005210D3"/>
    <w:rsid w:val="005210EE"/>
    <w:rsid w:val="00521B53"/>
    <w:rsid w:val="00523A9B"/>
    <w:rsid w:val="00523EF4"/>
    <w:rsid w:val="00524056"/>
    <w:rsid w:val="00524259"/>
    <w:rsid w:val="00526388"/>
    <w:rsid w:val="00530305"/>
    <w:rsid w:val="005313CE"/>
    <w:rsid w:val="00532849"/>
    <w:rsid w:val="00532A84"/>
    <w:rsid w:val="00532DC6"/>
    <w:rsid w:val="0053346D"/>
    <w:rsid w:val="00533953"/>
    <w:rsid w:val="005348A1"/>
    <w:rsid w:val="00536858"/>
    <w:rsid w:val="005405F5"/>
    <w:rsid w:val="0054119C"/>
    <w:rsid w:val="005433C0"/>
    <w:rsid w:val="005434C7"/>
    <w:rsid w:val="0054462A"/>
    <w:rsid w:val="00544DEB"/>
    <w:rsid w:val="00545E38"/>
    <w:rsid w:val="00547194"/>
    <w:rsid w:val="00547E4F"/>
    <w:rsid w:val="005501B0"/>
    <w:rsid w:val="00553346"/>
    <w:rsid w:val="00553AA3"/>
    <w:rsid w:val="00554732"/>
    <w:rsid w:val="005554BD"/>
    <w:rsid w:val="00556651"/>
    <w:rsid w:val="00557151"/>
    <w:rsid w:val="00557DEB"/>
    <w:rsid w:val="00560371"/>
    <w:rsid w:val="0056165F"/>
    <w:rsid w:val="005622D1"/>
    <w:rsid w:val="00562FF6"/>
    <w:rsid w:val="00565FF4"/>
    <w:rsid w:val="00570545"/>
    <w:rsid w:val="005705EE"/>
    <w:rsid w:val="005719CC"/>
    <w:rsid w:val="00572433"/>
    <w:rsid w:val="00572D82"/>
    <w:rsid w:val="00573FED"/>
    <w:rsid w:val="005744B0"/>
    <w:rsid w:val="00575A0D"/>
    <w:rsid w:val="005769BE"/>
    <w:rsid w:val="0057700C"/>
    <w:rsid w:val="00577430"/>
    <w:rsid w:val="0058160D"/>
    <w:rsid w:val="00581772"/>
    <w:rsid w:val="00582665"/>
    <w:rsid w:val="00582AAE"/>
    <w:rsid w:val="0058304F"/>
    <w:rsid w:val="00583142"/>
    <w:rsid w:val="00584E05"/>
    <w:rsid w:val="00586672"/>
    <w:rsid w:val="00587573"/>
    <w:rsid w:val="00587CF8"/>
    <w:rsid w:val="0059020C"/>
    <w:rsid w:val="00592746"/>
    <w:rsid w:val="00593EEB"/>
    <w:rsid w:val="00594C30"/>
    <w:rsid w:val="00594E53"/>
    <w:rsid w:val="00594F43"/>
    <w:rsid w:val="00595E8A"/>
    <w:rsid w:val="00597191"/>
    <w:rsid w:val="005A03BD"/>
    <w:rsid w:val="005A144A"/>
    <w:rsid w:val="005A18C8"/>
    <w:rsid w:val="005A343B"/>
    <w:rsid w:val="005A3B7C"/>
    <w:rsid w:val="005A460B"/>
    <w:rsid w:val="005A4A99"/>
    <w:rsid w:val="005A4D7E"/>
    <w:rsid w:val="005A5519"/>
    <w:rsid w:val="005A5A61"/>
    <w:rsid w:val="005A63AC"/>
    <w:rsid w:val="005A67D4"/>
    <w:rsid w:val="005A6D8C"/>
    <w:rsid w:val="005A6F38"/>
    <w:rsid w:val="005B0DE2"/>
    <w:rsid w:val="005B27D3"/>
    <w:rsid w:val="005B2896"/>
    <w:rsid w:val="005B3406"/>
    <w:rsid w:val="005B3573"/>
    <w:rsid w:val="005B3E3B"/>
    <w:rsid w:val="005B4124"/>
    <w:rsid w:val="005B4B4A"/>
    <w:rsid w:val="005B6975"/>
    <w:rsid w:val="005B7899"/>
    <w:rsid w:val="005B7B89"/>
    <w:rsid w:val="005C13E7"/>
    <w:rsid w:val="005C1E31"/>
    <w:rsid w:val="005C1F20"/>
    <w:rsid w:val="005C1FE5"/>
    <w:rsid w:val="005C30C8"/>
    <w:rsid w:val="005C33AD"/>
    <w:rsid w:val="005C3D07"/>
    <w:rsid w:val="005C5417"/>
    <w:rsid w:val="005C592F"/>
    <w:rsid w:val="005C5A71"/>
    <w:rsid w:val="005C5AAB"/>
    <w:rsid w:val="005C6991"/>
    <w:rsid w:val="005C6BE5"/>
    <w:rsid w:val="005C7A77"/>
    <w:rsid w:val="005C7BBD"/>
    <w:rsid w:val="005D1C4B"/>
    <w:rsid w:val="005D50FA"/>
    <w:rsid w:val="005D6B14"/>
    <w:rsid w:val="005E097E"/>
    <w:rsid w:val="005E262D"/>
    <w:rsid w:val="005E370A"/>
    <w:rsid w:val="005E3A3A"/>
    <w:rsid w:val="005E4E4B"/>
    <w:rsid w:val="005E58D7"/>
    <w:rsid w:val="005E5B8A"/>
    <w:rsid w:val="005E5FAD"/>
    <w:rsid w:val="005E6DC3"/>
    <w:rsid w:val="005E7802"/>
    <w:rsid w:val="005F1292"/>
    <w:rsid w:val="005F1AB8"/>
    <w:rsid w:val="005F2680"/>
    <w:rsid w:val="005F2A66"/>
    <w:rsid w:val="005F45D5"/>
    <w:rsid w:val="005F481A"/>
    <w:rsid w:val="005F481C"/>
    <w:rsid w:val="005F4D4B"/>
    <w:rsid w:val="005F5CE3"/>
    <w:rsid w:val="005F72A6"/>
    <w:rsid w:val="005F7450"/>
    <w:rsid w:val="005F7A44"/>
    <w:rsid w:val="00601BFF"/>
    <w:rsid w:val="0060214C"/>
    <w:rsid w:val="006022BF"/>
    <w:rsid w:val="00603C06"/>
    <w:rsid w:val="00604906"/>
    <w:rsid w:val="00605896"/>
    <w:rsid w:val="00605AD2"/>
    <w:rsid w:val="00606952"/>
    <w:rsid w:val="00610464"/>
    <w:rsid w:val="006119CD"/>
    <w:rsid w:val="00612E56"/>
    <w:rsid w:val="006136E2"/>
    <w:rsid w:val="006137EF"/>
    <w:rsid w:val="006144DD"/>
    <w:rsid w:val="00614F5B"/>
    <w:rsid w:val="00615EEF"/>
    <w:rsid w:val="00615FBE"/>
    <w:rsid w:val="00616A6E"/>
    <w:rsid w:val="00621C26"/>
    <w:rsid w:val="0062229F"/>
    <w:rsid w:val="006233CD"/>
    <w:rsid w:val="00624871"/>
    <w:rsid w:val="0062571F"/>
    <w:rsid w:val="00626B03"/>
    <w:rsid w:val="00626BBB"/>
    <w:rsid w:val="00627939"/>
    <w:rsid w:val="0063018A"/>
    <w:rsid w:val="0063111C"/>
    <w:rsid w:val="00631B0C"/>
    <w:rsid w:val="00631E11"/>
    <w:rsid w:val="0063209D"/>
    <w:rsid w:val="00632625"/>
    <w:rsid w:val="006330DE"/>
    <w:rsid w:val="00633E98"/>
    <w:rsid w:val="00635078"/>
    <w:rsid w:val="00635282"/>
    <w:rsid w:val="00635C52"/>
    <w:rsid w:val="00635FE1"/>
    <w:rsid w:val="00636827"/>
    <w:rsid w:val="00637391"/>
    <w:rsid w:val="0064117A"/>
    <w:rsid w:val="00642820"/>
    <w:rsid w:val="00643334"/>
    <w:rsid w:val="0064380B"/>
    <w:rsid w:val="0064403F"/>
    <w:rsid w:val="00644B33"/>
    <w:rsid w:val="00644C22"/>
    <w:rsid w:val="00646B73"/>
    <w:rsid w:val="006479C3"/>
    <w:rsid w:val="00651730"/>
    <w:rsid w:val="00651FF5"/>
    <w:rsid w:val="00653F90"/>
    <w:rsid w:val="00654CC8"/>
    <w:rsid w:val="00655522"/>
    <w:rsid w:val="00655572"/>
    <w:rsid w:val="006566F4"/>
    <w:rsid w:val="00656AF1"/>
    <w:rsid w:val="00661696"/>
    <w:rsid w:val="0066176C"/>
    <w:rsid w:val="00661CD0"/>
    <w:rsid w:val="00662D32"/>
    <w:rsid w:val="006638CC"/>
    <w:rsid w:val="00663D5B"/>
    <w:rsid w:val="0066432B"/>
    <w:rsid w:val="00664389"/>
    <w:rsid w:val="00665447"/>
    <w:rsid w:val="006656CF"/>
    <w:rsid w:val="0066797C"/>
    <w:rsid w:val="006713B7"/>
    <w:rsid w:val="006720AC"/>
    <w:rsid w:val="006722A1"/>
    <w:rsid w:val="00672BAF"/>
    <w:rsid w:val="00672CEE"/>
    <w:rsid w:val="00673238"/>
    <w:rsid w:val="006734C2"/>
    <w:rsid w:val="006736E8"/>
    <w:rsid w:val="00674220"/>
    <w:rsid w:val="00674B6A"/>
    <w:rsid w:val="00680524"/>
    <w:rsid w:val="00680BA9"/>
    <w:rsid w:val="006829D5"/>
    <w:rsid w:val="00682DB6"/>
    <w:rsid w:val="00683692"/>
    <w:rsid w:val="00683DF2"/>
    <w:rsid w:val="006861F2"/>
    <w:rsid w:val="00690CBB"/>
    <w:rsid w:val="00691FE3"/>
    <w:rsid w:val="00692E72"/>
    <w:rsid w:val="0069354C"/>
    <w:rsid w:val="00694E57"/>
    <w:rsid w:val="0069555E"/>
    <w:rsid w:val="00695748"/>
    <w:rsid w:val="00695A03"/>
    <w:rsid w:val="006969F8"/>
    <w:rsid w:val="00696A8B"/>
    <w:rsid w:val="00697342"/>
    <w:rsid w:val="00697418"/>
    <w:rsid w:val="0069767B"/>
    <w:rsid w:val="006A05E4"/>
    <w:rsid w:val="006A2AEB"/>
    <w:rsid w:val="006A2E8E"/>
    <w:rsid w:val="006A46C0"/>
    <w:rsid w:val="006A60DB"/>
    <w:rsid w:val="006A6821"/>
    <w:rsid w:val="006A6BD7"/>
    <w:rsid w:val="006A752A"/>
    <w:rsid w:val="006B0E77"/>
    <w:rsid w:val="006B11E1"/>
    <w:rsid w:val="006B1726"/>
    <w:rsid w:val="006B1B13"/>
    <w:rsid w:val="006B20A8"/>
    <w:rsid w:val="006B31E6"/>
    <w:rsid w:val="006B37EB"/>
    <w:rsid w:val="006B45A2"/>
    <w:rsid w:val="006B4789"/>
    <w:rsid w:val="006B5930"/>
    <w:rsid w:val="006B6044"/>
    <w:rsid w:val="006B6A74"/>
    <w:rsid w:val="006B7176"/>
    <w:rsid w:val="006C1868"/>
    <w:rsid w:val="006C1A9F"/>
    <w:rsid w:val="006C3885"/>
    <w:rsid w:val="006C5E2D"/>
    <w:rsid w:val="006C6F57"/>
    <w:rsid w:val="006C7AAB"/>
    <w:rsid w:val="006C7C0D"/>
    <w:rsid w:val="006C7E1B"/>
    <w:rsid w:val="006D02AA"/>
    <w:rsid w:val="006D0476"/>
    <w:rsid w:val="006D0855"/>
    <w:rsid w:val="006D0B3B"/>
    <w:rsid w:val="006D1371"/>
    <w:rsid w:val="006D2EA0"/>
    <w:rsid w:val="006D40D3"/>
    <w:rsid w:val="006D4319"/>
    <w:rsid w:val="006D432F"/>
    <w:rsid w:val="006D454E"/>
    <w:rsid w:val="006D7177"/>
    <w:rsid w:val="006D7AF2"/>
    <w:rsid w:val="006D7CC1"/>
    <w:rsid w:val="006E13E6"/>
    <w:rsid w:val="006E14DD"/>
    <w:rsid w:val="006E1603"/>
    <w:rsid w:val="006E1822"/>
    <w:rsid w:val="006E2F96"/>
    <w:rsid w:val="006E3774"/>
    <w:rsid w:val="006E4B63"/>
    <w:rsid w:val="006E5750"/>
    <w:rsid w:val="006E5C18"/>
    <w:rsid w:val="006E6D4D"/>
    <w:rsid w:val="006E7D7B"/>
    <w:rsid w:val="006F0461"/>
    <w:rsid w:val="006F07B6"/>
    <w:rsid w:val="006F12A8"/>
    <w:rsid w:val="006F2EAC"/>
    <w:rsid w:val="006F37EC"/>
    <w:rsid w:val="006F3FCB"/>
    <w:rsid w:val="006F4301"/>
    <w:rsid w:val="006F4857"/>
    <w:rsid w:val="006F689D"/>
    <w:rsid w:val="006F71C3"/>
    <w:rsid w:val="00700E74"/>
    <w:rsid w:val="0070207B"/>
    <w:rsid w:val="007025CD"/>
    <w:rsid w:val="00704526"/>
    <w:rsid w:val="00705099"/>
    <w:rsid w:val="0070546A"/>
    <w:rsid w:val="00706FBD"/>
    <w:rsid w:val="00707039"/>
    <w:rsid w:val="00710BDF"/>
    <w:rsid w:val="00712D78"/>
    <w:rsid w:val="007143CD"/>
    <w:rsid w:val="00714FF0"/>
    <w:rsid w:val="00715A53"/>
    <w:rsid w:val="00715FE3"/>
    <w:rsid w:val="00716148"/>
    <w:rsid w:val="00716DE4"/>
    <w:rsid w:val="00717C3C"/>
    <w:rsid w:val="00720342"/>
    <w:rsid w:val="00720C48"/>
    <w:rsid w:val="00721637"/>
    <w:rsid w:val="00722FB5"/>
    <w:rsid w:val="00723E53"/>
    <w:rsid w:val="00724331"/>
    <w:rsid w:val="00725806"/>
    <w:rsid w:val="007266AF"/>
    <w:rsid w:val="0073052F"/>
    <w:rsid w:val="007306D7"/>
    <w:rsid w:val="00731023"/>
    <w:rsid w:val="0073186F"/>
    <w:rsid w:val="00732135"/>
    <w:rsid w:val="007321C5"/>
    <w:rsid w:val="0073298D"/>
    <w:rsid w:val="00736102"/>
    <w:rsid w:val="0073629B"/>
    <w:rsid w:val="00736C7B"/>
    <w:rsid w:val="00736C9E"/>
    <w:rsid w:val="00736DF5"/>
    <w:rsid w:val="007370CB"/>
    <w:rsid w:val="00737AC8"/>
    <w:rsid w:val="00741818"/>
    <w:rsid w:val="00742598"/>
    <w:rsid w:val="00742A70"/>
    <w:rsid w:val="00742DC8"/>
    <w:rsid w:val="00742DD6"/>
    <w:rsid w:val="00742E73"/>
    <w:rsid w:val="00742ECF"/>
    <w:rsid w:val="00742F51"/>
    <w:rsid w:val="00742FE7"/>
    <w:rsid w:val="0074489B"/>
    <w:rsid w:val="007457F9"/>
    <w:rsid w:val="007503AD"/>
    <w:rsid w:val="0075083A"/>
    <w:rsid w:val="00753206"/>
    <w:rsid w:val="0075587F"/>
    <w:rsid w:val="00756C5A"/>
    <w:rsid w:val="00757257"/>
    <w:rsid w:val="007572AD"/>
    <w:rsid w:val="00760AFB"/>
    <w:rsid w:val="0076134A"/>
    <w:rsid w:val="00762B01"/>
    <w:rsid w:val="00762E9E"/>
    <w:rsid w:val="00763FE8"/>
    <w:rsid w:val="007640E3"/>
    <w:rsid w:val="007658D4"/>
    <w:rsid w:val="00766BC2"/>
    <w:rsid w:val="00767CAB"/>
    <w:rsid w:val="00771179"/>
    <w:rsid w:val="00772075"/>
    <w:rsid w:val="0077310F"/>
    <w:rsid w:val="007748AF"/>
    <w:rsid w:val="00774D9D"/>
    <w:rsid w:val="00775242"/>
    <w:rsid w:val="00776052"/>
    <w:rsid w:val="00776B91"/>
    <w:rsid w:val="00777F1B"/>
    <w:rsid w:val="00780B21"/>
    <w:rsid w:val="00780D19"/>
    <w:rsid w:val="00781810"/>
    <w:rsid w:val="00782AFC"/>
    <w:rsid w:val="00782FA2"/>
    <w:rsid w:val="00783689"/>
    <w:rsid w:val="0078409C"/>
    <w:rsid w:val="007840D6"/>
    <w:rsid w:val="0078452E"/>
    <w:rsid w:val="007845EC"/>
    <w:rsid w:val="00784BB2"/>
    <w:rsid w:val="00786E4A"/>
    <w:rsid w:val="007900D5"/>
    <w:rsid w:val="00790339"/>
    <w:rsid w:val="0079264D"/>
    <w:rsid w:val="00793298"/>
    <w:rsid w:val="00794CDB"/>
    <w:rsid w:val="00795DF5"/>
    <w:rsid w:val="00796136"/>
    <w:rsid w:val="007A09DB"/>
    <w:rsid w:val="007A24D9"/>
    <w:rsid w:val="007A3765"/>
    <w:rsid w:val="007A4327"/>
    <w:rsid w:val="007A44AD"/>
    <w:rsid w:val="007A4532"/>
    <w:rsid w:val="007A5127"/>
    <w:rsid w:val="007A6691"/>
    <w:rsid w:val="007A69DF"/>
    <w:rsid w:val="007A6B5F"/>
    <w:rsid w:val="007A6D5C"/>
    <w:rsid w:val="007B1148"/>
    <w:rsid w:val="007B1316"/>
    <w:rsid w:val="007B16D9"/>
    <w:rsid w:val="007B22AE"/>
    <w:rsid w:val="007B3188"/>
    <w:rsid w:val="007B46A0"/>
    <w:rsid w:val="007B477E"/>
    <w:rsid w:val="007B4B90"/>
    <w:rsid w:val="007B5F02"/>
    <w:rsid w:val="007B657C"/>
    <w:rsid w:val="007B6FA3"/>
    <w:rsid w:val="007C2413"/>
    <w:rsid w:val="007C2966"/>
    <w:rsid w:val="007C33D2"/>
    <w:rsid w:val="007C39F7"/>
    <w:rsid w:val="007C59DD"/>
    <w:rsid w:val="007C5F14"/>
    <w:rsid w:val="007C6CFF"/>
    <w:rsid w:val="007C6ED4"/>
    <w:rsid w:val="007D06A5"/>
    <w:rsid w:val="007D169A"/>
    <w:rsid w:val="007D4620"/>
    <w:rsid w:val="007D68F5"/>
    <w:rsid w:val="007D707B"/>
    <w:rsid w:val="007E1597"/>
    <w:rsid w:val="007E47AF"/>
    <w:rsid w:val="007E49BA"/>
    <w:rsid w:val="007E4F11"/>
    <w:rsid w:val="007E5774"/>
    <w:rsid w:val="007E5DB2"/>
    <w:rsid w:val="007E6101"/>
    <w:rsid w:val="007E7D30"/>
    <w:rsid w:val="007E7DCF"/>
    <w:rsid w:val="007F04CD"/>
    <w:rsid w:val="007F11DE"/>
    <w:rsid w:val="007F1B6E"/>
    <w:rsid w:val="007F1CC2"/>
    <w:rsid w:val="007F33A4"/>
    <w:rsid w:val="007F3ACD"/>
    <w:rsid w:val="007F55B9"/>
    <w:rsid w:val="007F6213"/>
    <w:rsid w:val="007F6A01"/>
    <w:rsid w:val="008007F8"/>
    <w:rsid w:val="00801294"/>
    <w:rsid w:val="008020C1"/>
    <w:rsid w:val="00802CED"/>
    <w:rsid w:val="0080351D"/>
    <w:rsid w:val="00803F21"/>
    <w:rsid w:val="00803F75"/>
    <w:rsid w:val="008041B1"/>
    <w:rsid w:val="008045BB"/>
    <w:rsid w:val="00804F92"/>
    <w:rsid w:val="0080520D"/>
    <w:rsid w:val="008063AD"/>
    <w:rsid w:val="00810B76"/>
    <w:rsid w:val="00811439"/>
    <w:rsid w:val="0081206C"/>
    <w:rsid w:val="00812AAA"/>
    <w:rsid w:val="008132E5"/>
    <w:rsid w:val="00814CE8"/>
    <w:rsid w:val="00815985"/>
    <w:rsid w:val="00817F79"/>
    <w:rsid w:val="00820C79"/>
    <w:rsid w:val="008223DB"/>
    <w:rsid w:val="0082287C"/>
    <w:rsid w:val="00823C04"/>
    <w:rsid w:val="00824356"/>
    <w:rsid w:val="00824D6D"/>
    <w:rsid w:val="0082509E"/>
    <w:rsid w:val="008268D3"/>
    <w:rsid w:val="008268E5"/>
    <w:rsid w:val="008271FD"/>
    <w:rsid w:val="00827BC4"/>
    <w:rsid w:val="008322B5"/>
    <w:rsid w:val="008329AB"/>
    <w:rsid w:val="0083319C"/>
    <w:rsid w:val="008339E9"/>
    <w:rsid w:val="008355FE"/>
    <w:rsid w:val="00835894"/>
    <w:rsid w:val="008359D8"/>
    <w:rsid w:val="008367E2"/>
    <w:rsid w:val="008413C6"/>
    <w:rsid w:val="00841D49"/>
    <w:rsid w:val="0084296D"/>
    <w:rsid w:val="00843DEF"/>
    <w:rsid w:val="00844EAC"/>
    <w:rsid w:val="00844F28"/>
    <w:rsid w:val="008464FD"/>
    <w:rsid w:val="00846552"/>
    <w:rsid w:val="00847140"/>
    <w:rsid w:val="008546EE"/>
    <w:rsid w:val="008552DD"/>
    <w:rsid w:val="008554EA"/>
    <w:rsid w:val="0085614C"/>
    <w:rsid w:val="008567DC"/>
    <w:rsid w:val="00857EF3"/>
    <w:rsid w:val="0086036E"/>
    <w:rsid w:val="008608DA"/>
    <w:rsid w:val="00860E65"/>
    <w:rsid w:val="0086188A"/>
    <w:rsid w:val="00863CB6"/>
    <w:rsid w:val="008651BA"/>
    <w:rsid w:val="00865A09"/>
    <w:rsid w:val="00866796"/>
    <w:rsid w:val="00866877"/>
    <w:rsid w:val="00867B89"/>
    <w:rsid w:val="0087148B"/>
    <w:rsid w:val="008718D6"/>
    <w:rsid w:val="00873592"/>
    <w:rsid w:val="00873593"/>
    <w:rsid w:val="00873730"/>
    <w:rsid w:val="00873B75"/>
    <w:rsid w:val="00874DE6"/>
    <w:rsid w:val="00875340"/>
    <w:rsid w:val="00876B32"/>
    <w:rsid w:val="00876BB4"/>
    <w:rsid w:val="00876D6B"/>
    <w:rsid w:val="00876ECD"/>
    <w:rsid w:val="0088078A"/>
    <w:rsid w:val="00881188"/>
    <w:rsid w:val="008817C5"/>
    <w:rsid w:val="00882A01"/>
    <w:rsid w:val="0088347E"/>
    <w:rsid w:val="00883E17"/>
    <w:rsid w:val="00884DCE"/>
    <w:rsid w:val="00886703"/>
    <w:rsid w:val="008870BC"/>
    <w:rsid w:val="008919DA"/>
    <w:rsid w:val="00891ED0"/>
    <w:rsid w:val="008925AD"/>
    <w:rsid w:val="0089311C"/>
    <w:rsid w:val="008934ED"/>
    <w:rsid w:val="00894435"/>
    <w:rsid w:val="00894F68"/>
    <w:rsid w:val="00895048"/>
    <w:rsid w:val="00895F9E"/>
    <w:rsid w:val="008A06C3"/>
    <w:rsid w:val="008A2A72"/>
    <w:rsid w:val="008A3346"/>
    <w:rsid w:val="008A40FF"/>
    <w:rsid w:val="008A56DC"/>
    <w:rsid w:val="008A5BBE"/>
    <w:rsid w:val="008A6A86"/>
    <w:rsid w:val="008B011B"/>
    <w:rsid w:val="008B0203"/>
    <w:rsid w:val="008B1582"/>
    <w:rsid w:val="008B1857"/>
    <w:rsid w:val="008B2B0D"/>
    <w:rsid w:val="008B2F31"/>
    <w:rsid w:val="008B3224"/>
    <w:rsid w:val="008B4077"/>
    <w:rsid w:val="008B447B"/>
    <w:rsid w:val="008B532E"/>
    <w:rsid w:val="008B5A6E"/>
    <w:rsid w:val="008B5F6E"/>
    <w:rsid w:val="008B6252"/>
    <w:rsid w:val="008B6DE7"/>
    <w:rsid w:val="008B709A"/>
    <w:rsid w:val="008B763E"/>
    <w:rsid w:val="008B7B18"/>
    <w:rsid w:val="008B7E23"/>
    <w:rsid w:val="008B7E47"/>
    <w:rsid w:val="008C0335"/>
    <w:rsid w:val="008C0ED4"/>
    <w:rsid w:val="008C130C"/>
    <w:rsid w:val="008C24CE"/>
    <w:rsid w:val="008C34BD"/>
    <w:rsid w:val="008C49C4"/>
    <w:rsid w:val="008C5AFE"/>
    <w:rsid w:val="008C7DB3"/>
    <w:rsid w:val="008D19AA"/>
    <w:rsid w:val="008D1DC8"/>
    <w:rsid w:val="008D412A"/>
    <w:rsid w:val="008D459D"/>
    <w:rsid w:val="008D5B32"/>
    <w:rsid w:val="008D65FC"/>
    <w:rsid w:val="008E0332"/>
    <w:rsid w:val="008E068A"/>
    <w:rsid w:val="008E1042"/>
    <w:rsid w:val="008E1053"/>
    <w:rsid w:val="008E1188"/>
    <w:rsid w:val="008E1C2F"/>
    <w:rsid w:val="008E29F8"/>
    <w:rsid w:val="008E2F54"/>
    <w:rsid w:val="008E2F8A"/>
    <w:rsid w:val="008E3325"/>
    <w:rsid w:val="008E3773"/>
    <w:rsid w:val="008E49C6"/>
    <w:rsid w:val="008E514E"/>
    <w:rsid w:val="008F0271"/>
    <w:rsid w:val="008F0C31"/>
    <w:rsid w:val="008F4609"/>
    <w:rsid w:val="008F5EC5"/>
    <w:rsid w:val="009006C4"/>
    <w:rsid w:val="00900786"/>
    <w:rsid w:val="00900C33"/>
    <w:rsid w:val="00900CA2"/>
    <w:rsid w:val="0090188E"/>
    <w:rsid w:val="00903541"/>
    <w:rsid w:val="009044C9"/>
    <w:rsid w:val="009066F8"/>
    <w:rsid w:val="00906A23"/>
    <w:rsid w:val="00907217"/>
    <w:rsid w:val="00907639"/>
    <w:rsid w:val="00907677"/>
    <w:rsid w:val="0090767B"/>
    <w:rsid w:val="00910D75"/>
    <w:rsid w:val="009120D0"/>
    <w:rsid w:val="00912C33"/>
    <w:rsid w:val="00912E07"/>
    <w:rsid w:val="00913103"/>
    <w:rsid w:val="0091373C"/>
    <w:rsid w:val="009140D1"/>
    <w:rsid w:val="00915C57"/>
    <w:rsid w:val="00915CAB"/>
    <w:rsid w:val="009160EA"/>
    <w:rsid w:val="009176D8"/>
    <w:rsid w:val="00917AA7"/>
    <w:rsid w:val="009203E6"/>
    <w:rsid w:val="0092070F"/>
    <w:rsid w:val="0092086E"/>
    <w:rsid w:val="00920C5C"/>
    <w:rsid w:val="00920EDF"/>
    <w:rsid w:val="00921FF3"/>
    <w:rsid w:val="0092232D"/>
    <w:rsid w:val="0092325A"/>
    <w:rsid w:val="009247F2"/>
    <w:rsid w:val="00926D22"/>
    <w:rsid w:val="00926DEC"/>
    <w:rsid w:val="009270B8"/>
    <w:rsid w:val="0092759D"/>
    <w:rsid w:val="00927FBF"/>
    <w:rsid w:val="009313F5"/>
    <w:rsid w:val="00931B4D"/>
    <w:rsid w:val="00935F8C"/>
    <w:rsid w:val="0093694C"/>
    <w:rsid w:val="00936D24"/>
    <w:rsid w:val="009406EB"/>
    <w:rsid w:val="009413BA"/>
    <w:rsid w:val="00941584"/>
    <w:rsid w:val="00942154"/>
    <w:rsid w:val="0094296F"/>
    <w:rsid w:val="00943130"/>
    <w:rsid w:val="00943BCF"/>
    <w:rsid w:val="00945140"/>
    <w:rsid w:val="009468B2"/>
    <w:rsid w:val="00946E86"/>
    <w:rsid w:val="009500CC"/>
    <w:rsid w:val="00952ED2"/>
    <w:rsid w:val="009536D7"/>
    <w:rsid w:val="00953837"/>
    <w:rsid w:val="009552CF"/>
    <w:rsid w:val="00956EEC"/>
    <w:rsid w:val="00957897"/>
    <w:rsid w:val="00960F37"/>
    <w:rsid w:val="00960F94"/>
    <w:rsid w:val="009612B8"/>
    <w:rsid w:val="009615C6"/>
    <w:rsid w:val="00962430"/>
    <w:rsid w:val="00962DD3"/>
    <w:rsid w:val="00962EFC"/>
    <w:rsid w:val="009638EB"/>
    <w:rsid w:val="00965F90"/>
    <w:rsid w:val="00966073"/>
    <w:rsid w:val="00966209"/>
    <w:rsid w:val="00966A92"/>
    <w:rsid w:val="00970636"/>
    <w:rsid w:val="00970677"/>
    <w:rsid w:val="0097464D"/>
    <w:rsid w:val="009759AC"/>
    <w:rsid w:val="009763E9"/>
    <w:rsid w:val="00976ADF"/>
    <w:rsid w:val="00977799"/>
    <w:rsid w:val="00977F9B"/>
    <w:rsid w:val="00980B5F"/>
    <w:rsid w:val="00981FF4"/>
    <w:rsid w:val="0098266C"/>
    <w:rsid w:val="00982F02"/>
    <w:rsid w:val="0098301F"/>
    <w:rsid w:val="00983B0C"/>
    <w:rsid w:val="009841E3"/>
    <w:rsid w:val="00985186"/>
    <w:rsid w:val="009851BC"/>
    <w:rsid w:val="0098650A"/>
    <w:rsid w:val="00986629"/>
    <w:rsid w:val="0098673E"/>
    <w:rsid w:val="00986A3F"/>
    <w:rsid w:val="00987FBC"/>
    <w:rsid w:val="0099028B"/>
    <w:rsid w:val="009902E2"/>
    <w:rsid w:val="0099042F"/>
    <w:rsid w:val="00990E4F"/>
    <w:rsid w:val="009920A8"/>
    <w:rsid w:val="00992250"/>
    <w:rsid w:val="0099293C"/>
    <w:rsid w:val="00992EDD"/>
    <w:rsid w:val="0099312F"/>
    <w:rsid w:val="00995CAB"/>
    <w:rsid w:val="009972A1"/>
    <w:rsid w:val="009A0D60"/>
    <w:rsid w:val="009A1235"/>
    <w:rsid w:val="009A1DFC"/>
    <w:rsid w:val="009A2778"/>
    <w:rsid w:val="009A38D4"/>
    <w:rsid w:val="009A3CA7"/>
    <w:rsid w:val="009A501B"/>
    <w:rsid w:val="009A5F6B"/>
    <w:rsid w:val="009A75C8"/>
    <w:rsid w:val="009A7C3F"/>
    <w:rsid w:val="009A7E07"/>
    <w:rsid w:val="009B0787"/>
    <w:rsid w:val="009B2358"/>
    <w:rsid w:val="009B24BD"/>
    <w:rsid w:val="009B2E11"/>
    <w:rsid w:val="009B2FEE"/>
    <w:rsid w:val="009B3739"/>
    <w:rsid w:val="009B432B"/>
    <w:rsid w:val="009B4E78"/>
    <w:rsid w:val="009B4FAB"/>
    <w:rsid w:val="009B536E"/>
    <w:rsid w:val="009B53B4"/>
    <w:rsid w:val="009B56EF"/>
    <w:rsid w:val="009C129A"/>
    <w:rsid w:val="009C12F9"/>
    <w:rsid w:val="009C2133"/>
    <w:rsid w:val="009C22E2"/>
    <w:rsid w:val="009C24CD"/>
    <w:rsid w:val="009C4087"/>
    <w:rsid w:val="009C4DA4"/>
    <w:rsid w:val="009C67C9"/>
    <w:rsid w:val="009C6C5E"/>
    <w:rsid w:val="009C71F1"/>
    <w:rsid w:val="009C766F"/>
    <w:rsid w:val="009C783F"/>
    <w:rsid w:val="009C7F2B"/>
    <w:rsid w:val="009D0F21"/>
    <w:rsid w:val="009D1567"/>
    <w:rsid w:val="009D1786"/>
    <w:rsid w:val="009D25F5"/>
    <w:rsid w:val="009D276F"/>
    <w:rsid w:val="009D30EA"/>
    <w:rsid w:val="009D43A6"/>
    <w:rsid w:val="009D4C3D"/>
    <w:rsid w:val="009D66AC"/>
    <w:rsid w:val="009D75EB"/>
    <w:rsid w:val="009D7D59"/>
    <w:rsid w:val="009D7F99"/>
    <w:rsid w:val="009E0171"/>
    <w:rsid w:val="009E0616"/>
    <w:rsid w:val="009E0ADE"/>
    <w:rsid w:val="009E0EEB"/>
    <w:rsid w:val="009E1AB6"/>
    <w:rsid w:val="009E2261"/>
    <w:rsid w:val="009E296D"/>
    <w:rsid w:val="009E35BB"/>
    <w:rsid w:val="009E3E2D"/>
    <w:rsid w:val="009E46B1"/>
    <w:rsid w:val="009E6AD3"/>
    <w:rsid w:val="009E6D07"/>
    <w:rsid w:val="009E7863"/>
    <w:rsid w:val="009F0BB3"/>
    <w:rsid w:val="009F1B26"/>
    <w:rsid w:val="009F521C"/>
    <w:rsid w:val="009F53CA"/>
    <w:rsid w:val="009F6014"/>
    <w:rsid w:val="009F7071"/>
    <w:rsid w:val="00A00416"/>
    <w:rsid w:val="00A02BB0"/>
    <w:rsid w:val="00A02DE4"/>
    <w:rsid w:val="00A042F1"/>
    <w:rsid w:val="00A07494"/>
    <w:rsid w:val="00A079A0"/>
    <w:rsid w:val="00A104FD"/>
    <w:rsid w:val="00A10B12"/>
    <w:rsid w:val="00A10C88"/>
    <w:rsid w:val="00A11BC2"/>
    <w:rsid w:val="00A1201E"/>
    <w:rsid w:val="00A12854"/>
    <w:rsid w:val="00A14203"/>
    <w:rsid w:val="00A14CD4"/>
    <w:rsid w:val="00A15015"/>
    <w:rsid w:val="00A155C2"/>
    <w:rsid w:val="00A16016"/>
    <w:rsid w:val="00A167B8"/>
    <w:rsid w:val="00A16C27"/>
    <w:rsid w:val="00A17CDC"/>
    <w:rsid w:val="00A21A3F"/>
    <w:rsid w:val="00A21AD6"/>
    <w:rsid w:val="00A22C12"/>
    <w:rsid w:val="00A23206"/>
    <w:rsid w:val="00A23EBE"/>
    <w:rsid w:val="00A23FB7"/>
    <w:rsid w:val="00A24169"/>
    <w:rsid w:val="00A24869"/>
    <w:rsid w:val="00A24CEB"/>
    <w:rsid w:val="00A251B8"/>
    <w:rsid w:val="00A2778C"/>
    <w:rsid w:val="00A27AA3"/>
    <w:rsid w:val="00A30178"/>
    <w:rsid w:val="00A3307B"/>
    <w:rsid w:val="00A3406E"/>
    <w:rsid w:val="00A3464B"/>
    <w:rsid w:val="00A35C7E"/>
    <w:rsid w:val="00A35CF6"/>
    <w:rsid w:val="00A372D6"/>
    <w:rsid w:val="00A374EE"/>
    <w:rsid w:val="00A37BC6"/>
    <w:rsid w:val="00A401ED"/>
    <w:rsid w:val="00A40F9D"/>
    <w:rsid w:val="00A4133F"/>
    <w:rsid w:val="00A41FF1"/>
    <w:rsid w:val="00A42A55"/>
    <w:rsid w:val="00A4468B"/>
    <w:rsid w:val="00A4490A"/>
    <w:rsid w:val="00A45068"/>
    <w:rsid w:val="00A45B5B"/>
    <w:rsid w:val="00A45B63"/>
    <w:rsid w:val="00A47880"/>
    <w:rsid w:val="00A47A42"/>
    <w:rsid w:val="00A507B0"/>
    <w:rsid w:val="00A51082"/>
    <w:rsid w:val="00A513FB"/>
    <w:rsid w:val="00A534CB"/>
    <w:rsid w:val="00A54297"/>
    <w:rsid w:val="00A543E8"/>
    <w:rsid w:val="00A56103"/>
    <w:rsid w:val="00A568C8"/>
    <w:rsid w:val="00A5769C"/>
    <w:rsid w:val="00A60083"/>
    <w:rsid w:val="00A60220"/>
    <w:rsid w:val="00A6100F"/>
    <w:rsid w:val="00A610FC"/>
    <w:rsid w:val="00A620B7"/>
    <w:rsid w:val="00A62A93"/>
    <w:rsid w:val="00A6317D"/>
    <w:rsid w:val="00A631D9"/>
    <w:rsid w:val="00A63B2B"/>
    <w:rsid w:val="00A65477"/>
    <w:rsid w:val="00A66642"/>
    <w:rsid w:val="00A6676E"/>
    <w:rsid w:val="00A66A48"/>
    <w:rsid w:val="00A67824"/>
    <w:rsid w:val="00A67E6C"/>
    <w:rsid w:val="00A70B3A"/>
    <w:rsid w:val="00A73FFF"/>
    <w:rsid w:val="00A75634"/>
    <w:rsid w:val="00A76181"/>
    <w:rsid w:val="00A766D9"/>
    <w:rsid w:val="00A76ADE"/>
    <w:rsid w:val="00A77650"/>
    <w:rsid w:val="00A80C4C"/>
    <w:rsid w:val="00A8163B"/>
    <w:rsid w:val="00A81D8C"/>
    <w:rsid w:val="00A8239B"/>
    <w:rsid w:val="00A830AB"/>
    <w:rsid w:val="00A83664"/>
    <w:rsid w:val="00A83898"/>
    <w:rsid w:val="00A84501"/>
    <w:rsid w:val="00A86EA0"/>
    <w:rsid w:val="00A87F3C"/>
    <w:rsid w:val="00A924C7"/>
    <w:rsid w:val="00A92EBD"/>
    <w:rsid w:val="00A93AB8"/>
    <w:rsid w:val="00A941A6"/>
    <w:rsid w:val="00A961FA"/>
    <w:rsid w:val="00A9696D"/>
    <w:rsid w:val="00A96C46"/>
    <w:rsid w:val="00A976BA"/>
    <w:rsid w:val="00A97E87"/>
    <w:rsid w:val="00AA0740"/>
    <w:rsid w:val="00AA0B04"/>
    <w:rsid w:val="00AA1237"/>
    <w:rsid w:val="00AA16A4"/>
    <w:rsid w:val="00AA18DA"/>
    <w:rsid w:val="00AA2305"/>
    <w:rsid w:val="00AA37B5"/>
    <w:rsid w:val="00AA3CDF"/>
    <w:rsid w:val="00AA3E80"/>
    <w:rsid w:val="00AA43EE"/>
    <w:rsid w:val="00AA446C"/>
    <w:rsid w:val="00AA45EF"/>
    <w:rsid w:val="00AA4DCD"/>
    <w:rsid w:val="00AA5006"/>
    <w:rsid w:val="00AA6BF5"/>
    <w:rsid w:val="00AA6C00"/>
    <w:rsid w:val="00AA7056"/>
    <w:rsid w:val="00AA7789"/>
    <w:rsid w:val="00AA78BB"/>
    <w:rsid w:val="00AB149B"/>
    <w:rsid w:val="00AB14B1"/>
    <w:rsid w:val="00AB17EE"/>
    <w:rsid w:val="00AB1931"/>
    <w:rsid w:val="00AB2AF9"/>
    <w:rsid w:val="00AB4819"/>
    <w:rsid w:val="00AB4985"/>
    <w:rsid w:val="00AB5A0D"/>
    <w:rsid w:val="00AB5C5D"/>
    <w:rsid w:val="00AB731E"/>
    <w:rsid w:val="00AB77A6"/>
    <w:rsid w:val="00AB79F9"/>
    <w:rsid w:val="00AC042A"/>
    <w:rsid w:val="00AC2158"/>
    <w:rsid w:val="00AC3A52"/>
    <w:rsid w:val="00AC47CD"/>
    <w:rsid w:val="00AC5505"/>
    <w:rsid w:val="00AC6BE1"/>
    <w:rsid w:val="00AC6F38"/>
    <w:rsid w:val="00AC7070"/>
    <w:rsid w:val="00AC73AB"/>
    <w:rsid w:val="00AD003F"/>
    <w:rsid w:val="00AD0596"/>
    <w:rsid w:val="00AD2A40"/>
    <w:rsid w:val="00AD46D0"/>
    <w:rsid w:val="00AD5998"/>
    <w:rsid w:val="00AD68A1"/>
    <w:rsid w:val="00AD6973"/>
    <w:rsid w:val="00AD6C2E"/>
    <w:rsid w:val="00AD7930"/>
    <w:rsid w:val="00AD7E31"/>
    <w:rsid w:val="00AE098A"/>
    <w:rsid w:val="00AE1893"/>
    <w:rsid w:val="00AE2A7A"/>
    <w:rsid w:val="00AE42FA"/>
    <w:rsid w:val="00AE4481"/>
    <w:rsid w:val="00AE4DD5"/>
    <w:rsid w:val="00AE64EF"/>
    <w:rsid w:val="00AF3684"/>
    <w:rsid w:val="00AF7510"/>
    <w:rsid w:val="00AF7B8F"/>
    <w:rsid w:val="00B0197F"/>
    <w:rsid w:val="00B0209D"/>
    <w:rsid w:val="00B028FD"/>
    <w:rsid w:val="00B06FB9"/>
    <w:rsid w:val="00B07E5F"/>
    <w:rsid w:val="00B123B8"/>
    <w:rsid w:val="00B124B0"/>
    <w:rsid w:val="00B13127"/>
    <w:rsid w:val="00B131AD"/>
    <w:rsid w:val="00B1338C"/>
    <w:rsid w:val="00B137F7"/>
    <w:rsid w:val="00B13C06"/>
    <w:rsid w:val="00B14D97"/>
    <w:rsid w:val="00B15AA3"/>
    <w:rsid w:val="00B160CC"/>
    <w:rsid w:val="00B177D2"/>
    <w:rsid w:val="00B226E7"/>
    <w:rsid w:val="00B24069"/>
    <w:rsid w:val="00B262F4"/>
    <w:rsid w:val="00B27C81"/>
    <w:rsid w:val="00B27C9B"/>
    <w:rsid w:val="00B312E8"/>
    <w:rsid w:val="00B3468E"/>
    <w:rsid w:val="00B34C0B"/>
    <w:rsid w:val="00B35C18"/>
    <w:rsid w:val="00B3698D"/>
    <w:rsid w:val="00B400D3"/>
    <w:rsid w:val="00B4078C"/>
    <w:rsid w:val="00B414B4"/>
    <w:rsid w:val="00B427FB"/>
    <w:rsid w:val="00B42BA8"/>
    <w:rsid w:val="00B45FBF"/>
    <w:rsid w:val="00B4724A"/>
    <w:rsid w:val="00B477F0"/>
    <w:rsid w:val="00B479DD"/>
    <w:rsid w:val="00B47F82"/>
    <w:rsid w:val="00B508B8"/>
    <w:rsid w:val="00B50B40"/>
    <w:rsid w:val="00B51D87"/>
    <w:rsid w:val="00B5206A"/>
    <w:rsid w:val="00B52B0B"/>
    <w:rsid w:val="00B53442"/>
    <w:rsid w:val="00B547EA"/>
    <w:rsid w:val="00B55FC5"/>
    <w:rsid w:val="00B5736F"/>
    <w:rsid w:val="00B602B1"/>
    <w:rsid w:val="00B6195C"/>
    <w:rsid w:val="00B62A60"/>
    <w:rsid w:val="00B62D7E"/>
    <w:rsid w:val="00B6334B"/>
    <w:rsid w:val="00B647F5"/>
    <w:rsid w:val="00B64EC2"/>
    <w:rsid w:val="00B65B95"/>
    <w:rsid w:val="00B66295"/>
    <w:rsid w:val="00B700D9"/>
    <w:rsid w:val="00B70AF3"/>
    <w:rsid w:val="00B715FD"/>
    <w:rsid w:val="00B72323"/>
    <w:rsid w:val="00B75214"/>
    <w:rsid w:val="00B7593A"/>
    <w:rsid w:val="00B75B45"/>
    <w:rsid w:val="00B777BC"/>
    <w:rsid w:val="00B8018E"/>
    <w:rsid w:val="00B8045D"/>
    <w:rsid w:val="00B808FF"/>
    <w:rsid w:val="00B820A2"/>
    <w:rsid w:val="00B820F7"/>
    <w:rsid w:val="00B8219F"/>
    <w:rsid w:val="00B823A2"/>
    <w:rsid w:val="00B82F48"/>
    <w:rsid w:val="00B8373E"/>
    <w:rsid w:val="00B84210"/>
    <w:rsid w:val="00B84D90"/>
    <w:rsid w:val="00B866EA"/>
    <w:rsid w:val="00B86F10"/>
    <w:rsid w:val="00B879E1"/>
    <w:rsid w:val="00B91664"/>
    <w:rsid w:val="00B92156"/>
    <w:rsid w:val="00B9337A"/>
    <w:rsid w:val="00B94EE8"/>
    <w:rsid w:val="00B95017"/>
    <w:rsid w:val="00BA0E1F"/>
    <w:rsid w:val="00BA147A"/>
    <w:rsid w:val="00BA1A49"/>
    <w:rsid w:val="00BA4648"/>
    <w:rsid w:val="00BA51C5"/>
    <w:rsid w:val="00BA68E9"/>
    <w:rsid w:val="00BB0C25"/>
    <w:rsid w:val="00BB0E75"/>
    <w:rsid w:val="00BB155C"/>
    <w:rsid w:val="00BB2078"/>
    <w:rsid w:val="00BB242F"/>
    <w:rsid w:val="00BB31E4"/>
    <w:rsid w:val="00BB3C45"/>
    <w:rsid w:val="00BB5108"/>
    <w:rsid w:val="00BB6114"/>
    <w:rsid w:val="00BB6E71"/>
    <w:rsid w:val="00BC08EF"/>
    <w:rsid w:val="00BC1157"/>
    <w:rsid w:val="00BC23A3"/>
    <w:rsid w:val="00BC27F3"/>
    <w:rsid w:val="00BC34E9"/>
    <w:rsid w:val="00BC478B"/>
    <w:rsid w:val="00BC5133"/>
    <w:rsid w:val="00BC6181"/>
    <w:rsid w:val="00BD0A95"/>
    <w:rsid w:val="00BD3D5B"/>
    <w:rsid w:val="00BD40FA"/>
    <w:rsid w:val="00BD46D7"/>
    <w:rsid w:val="00BD4FA2"/>
    <w:rsid w:val="00BD5391"/>
    <w:rsid w:val="00BD5621"/>
    <w:rsid w:val="00BD73B5"/>
    <w:rsid w:val="00BE26D6"/>
    <w:rsid w:val="00BE3E84"/>
    <w:rsid w:val="00BE436D"/>
    <w:rsid w:val="00BE439B"/>
    <w:rsid w:val="00BE4CD2"/>
    <w:rsid w:val="00BE5236"/>
    <w:rsid w:val="00BE62CB"/>
    <w:rsid w:val="00BE6780"/>
    <w:rsid w:val="00BF0A76"/>
    <w:rsid w:val="00BF3845"/>
    <w:rsid w:val="00BF592D"/>
    <w:rsid w:val="00BF5B4F"/>
    <w:rsid w:val="00C01D38"/>
    <w:rsid w:val="00C03740"/>
    <w:rsid w:val="00C04C29"/>
    <w:rsid w:val="00C04C72"/>
    <w:rsid w:val="00C05C9D"/>
    <w:rsid w:val="00C11AA5"/>
    <w:rsid w:val="00C12920"/>
    <w:rsid w:val="00C1385C"/>
    <w:rsid w:val="00C1388F"/>
    <w:rsid w:val="00C13F5D"/>
    <w:rsid w:val="00C14317"/>
    <w:rsid w:val="00C1594B"/>
    <w:rsid w:val="00C15C15"/>
    <w:rsid w:val="00C16793"/>
    <w:rsid w:val="00C17C61"/>
    <w:rsid w:val="00C17CBA"/>
    <w:rsid w:val="00C21C2D"/>
    <w:rsid w:val="00C254B0"/>
    <w:rsid w:val="00C256E8"/>
    <w:rsid w:val="00C25953"/>
    <w:rsid w:val="00C2656B"/>
    <w:rsid w:val="00C31D0B"/>
    <w:rsid w:val="00C31F46"/>
    <w:rsid w:val="00C31F47"/>
    <w:rsid w:val="00C322EF"/>
    <w:rsid w:val="00C332BB"/>
    <w:rsid w:val="00C3479C"/>
    <w:rsid w:val="00C34EDA"/>
    <w:rsid w:val="00C34FA2"/>
    <w:rsid w:val="00C35C06"/>
    <w:rsid w:val="00C36905"/>
    <w:rsid w:val="00C376E5"/>
    <w:rsid w:val="00C4003D"/>
    <w:rsid w:val="00C40984"/>
    <w:rsid w:val="00C41566"/>
    <w:rsid w:val="00C425FF"/>
    <w:rsid w:val="00C43409"/>
    <w:rsid w:val="00C44215"/>
    <w:rsid w:val="00C44588"/>
    <w:rsid w:val="00C45410"/>
    <w:rsid w:val="00C46276"/>
    <w:rsid w:val="00C46360"/>
    <w:rsid w:val="00C46DC2"/>
    <w:rsid w:val="00C47159"/>
    <w:rsid w:val="00C4773D"/>
    <w:rsid w:val="00C4779A"/>
    <w:rsid w:val="00C5042E"/>
    <w:rsid w:val="00C50A1A"/>
    <w:rsid w:val="00C511DA"/>
    <w:rsid w:val="00C525E8"/>
    <w:rsid w:val="00C52AA6"/>
    <w:rsid w:val="00C5459A"/>
    <w:rsid w:val="00C55372"/>
    <w:rsid w:val="00C563E7"/>
    <w:rsid w:val="00C56DDC"/>
    <w:rsid w:val="00C57FBD"/>
    <w:rsid w:val="00C60794"/>
    <w:rsid w:val="00C6161A"/>
    <w:rsid w:val="00C65C9A"/>
    <w:rsid w:val="00C668CE"/>
    <w:rsid w:val="00C66A7E"/>
    <w:rsid w:val="00C67210"/>
    <w:rsid w:val="00C67C2C"/>
    <w:rsid w:val="00C71333"/>
    <w:rsid w:val="00C71FDC"/>
    <w:rsid w:val="00C72381"/>
    <w:rsid w:val="00C73152"/>
    <w:rsid w:val="00C73944"/>
    <w:rsid w:val="00C74E5E"/>
    <w:rsid w:val="00C75726"/>
    <w:rsid w:val="00C75A2F"/>
    <w:rsid w:val="00C771AE"/>
    <w:rsid w:val="00C80521"/>
    <w:rsid w:val="00C81B6D"/>
    <w:rsid w:val="00C82011"/>
    <w:rsid w:val="00C845FB"/>
    <w:rsid w:val="00C846E1"/>
    <w:rsid w:val="00C8666D"/>
    <w:rsid w:val="00C87593"/>
    <w:rsid w:val="00C90552"/>
    <w:rsid w:val="00C90BB1"/>
    <w:rsid w:val="00C912EF"/>
    <w:rsid w:val="00C93377"/>
    <w:rsid w:val="00C93A69"/>
    <w:rsid w:val="00C93A96"/>
    <w:rsid w:val="00C96402"/>
    <w:rsid w:val="00C96539"/>
    <w:rsid w:val="00C9737E"/>
    <w:rsid w:val="00C97D7E"/>
    <w:rsid w:val="00C97DF0"/>
    <w:rsid w:val="00CA098B"/>
    <w:rsid w:val="00CA130E"/>
    <w:rsid w:val="00CA1F2D"/>
    <w:rsid w:val="00CA59C7"/>
    <w:rsid w:val="00CA6D06"/>
    <w:rsid w:val="00CA761A"/>
    <w:rsid w:val="00CA7B65"/>
    <w:rsid w:val="00CB02B5"/>
    <w:rsid w:val="00CB2282"/>
    <w:rsid w:val="00CB257A"/>
    <w:rsid w:val="00CB2846"/>
    <w:rsid w:val="00CB3652"/>
    <w:rsid w:val="00CB5182"/>
    <w:rsid w:val="00CB596B"/>
    <w:rsid w:val="00CB6F4D"/>
    <w:rsid w:val="00CB75F2"/>
    <w:rsid w:val="00CB777C"/>
    <w:rsid w:val="00CB78B3"/>
    <w:rsid w:val="00CB7D44"/>
    <w:rsid w:val="00CC1A97"/>
    <w:rsid w:val="00CC1E2B"/>
    <w:rsid w:val="00CC224F"/>
    <w:rsid w:val="00CC3B39"/>
    <w:rsid w:val="00CC5F28"/>
    <w:rsid w:val="00CC624F"/>
    <w:rsid w:val="00CC6FBD"/>
    <w:rsid w:val="00CC7741"/>
    <w:rsid w:val="00CC7DC3"/>
    <w:rsid w:val="00CD0E13"/>
    <w:rsid w:val="00CD162E"/>
    <w:rsid w:val="00CD16CA"/>
    <w:rsid w:val="00CD23B3"/>
    <w:rsid w:val="00CD2B11"/>
    <w:rsid w:val="00CD449D"/>
    <w:rsid w:val="00CD530F"/>
    <w:rsid w:val="00CD5BB9"/>
    <w:rsid w:val="00CD66F5"/>
    <w:rsid w:val="00CD67EC"/>
    <w:rsid w:val="00CD7562"/>
    <w:rsid w:val="00CD7EDC"/>
    <w:rsid w:val="00CE091C"/>
    <w:rsid w:val="00CE1406"/>
    <w:rsid w:val="00CE19F5"/>
    <w:rsid w:val="00CE1EA3"/>
    <w:rsid w:val="00CE20D4"/>
    <w:rsid w:val="00CE2A8D"/>
    <w:rsid w:val="00CE30BC"/>
    <w:rsid w:val="00CE3CB6"/>
    <w:rsid w:val="00CE4BE8"/>
    <w:rsid w:val="00CE5F3E"/>
    <w:rsid w:val="00CE6165"/>
    <w:rsid w:val="00CE6F67"/>
    <w:rsid w:val="00CE70DE"/>
    <w:rsid w:val="00CE7C1A"/>
    <w:rsid w:val="00CF0489"/>
    <w:rsid w:val="00CF0D15"/>
    <w:rsid w:val="00CF12E6"/>
    <w:rsid w:val="00CF1AFC"/>
    <w:rsid w:val="00CF1FC2"/>
    <w:rsid w:val="00CF5B50"/>
    <w:rsid w:val="00CF6307"/>
    <w:rsid w:val="00CF7A2B"/>
    <w:rsid w:val="00CF7D36"/>
    <w:rsid w:val="00D0035B"/>
    <w:rsid w:val="00D01025"/>
    <w:rsid w:val="00D01A61"/>
    <w:rsid w:val="00D01AC6"/>
    <w:rsid w:val="00D02073"/>
    <w:rsid w:val="00D02AB0"/>
    <w:rsid w:val="00D02AC3"/>
    <w:rsid w:val="00D03ECC"/>
    <w:rsid w:val="00D040E1"/>
    <w:rsid w:val="00D0414E"/>
    <w:rsid w:val="00D04E2D"/>
    <w:rsid w:val="00D07789"/>
    <w:rsid w:val="00D1058A"/>
    <w:rsid w:val="00D119A7"/>
    <w:rsid w:val="00D12352"/>
    <w:rsid w:val="00D12592"/>
    <w:rsid w:val="00D146DB"/>
    <w:rsid w:val="00D14A29"/>
    <w:rsid w:val="00D1584E"/>
    <w:rsid w:val="00D15EFA"/>
    <w:rsid w:val="00D1614F"/>
    <w:rsid w:val="00D16274"/>
    <w:rsid w:val="00D16D2A"/>
    <w:rsid w:val="00D16F7E"/>
    <w:rsid w:val="00D22E34"/>
    <w:rsid w:val="00D23B4E"/>
    <w:rsid w:val="00D25EEC"/>
    <w:rsid w:val="00D26D1F"/>
    <w:rsid w:val="00D2727E"/>
    <w:rsid w:val="00D307E1"/>
    <w:rsid w:val="00D31410"/>
    <w:rsid w:val="00D32BC0"/>
    <w:rsid w:val="00D32C5C"/>
    <w:rsid w:val="00D333CE"/>
    <w:rsid w:val="00D3398F"/>
    <w:rsid w:val="00D340B6"/>
    <w:rsid w:val="00D34D81"/>
    <w:rsid w:val="00D37D50"/>
    <w:rsid w:val="00D42475"/>
    <w:rsid w:val="00D43630"/>
    <w:rsid w:val="00D43A03"/>
    <w:rsid w:val="00D453CD"/>
    <w:rsid w:val="00D478CA"/>
    <w:rsid w:val="00D508A4"/>
    <w:rsid w:val="00D5170F"/>
    <w:rsid w:val="00D51E3B"/>
    <w:rsid w:val="00D51E77"/>
    <w:rsid w:val="00D52CD2"/>
    <w:rsid w:val="00D5426D"/>
    <w:rsid w:val="00D54B21"/>
    <w:rsid w:val="00D54F60"/>
    <w:rsid w:val="00D5564D"/>
    <w:rsid w:val="00D55ED8"/>
    <w:rsid w:val="00D56199"/>
    <w:rsid w:val="00D56606"/>
    <w:rsid w:val="00D56E1B"/>
    <w:rsid w:val="00D60ED6"/>
    <w:rsid w:val="00D61051"/>
    <w:rsid w:val="00D63157"/>
    <w:rsid w:val="00D63712"/>
    <w:rsid w:val="00D63E0F"/>
    <w:rsid w:val="00D63E8F"/>
    <w:rsid w:val="00D65369"/>
    <w:rsid w:val="00D65B52"/>
    <w:rsid w:val="00D65B9A"/>
    <w:rsid w:val="00D67706"/>
    <w:rsid w:val="00D67DB4"/>
    <w:rsid w:val="00D704CE"/>
    <w:rsid w:val="00D70C6A"/>
    <w:rsid w:val="00D712D7"/>
    <w:rsid w:val="00D728BD"/>
    <w:rsid w:val="00D732EE"/>
    <w:rsid w:val="00D7595D"/>
    <w:rsid w:val="00D75E2A"/>
    <w:rsid w:val="00D77688"/>
    <w:rsid w:val="00D801DD"/>
    <w:rsid w:val="00D80C4B"/>
    <w:rsid w:val="00D8191F"/>
    <w:rsid w:val="00D830C3"/>
    <w:rsid w:val="00D83AB5"/>
    <w:rsid w:val="00D8411A"/>
    <w:rsid w:val="00D84800"/>
    <w:rsid w:val="00D84E42"/>
    <w:rsid w:val="00D868D9"/>
    <w:rsid w:val="00D901F1"/>
    <w:rsid w:val="00D920FF"/>
    <w:rsid w:val="00D940CB"/>
    <w:rsid w:val="00D94219"/>
    <w:rsid w:val="00D94297"/>
    <w:rsid w:val="00D94A5E"/>
    <w:rsid w:val="00D953B5"/>
    <w:rsid w:val="00D96AE1"/>
    <w:rsid w:val="00D96C96"/>
    <w:rsid w:val="00DA0447"/>
    <w:rsid w:val="00DA0654"/>
    <w:rsid w:val="00DA0E8B"/>
    <w:rsid w:val="00DA0FBE"/>
    <w:rsid w:val="00DA1561"/>
    <w:rsid w:val="00DA180E"/>
    <w:rsid w:val="00DA2852"/>
    <w:rsid w:val="00DA2FD7"/>
    <w:rsid w:val="00DA4257"/>
    <w:rsid w:val="00DA45D3"/>
    <w:rsid w:val="00DA50A0"/>
    <w:rsid w:val="00DA57CB"/>
    <w:rsid w:val="00DA6079"/>
    <w:rsid w:val="00DA6E29"/>
    <w:rsid w:val="00DA7A34"/>
    <w:rsid w:val="00DB0C9D"/>
    <w:rsid w:val="00DB1942"/>
    <w:rsid w:val="00DB19BE"/>
    <w:rsid w:val="00DB1F01"/>
    <w:rsid w:val="00DB23EE"/>
    <w:rsid w:val="00DB24E7"/>
    <w:rsid w:val="00DB263B"/>
    <w:rsid w:val="00DB29BF"/>
    <w:rsid w:val="00DB2FE7"/>
    <w:rsid w:val="00DB318E"/>
    <w:rsid w:val="00DB35B2"/>
    <w:rsid w:val="00DB45E1"/>
    <w:rsid w:val="00DB5CD7"/>
    <w:rsid w:val="00DB6000"/>
    <w:rsid w:val="00DB73A9"/>
    <w:rsid w:val="00DB78A7"/>
    <w:rsid w:val="00DC02FD"/>
    <w:rsid w:val="00DC0B6D"/>
    <w:rsid w:val="00DC0BD3"/>
    <w:rsid w:val="00DC2D78"/>
    <w:rsid w:val="00DC37F0"/>
    <w:rsid w:val="00DC48E4"/>
    <w:rsid w:val="00DC6173"/>
    <w:rsid w:val="00DC7D3E"/>
    <w:rsid w:val="00DC7E9A"/>
    <w:rsid w:val="00DD0016"/>
    <w:rsid w:val="00DD0F1A"/>
    <w:rsid w:val="00DD1EEF"/>
    <w:rsid w:val="00DD1FB9"/>
    <w:rsid w:val="00DD251F"/>
    <w:rsid w:val="00DD2C72"/>
    <w:rsid w:val="00DD4CBC"/>
    <w:rsid w:val="00DD517F"/>
    <w:rsid w:val="00DD5307"/>
    <w:rsid w:val="00DD6BAF"/>
    <w:rsid w:val="00DD7599"/>
    <w:rsid w:val="00DD7917"/>
    <w:rsid w:val="00DE0408"/>
    <w:rsid w:val="00DE0D95"/>
    <w:rsid w:val="00DE1A17"/>
    <w:rsid w:val="00DE4E17"/>
    <w:rsid w:val="00DE7914"/>
    <w:rsid w:val="00DF03A1"/>
    <w:rsid w:val="00DF0A88"/>
    <w:rsid w:val="00DF1119"/>
    <w:rsid w:val="00DF2766"/>
    <w:rsid w:val="00DF3796"/>
    <w:rsid w:val="00DF3878"/>
    <w:rsid w:val="00DF4508"/>
    <w:rsid w:val="00DF4811"/>
    <w:rsid w:val="00DF59D0"/>
    <w:rsid w:val="00DF5CA2"/>
    <w:rsid w:val="00DF5E0E"/>
    <w:rsid w:val="00DF5F07"/>
    <w:rsid w:val="00DF6F77"/>
    <w:rsid w:val="00DF734B"/>
    <w:rsid w:val="00E01843"/>
    <w:rsid w:val="00E021AF"/>
    <w:rsid w:val="00E039EE"/>
    <w:rsid w:val="00E07D6A"/>
    <w:rsid w:val="00E11BB2"/>
    <w:rsid w:val="00E122DC"/>
    <w:rsid w:val="00E131BB"/>
    <w:rsid w:val="00E13812"/>
    <w:rsid w:val="00E14056"/>
    <w:rsid w:val="00E14CF6"/>
    <w:rsid w:val="00E1612B"/>
    <w:rsid w:val="00E16939"/>
    <w:rsid w:val="00E17BE3"/>
    <w:rsid w:val="00E20BCB"/>
    <w:rsid w:val="00E21197"/>
    <w:rsid w:val="00E219AE"/>
    <w:rsid w:val="00E21F06"/>
    <w:rsid w:val="00E232F6"/>
    <w:rsid w:val="00E23BD2"/>
    <w:rsid w:val="00E269DB"/>
    <w:rsid w:val="00E27219"/>
    <w:rsid w:val="00E27788"/>
    <w:rsid w:val="00E31617"/>
    <w:rsid w:val="00E3265C"/>
    <w:rsid w:val="00E3343B"/>
    <w:rsid w:val="00E33720"/>
    <w:rsid w:val="00E3404A"/>
    <w:rsid w:val="00E3510F"/>
    <w:rsid w:val="00E35782"/>
    <w:rsid w:val="00E3679C"/>
    <w:rsid w:val="00E36A15"/>
    <w:rsid w:val="00E36D9C"/>
    <w:rsid w:val="00E37278"/>
    <w:rsid w:val="00E374A2"/>
    <w:rsid w:val="00E413A7"/>
    <w:rsid w:val="00E41E2A"/>
    <w:rsid w:val="00E43B90"/>
    <w:rsid w:val="00E44282"/>
    <w:rsid w:val="00E459F4"/>
    <w:rsid w:val="00E46C86"/>
    <w:rsid w:val="00E472D9"/>
    <w:rsid w:val="00E476D5"/>
    <w:rsid w:val="00E50F77"/>
    <w:rsid w:val="00E51330"/>
    <w:rsid w:val="00E515E7"/>
    <w:rsid w:val="00E51FD9"/>
    <w:rsid w:val="00E5605A"/>
    <w:rsid w:val="00E5705F"/>
    <w:rsid w:val="00E577CD"/>
    <w:rsid w:val="00E600BE"/>
    <w:rsid w:val="00E609A9"/>
    <w:rsid w:val="00E60A74"/>
    <w:rsid w:val="00E616D1"/>
    <w:rsid w:val="00E6183C"/>
    <w:rsid w:val="00E634BA"/>
    <w:rsid w:val="00E642B4"/>
    <w:rsid w:val="00E64CD9"/>
    <w:rsid w:val="00E6737A"/>
    <w:rsid w:val="00E67959"/>
    <w:rsid w:val="00E70967"/>
    <w:rsid w:val="00E70B6B"/>
    <w:rsid w:val="00E70C58"/>
    <w:rsid w:val="00E72A9D"/>
    <w:rsid w:val="00E7793C"/>
    <w:rsid w:val="00E8055E"/>
    <w:rsid w:val="00E805A5"/>
    <w:rsid w:val="00E81E15"/>
    <w:rsid w:val="00E82681"/>
    <w:rsid w:val="00E8275D"/>
    <w:rsid w:val="00E83415"/>
    <w:rsid w:val="00E844D8"/>
    <w:rsid w:val="00E846DB"/>
    <w:rsid w:val="00E846F6"/>
    <w:rsid w:val="00E8608C"/>
    <w:rsid w:val="00E875E2"/>
    <w:rsid w:val="00E87F56"/>
    <w:rsid w:val="00E905D0"/>
    <w:rsid w:val="00E907D8"/>
    <w:rsid w:val="00E91698"/>
    <w:rsid w:val="00E918FE"/>
    <w:rsid w:val="00E9210A"/>
    <w:rsid w:val="00E95037"/>
    <w:rsid w:val="00E95286"/>
    <w:rsid w:val="00E97540"/>
    <w:rsid w:val="00E97B7B"/>
    <w:rsid w:val="00EA2ED6"/>
    <w:rsid w:val="00EA350D"/>
    <w:rsid w:val="00EA47C0"/>
    <w:rsid w:val="00EA4DD5"/>
    <w:rsid w:val="00EA5996"/>
    <w:rsid w:val="00EA5FA8"/>
    <w:rsid w:val="00EA609A"/>
    <w:rsid w:val="00EB172E"/>
    <w:rsid w:val="00EB1772"/>
    <w:rsid w:val="00EB2398"/>
    <w:rsid w:val="00EB253A"/>
    <w:rsid w:val="00EB2959"/>
    <w:rsid w:val="00EB3122"/>
    <w:rsid w:val="00EB3763"/>
    <w:rsid w:val="00EB4CD4"/>
    <w:rsid w:val="00EB6228"/>
    <w:rsid w:val="00EB6619"/>
    <w:rsid w:val="00EB6870"/>
    <w:rsid w:val="00EB7953"/>
    <w:rsid w:val="00EB7E5C"/>
    <w:rsid w:val="00EC09FC"/>
    <w:rsid w:val="00EC0C14"/>
    <w:rsid w:val="00EC0D0D"/>
    <w:rsid w:val="00EC1918"/>
    <w:rsid w:val="00EC2244"/>
    <w:rsid w:val="00EC4B51"/>
    <w:rsid w:val="00EC4DB3"/>
    <w:rsid w:val="00EC547D"/>
    <w:rsid w:val="00EC5986"/>
    <w:rsid w:val="00EC7B0C"/>
    <w:rsid w:val="00ED0C92"/>
    <w:rsid w:val="00ED1998"/>
    <w:rsid w:val="00ED3CDC"/>
    <w:rsid w:val="00ED4765"/>
    <w:rsid w:val="00ED5DCC"/>
    <w:rsid w:val="00ED7B72"/>
    <w:rsid w:val="00EE17E5"/>
    <w:rsid w:val="00EE29C1"/>
    <w:rsid w:val="00EE3674"/>
    <w:rsid w:val="00EE4E08"/>
    <w:rsid w:val="00EE58CF"/>
    <w:rsid w:val="00EE7263"/>
    <w:rsid w:val="00EE7A24"/>
    <w:rsid w:val="00EF13C1"/>
    <w:rsid w:val="00EF141E"/>
    <w:rsid w:val="00EF1AAA"/>
    <w:rsid w:val="00EF1DA7"/>
    <w:rsid w:val="00EF2B80"/>
    <w:rsid w:val="00EF4C3F"/>
    <w:rsid w:val="00EF4D49"/>
    <w:rsid w:val="00EF4D5C"/>
    <w:rsid w:val="00EF4E6D"/>
    <w:rsid w:val="00EF6117"/>
    <w:rsid w:val="00EF6379"/>
    <w:rsid w:val="00F002B7"/>
    <w:rsid w:val="00F0074E"/>
    <w:rsid w:val="00F01185"/>
    <w:rsid w:val="00F015A3"/>
    <w:rsid w:val="00F01E93"/>
    <w:rsid w:val="00F0283E"/>
    <w:rsid w:val="00F04801"/>
    <w:rsid w:val="00F066F3"/>
    <w:rsid w:val="00F0793D"/>
    <w:rsid w:val="00F07AEC"/>
    <w:rsid w:val="00F07CBA"/>
    <w:rsid w:val="00F1181B"/>
    <w:rsid w:val="00F14804"/>
    <w:rsid w:val="00F1548D"/>
    <w:rsid w:val="00F1582F"/>
    <w:rsid w:val="00F16059"/>
    <w:rsid w:val="00F16EA4"/>
    <w:rsid w:val="00F16F33"/>
    <w:rsid w:val="00F17103"/>
    <w:rsid w:val="00F17584"/>
    <w:rsid w:val="00F17AF4"/>
    <w:rsid w:val="00F21682"/>
    <w:rsid w:val="00F21BDD"/>
    <w:rsid w:val="00F23E94"/>
    <w:rsid w:val="00F2621C"/>
    <w:rsid w:val="00F27412"/>
    <w:rsid w:val="00F27F0C"/>
    <w:rsid w:val="00F31489"/>
    <w:rsid w:val="00F31F43"/>
    <w:rsid w:val="00F325EA"/>
    <w:rsid w:val="00F32AA3"/>
    <w:rsid w:val="00F32BFA"/>
    <w:rsid w:val="00F33EC3"/>
    <w:rsid w:val="00F34E6E"/>
    <w:rsid w:val="00F35DD7"/>
    <w:rsid w:val="00F36319"/>
    <w:rsid w:val="00F371F0"/>
    <w:rsid w:val="00F37816"/>
    <w:rsid w:val="00F37B16"/>
    <w:rsid w:val="00F37D1B"/>
    <w:rsid w:val="00F37FD0"/>
    <w:rsid w:val="00F40137"/>
    <w:rsid w:val="00F4056C"/>
    <w:rsid w:val="00F40738"/>
    <w:rsid w:val="00F40806"/>
    <w:rsid w:val="00F4392C"/>
    <w:rsid w:val="00F44841"/>
    <w:rsid w:val="00F45271"/>
    <w:rsid w:val="00F46A40"/>
    <w:rsid w:val="00F51B75"/>
    <w:rsid w:val="00F521C1"/>
    <w:rsid w:val="00F52748"/>
    <w:rsid w:val="00F53D03"/>
    <w:rsid w:val="00F54B7F"/>
    <w:rsid w:val="00F54D7E"/>
    <w:rsid w:val="00F55113"/>
    <w:rsid w:val="00F55350"/>
    <w:rsid w:val="00F5705E"/>
    <w:rsid w:val="00F57556"/>
    <w:rsid w:val="00F578F7"/>
    <w:rsid w:val="00F579B8"/>
    <w:rsid w:val="00F60B8B"/>
    <w:rsid w:val="00F61207"/>
    <w:rsid w:val="00F61A29"/>
    <w:rsid w:val="00F61F00"/>
    <w:rsid w:val="00F62002"/>
    <w:rsid w:val="00F62916"/>
    <w:rsid w:val="00F63401"/>
    <w:rsid w:val="00F63AE9"/>
    <w:rsid w:val="00F657B1"/>
    <w:rsid w:val="00F66579"/>
    <w:rsid w:val="00F6690F"/>
    <w:rsid w:val="00F71189"/>
    <w:rsid w:val="00F71E9F"/>
    <w:rsid w:val="00F734E0"/>
    <w:rsid w:val="00F73B4D"/>
    <w:rsid w:val="00F73C71"/>
    <w:rsid w:val="00F748A6"/>
    <w:rsid w:val="00F75602"/>
    <w:rsid w:val="00F75AAF"/>
    <w:rsid w:val="00F7601E"/>
    <w:rsid w:val="00F77C68"/>
    <w:rsid w:val="00F8093A"/>
    <w:rsid w:val="00F80E44"/>
    <w:rsid w:val="00F812D4"/>
    <w:rsid w:val="00F82AC9"/>
    <w:rsid w:val="00F8337E"/>
    <w:rsid w:val="00F8388B"/>
    <w:rsid w:val="00F8392E"/>
    <w:rsid w:val="00F84006"/>
    <w:rsid w:val="00F84C1D"/>
    <w:rsid w:val="00F85E1C"/>
    <w:rsid w:val="00F902A7"/>
    <w:rsid w:val="00F9061D"/>
    <w:rsid w:val="00F90A90"/>
    <w:rsid w:val="00F90C5B"/>
    <w:rsid w:val="00F92153"/>
    <w:rsid w:val="00F94E0A"/>
    <w:rsid w:val="00F968BC"/>
    <w:rsid w:val="00F96A8E"/>
    <w:rsid w:val="00F96B99"/>
    <w:rsid w:val="00F974AA"/>
    <w:rsid w:val="00F97806"/>
    <w:rsid w:val="00F97897"/>
    <w:rsid w:val="00F97D9F"/>
    <w:rsid w:val="00FA15B8"/>
    <w:rsid w:val="00FA168F"/>
    <w:rsid w:val="00FA2BE7"/>
    <w:rsid w:val="00FA2E16"/>
    <w:rsid w:val="00FA3169"/>
    <w:rsid w:val="00FA35AD"/>
    <w:rsid w:val="00FA35DC"/>
    <w:rsid w:val="00FA3ADE"/>
    <w:rsid w:val="00FA4799"/>
    <w:rsid w:val="00FA76EC"/>
    <w:rsid w:val="00FA7B03"/>
    <w:rsid w:val="00FB0432"/>
    <w:rsid w:val="00FB1097"/>
    <w:rsid w:val="00FB1C21"/>
    <w:rsid w:val="00FB21C3"/>
    <w:rsid w:val="00FB26EF"/>
    <w:rsid w:val="00FB28C2"/>
    <w:rsid w:val="00FB3F92"/>
    <w:rsid w:val="00FB44F5"/>
    <w:rsid w:val="00FB4BBB"/>
    <w:rsid w:val="00FC220A"/>
    <w:rsid w:val="00FC28D2"/>
    <w:rsid w:val="00FC309C"/>
    <w:rsid w:val="00FC3492"/>
    <w:rsid w:val="00FC3BD7"/>
    <w:rsid w:val="00FC4AE7"/>
    <w:rsid w:val="00FC4EE5"/>
    <w:rsid w:val="00FC537A"/>
    <w:rsid w:val="00FC6C3B"/>
    <w:rsid w:val="00FC6C78"/>
    <w:rsid w:val="00FD1439"/>
    <w:rsid w:val="00FD2FDC"/>
    <w:rsid w:val="00FD3713"/>
    <w:rsid w:val="00FD5117"/>
    <w:rsid w:val="00FD5907"/>
    <w:rsid w:val="00FD713B"/>
    <w:rsid w:val="00FE1479"/>
    <w:rsid w:val="00FE27AB"/>
    <w:rsid w:val="00FE2B4D"/>
    <w:rsid w:val="00FE4484"/>
    <w:rsid w:val="00FE4B9D"/>
    <w:rsid w:val="00FE4DF8"/>
    <w:rsid w:val="00FE4F8C"/>
    <w:rsid w:val="00FE5BEF"/>
    <w:rsid w:val="00FE7A18"/>
    <w:rsid w:val="00FF11F1"/>
    <w:rsid w:val="00FF20E5"/>
    <w:rsid w:val="00FF358D"/>
    <w:rsid w:val="00FF3CFB"/>
    <w:rsid w:val="00FF431F"/>
    <w:rsid w:val="00FF4817"/>
    <w:rsid w:val="00FF4EF2"/>
    <w:rsid w:val="00FF5032"/>
    <w:rsid w:val="00FF56C2"/>
    <w:rsid w:val="00FF619B"/>
    <w:rsid w:val="00FF6770"/>
    <w:rsid w:val="00FF6E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gray,#333"/>
    </o:shapedefaults>
    <o:shapelayout v:ext="edit">
      <o:idmap v:ext="edit" data="2"/>
    </o:shapelayout>
  </w:shapeDefaults>
  <w:decimalSymbol w:val="."/>
  <w:listSeparator w:val=","/>
  <w14:docId w14:val="328CA178"/>
  <w15:docId w15:val="{1B297E4D-5C82-4652-A220-050FF870F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404A"/>
    <w:rPr>
      <w:rFonts w:ascii="EYInterstate" w:hAnsi="EYInterstate"/>
      <w:szCs w:val="24"/>
      <w:lang w:val="en-US" w:eastAsia="en-US"/>
    </w:rPr>
  </w:style>
  <w:style w:type="paragraph" w:styleId="Heading1">
    <w:name w:val="heading 1"/>
    <w:basedOn w:val="Normal"/>
    <w:next w:val="Normal"/>
    <w:link w:val="Heading1Char"/>
    <w:qFormat/>
    <w:rsid w:val="00742E73"/>
    <w:pPr>
      <w:spacing w:after="275"/>
      <w:outlineLvl w:val="0"/>
    </w:pPr>
    <w:rPr>
      <w:rFonts w:cs="Arial"/>
      <w:b/>
      <w:bCs/>
      <w:color w:val="000000" w:themeColor="text1"/>
      <w:spacing w:val="-10"/>
      <w:kern w:val="32"/>
      <w:sz w:val="48"/>
      <w:szCs w:val="48"/>
      <w:lang w:val="en-GB"/>
    </w:rPr>
  </w:style>
  <w:style w:type="paragraph" w:styleId="Heading2">
    <w:name w:val="heading 2"/>
    <w:basedOn w:val="Normal"/>
    <w:next w:val="Normal"/>
    <w:qFormat/>
    <w:rsid w:val="009A5F6B"/>
    <w:pPr>
      <w:spacing w:after="240" w:line="470" w:lineRule="exact"/>
      <w:outlineLvl w:val="1"/>
    </w:pPr>
    <w:rPr>
      <w:rFonts w:ascii="EYInterstate Light" w:hAnsi="EYInterstate Light" w:cs="Arial"/>
      <w:b/>
      <w:bCs/>
      <w:spacing w:val="-10"/>
      <w:kern w:val="32"/>
      <w:sz w:val="28"/>
      <w:szCs w:val="48"/>
      <w:lang w:val="en-GB"/>
    </w:rPr>
  </w:style>
  <w:style w:type="paragraph" w:styleId="Heading3">
    <w:name w:val="heading 3"/>
    <w:basedOn w:val="Normal"/>
    <w:next w:val="Normal"/>
    <w:qFormat/>
    <w:rsid w:val="00F84C1D"/>
    <w:pPr>
      <w:keepNext/>
      <w:spacing w:before="240" w:after="120"/>
      <w:outlineLvl w:val="2"/>
    </w:pPr>
    <w:rPr>
      <w:rFonts w:ascii="EYInterstate Light" w:hAnsi="EYInterstate Light" w:cs="Arial"/>
      <w:b/>
      <w:bCs/>
      <w:color w:val="646464"/>
      <w:sz w:val="24"/>
      <w:szCs w:val="26"/>
    </w:rPr>
  </w:style>
  <w:style w:type="paragraph" w:styleId="Heading4">
    <w:name w:val="heading 4"/>
    <w:basedOn w:val="Normal"/>
    <w:next w:val="Normal"/>
    <w:qFormat/>
    <w:rsid w:val="006F0461"/>
    <w:pPr>
      <w:keepNext/>
      <w:spacing w:before="240" w:after="60"/>
      <w:outlineLvl w:val="3"/>
    </w:pPr>
    <w:rPr>
      <w:b/>
      <w:bCs/>
      <w:sz w:val="24"/>
      <w:szCs w:val="28"/>
    </w:rPr>
  </w:style>
  <w:style w:type="paragraph" w:styleId="Heading5">
    <w:name w:val="heading 5"/>
    <w:basedOn w:val="Normal"/>
    <w:next w:val="Normal"/>
    <w:qFormat/>
    <w:rsid w:val="006F0461"/>
    <w:pPr>
      <w:spacing w:before="240" w:after="60"/>
      <w:outlineLvl w:val="4"/>
    </w:pPr>
    <w:rPr>
      <w:b/>
      <w:bCs/>
      <w:i/>
      <w:iCs/>
      <w:sz w:val="24"/>
      <w:szCs w:val="26"/>
    </w:rPr>
  </w:style>
  <w:style w:type="paragraph" w:styleId="Heading6">
    <w:name w:val="heading 6"/>
    <w:basedOn w:val="Normal"/>
    <w:next w:val="Normal"/>
    <w:qFormat/>
    <w:rsid w:val="006F0461"/>
    <w:pPr>
      <w:numPr>
        <w:ilvl w:val="5"/>
        <w:numId w:val="3"/>
      </w:numPr>
      <w:spacing w:before="240" w:after="60"/>
      <w:outlineLvl w:val="5"/>
    </w:pPr>
    <w:rPr>
      <w:rFonts w:ascii="Times New Roman" w:hAnsi="Times New Roman"/>
      <w:b/>
      <w:bCs/>
      <w:sz w:val="22"/>
      <w:szCs w:val="22"/>
    </w:rPr>
  </w:style>
  <w:style w:type="paragraph" w:styleId="Heading7">
    <w:name w:val="heading 7"/>
    <w:basedOn w:val="Normal"/>
    <w:next w:val="Normal"/>
    <w:qFormat/>
    <w:rsid w:val="006F0461"/>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6F0461"/>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6F0461"/>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Main Headings,rh,RH"/>
    <w:basedOn w:val="Normal"/>
    <w:link w:val="HeaderChar"/>
    <w:rsid w:val="00144A1D"/>
    <w:pPr>
      <w:tabs>
        <w:tab w:val="center" w:pos="4320"/>
        <w:tab w:val="right" w:pos="8640"/>
      </w:tabs>
    </w:pPr>
  </w:style>
  <w:style w:type="paragraph" w:styleId="Footer">
    <w:name w:val="footer"/>
    <w:basedOn w:val="Normal"/>
    <w:link w:val="FooterChar"/>
    <w:rsid w:val="00144A1D"/>
    <w:pPr>
      <w:tabs>
        <w:tab w:val="center" w:pos="4320"/>
        <w:tab w:val="right" w:pos="8640"/>
      </w:tabs>
    </w:pPr>
  </w:style>
  <w:style w:type="paragraph" w:customStyle="1" w:styleId="Headerandfooter">
    <w:name w:val="Header and footer"/>
    <w:basedOn w:val="Header"/>
    <w:rsid w:val="00753206"/>
    <w:pPr>
      <w:spacing w:line="180" w:lineRule="exact"/>
    </w:pPr>
    <w:rPr>
      <w:rFonts w:ascii="EYInterstate Light" w:hAnsi="EYInterstate Light"/>
      <w:color w:val="646464"/>
      <w:sz w:val="16"/>
    </w:rPr>
  </w:style>
  <w:style w:type="paragraph" w:customStyle="1" w:styleId="Bulletcopywithparaspace">
    <w:name w:val="Bullet copy with para space"/>
    <w:basedOn w:val="Normal"/>
    <w:link w:val="BulletcopywithparaspaceChar"/>
    <w:rsid w:val="00422E7A"/>
    <w:pPr>
      <w:numPr>
        <w:numId w:val="2"/>
      </w:numPr>
      <w:tabs>
        <w:tab w:val="num" w:pos="360"/>
      </w:tabs>
      <w:spacing w:after="240" w:line="240" w:lineRule="exact"/>
      <w:ind w:left="360"/>
    </w:pPr>
    <w:rPr>
      <w:szCs w:val="18"/>
      <w:lang w:val="en-GB"/>
    </w:rPr>
  </w:style>
  <w:style w:type="paragraph" w:customStyle="1" w:styleId="Bodycopy">
    <w:name w:val="Body copy"/>
    <w:link w:val="BodycopyChar"/>
    <w:rsid w:val="0085614C"/>
    <w:pPr>
      <w:spacing w:after="240"/>
    </w:pPr>
    <w:rPr>
      <w:rFonts w:ascii="EYInterstate" w:hAnsi="EYInterstate"/>
      <w:color w:val="000000"/>
      <w:szCs w:val="18"/>
      <w:lang w:val="en-US" w:eastAsia="en-US"/>
    </w:rPr>
  </w:style>
  <w:style w:type="paragraph" w:customStyle="1" w:styleId="Contents">
    <w:name w:val="Contents"/>
    <w:basedOn w:val="Normal"/>
    <w:rsid w:val="00753206"/>
    <w:pPr>
      <w:autoSpaceDE w:val="0"/>
      <w:autoSpaceDN w:val="0"/>
      <w:adjustRightInd w:val="0"/>
    </w:pPr>
    <w:rPr>
      <w:rFonts w:cs="EYInterstate"/>
      <w:color w:val="7F7E82"/>
      <w:sz w:val="48"/>
      <w:szCs w:val="48"/>
    </w:rPr>
  </w:style>
  <w:style w:type="paragraph" w:customStyle="1" w:styleId="Appendix">
    <w:name w:val="Appendix"/>
    <w:basedOn w:val="Normal"/>
    <w:rsid w:val="00CB2282"/>
    <w:pPr>
      <w:autoSpaceDE w:val="0"/>
      <w:autoSpaceDN w:val="0"/>
      <w:adjustRightInd w:val="0"/>
      <w:spacing w:after="240"/>
    </w:pPr>
    <w:rPr>
      <w:rFonts w:cs="EYInterstate"/>
      <w:color w:val="7F7E82"/>
      <w:sz w:val="48"/>
      <w:szCs w:val="48"/>
    </w:rPr>
  </w:style>
  <w:style w:type="character" w:styleId="PageNumber">
    <w:name w:val="page number"/>
    <w:basedOn w:val="DefaultParagraphFont"/>
    <w:rsid w:val="00753206"/>
    <w:rPr>
      <w:rFonts w:ascii="EYInterstate" w:hAnsi="EYInterstate"/>
      <w:color w:val="auto"/>
      <w:sz w:val="20"/>
    </w:rPr>
  </w:style>
  <w:style w:type="table" w:styleId="TableGrid">
    <w:name w:val="Table Grid"/>
    <w:basedOn w:val="TableNormal"/>
    <w:rsid w:val="001C05AB"/>
    <w:pPr>
      <w:overflowPunct w:val="0"/>
      <w:autoSpaceDE w:val="0"/>
      <w:autoSpaceDN w:val="0"/>
      <w:adjustRightInd w:val="0"/>
      <w:textAlignment w:val="baseline"/>
    </w:pPr>
    <w:rPr>
      <w:rFonts w:ascii="EYInterstate" w:hAnsi="EYInterstate"/>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57" w:type="dxa"/>
        <w:bottom w:w="57" w:type="dxa"/>
      </w:tblCellMar>
    </w:tblPr>
    <w:tblStylePr w:type="firstRow">
      <w:rPr>
        <w:rFonts w:ascii="Calibri" w:hAnsi="Calibri"/>
        <w:b w:val="0"/>
        <w:sz w:val="20"/>
      </w:rPr>
    </w:tblStylePr>
  </w:style>
  <w:style w:type="paragraph" w:customStyle="1" w:styleId="Bulletcopy">
    <w:name w:val="Bullet copy"/>
    <w:basedOn w:val="Bulletcopywithparaspace"/>
    <w:link w:val="BulletcopyChar"/>
    <w:rsid w:val="00422E7A"/>
    <w:pPr>
      <w:tabs>
        <w:tab w:val="clear" w:pos="360"/>
      </w:tabs>
      <w:spacing w:after="80"/>
      <w:ind w:left="502"/>
    </w:pPr>
    <w:rPr>
      <w:lang w:val="it-IT"/>
    </w:rPr>
  </w:style>
  <w:style w:type="paragraph" w:customStyle="1" w:styleId="Exhibitheading">
    <w:name w:val="Exhibit heading"/>
    <w:basedOn w:val="Normal"/>
    <w:rsid w:val="00B13C06"/>
    <w:pPr>
      <w:spacing w:before="120" w:after="240"/>
    </w:pPr>
    <w:rPr>
      <w:b/>
      <w:lang w:val="en-GB"/>
    </w:rPr>
  </w:style>
  <w:style w:type="paragraph" w:customStyle="1" w:styleId="Source">
    <w:name w:val="Source"/>
    <w:basedOn w:val="Normal"/>
    <w:rsid w:val="00D868D9"/>
    <w:pPr>
      <w:spacing w:after="240"/>
      <w:contextualSpacing/>
    </w:pPr>
    <w:rPr>
      <w:i/>
      <w:color w:val="646464"/>
      <w:sz w:val="16"/>
      <w:szCs w:val="16"/>
      <w:lang w:val="en-GB"/>
    </w:rPr>
  </w:style>
  <w:style w:type="table" w:customStyle="1" w:styleId="EYTable">
    <w:name w:val="EY Table"/>
    <w:basedOn w:val="TableGrid"/>
    <w:rsid w:val="001C05AB"/>
    <w:tblPr/>
    <w:tblStylePr w:type="firstRow">
      <w:rPr>
        <w:rFonts w:ascii="Calibri" w:hAnsi="Calibri"/>
        <w:b w:val="0"/>
        <w:sz w:val="20"/>
      </w:rPr>
      <w:tblPr/>
      <w:tcPr>
        <w:shd w:val="clear" w:color="auto" w:fill="333333"/>
      </w:tcPr>
    </w:tblStylePr>
  </w:style>
  <w:style w:type="paragraph" w:styleId="TOC1">
    <w:name w:val="toc 1"/>
    <w:basedOn w:val="Normal"/>
    <w:next w:val="Normal"/>
    <w:autoRedefine/>
    <w:uiPriority w:val="39"/>
    <w:rsid w:val="00584E05"/>
    <w:pPr>
      <w:tabs>
        <w:tab w:val="left" w:pos="426"/>
        <w:tab w:val="right" w:leader="dot" w:pos="9038"/>
      </w:tabs>
      <w:spacing w:before="240"/>
    </w:pPr>
    <w:rPr>
      <w:b/>
    </w:rPr>
  </w:style>
  <w:style w:type="paragraph" w:styleId="TOC2">
    <w:name w:val="toc 2"/>
    <w:basedOn w:val="Normal"/>
    <w:next w:val="Normal"/>
    <w:autoRedefine/>
    <w:uiPriority w:val="39"/>
    <w:rsid w:val="00584E05"/>
    <w:pPr>
      <w:tabs>
        <w:tab w:val="left" w:pos="426"/>
        <w:tab w:val="right" w:leader="dot" w:pos="9038"/>
      </w:tabs>
    </w:pPr>
  </w:style>
  <w:style w:type="character" w:styleId="Hyperlink">
    <w:name w:val="Hyperlink"/>
    <w:basedOn w:val="DefaultParagraphFont"/>
    <w:uiPriority w:val="99"/>
    <w:rsid w:val="00635C52"/>
    <w:rPr>
      <w:color w:val="0000FF"/>
      <w:u w:val="single"/>
    </w:rPr>
  </w:style>
  <w:style w:type="paragraph" w:customStyle="1" w:styleId="Bulletcopylevel2">
    <w:name w:val="Bullet copy level 2"/>
    <w:rsid w:val="00422E7A"/>
    <w:pPr>
      <w:numPr>
        <w:numId w:val="1"/>
      </w:numPr>
      <w:spacing w:after="80"/>
    </w:pPr>
    <w:rPr>
      <w:rFonts w:ascii="EYInterstate" w:hAnsi="EYInterstate"/>
      <w:szCs w:val="18"/>
      <w:lang w:val="it-IT" w:eastAsia="en-US"/>
    </w:rPr>
  </w:style>
  <w:style w:type="paragraph" w:customStyle="1" w:styleId="NumberedHeading1">
    <w:name w:val="Numbered Heading 1"/>
    <w:basedOn w:val="Heading1"/>
    <w:rsid w:val="006F0461"/>
    <w:pPr>
      <w:numPr>
        <w:numId w:val="3"/>
      </w:numPr>
    </w:pPr>
  </w:style>
  <w:style w:type="paragraph" w:customStyle="1" w:styleId="NumberedHeading2">
    <w:name w:val="Numbered Heading 2"/>
    <w:basedOn w:val="Heading2"/>
    <w:rsid w:val="006F0461"/>
    <w:pPr>
      <w:numPr>
        <w:ilvl w:val="1"/>
        <w:numId w:val="3"/>
      </w:numPr>
      <w:tabs>
        <w:tab w:val="clear" w:pos="538"/>
        <w:tab w:val="num" w:pos="396"/>
      </w:tabs>
      <w:ind w:left="396"/>
    </w:pPr>
  </w:style>
  <w:style w:type="paragraph" w:customStyle="1" w:styleId="NumberedHeading3">
    <w:name w:val="Numbered Heading 3"/>
    <w:basedOn w:val="Heading3"/>
    <w:rsid w:val="006F0461"/>
    <w:pPr>
      <w:numPr>
        <w:ilvl w:val="2"/>
        <w:numId w:val="3"/>
      </w:numPr>
    </w:pPr>
  </w:style>
  <w:style w:type="paragraph" w:customStyle="1" w:styleId="NumberedHeading4">
    <w:name w:val="Numbered Heading 4"/>
    <w:basedOn w:val="Heading4"/>
    <w:rsid w:val="006F0461"/>
    <w:pPr>
      <w:numPr>
        <w:ilvl w:val="3"/>
        <w:numId w:val="3"/>
      </w:numPr>
    </w:pPr>
  </w:style>
  <w:style w:type="paragraph" w:customStyle="1" w:styleId="NumberedHeading5">
    <w:name w:val="Numbered Heading 5"/>
    <w:basedOn w:val="Heading5"/>
    <w:rsid w:val="006F0461"/>
    <w:pPr>
      <w:numPr>
        <w:ilvl w:val="4"/>
        <w:numId w:val="3"/>
      </w:numPr>
    </w:pPr>
  </w:style>
  <w:style w:type="character" w:customStyle="1" w:styleId="BodycopyChar">
    <w:name w:val="Body copy Char"/>
    <w:basedOn w:val="DefaultParagraphFont"/>
    <w:link w:val="Bodycopy"/>
    <w:rsid w:val="00B13C06"/>
    <w:rPr>
      <w:rFonts w:ascii="EYInterstate" w:hAnsi="EYInterstate"/>
      <w:color w:val="000000"/>
      <w:szCs w:val="18"/>
      <w:lang w:val="en-US" w:eastAsia="en-US" w:bidi="ar-SA"/>
    </w:rPr>
  </w:style>
  <w:style w:type="character" w:customStyle="1" w:styleId="Heading1Char">
    <w:name w:val="Heading 1 Char"/>
    <w:basedOn w:val="DefaultParagraphFont"/>
    <w:link w:val="Heading1"/>
    <w:rsid w:val="00742E73"/>
    <w:rPr>
      <w:rFonts w:ascii="EYInterstate" w:hAnsi="EYInterstate" w:cs="Arial"/>
      <w:b/>
      <w:bCs/>
      <w:color w:val="000000" w:themeColor="text1"/>
      <w:spacing w:val="-10"/>
      <w:kern w:val="32"/>
      <w:sz w:val="48"/>
      <w:szCs w:val="48"/>
      <w:lang w:eastAsia="en-US"/>
    </w:rPr>
  </w:style>
  <w:style w:type="paragraph" w:customStyle="1" w:styleId="EYTableText">
    <w:name w:val="EY Table Text"/>
    <w:basedOn w:val="Normal"/>
    <w:link w:val="EYTableTextChar"/>
    <w:rsid w:val="00B13C06"/>
    <w:pPr>
      <w:overflowPunct w:val="0"/>
      <w:autoSpaceDE w:val="0"/>
      <w:autoSpaceDN w:val="0"/>
      <w:adjustRightInd w:val="0"/>
      <w:textAlignment w:val="baseline"/>
    </w:pPr>
    <w:rPr>
      <w:rFonts w:ascii="Times New Roman" w:eastAsia="MS Mincho" w:hAnsi="Times New Roman" w:cs="Arial"/>
      <w:bCs/>
      <w:szCs w:val="20"/>
      <w:lang w:val="en-GB"/>
    </w:rPr>
  </w:style>
  <w:style w:type="character" w:customStyle="1" w:styleId="EYTableTextChar">
    <w:name w:val="EY Table Text Char"/>
    <w:basedOn w:val="DefaultParagraphFont"/>
    <w:link w:val="EYTableText"/>
    <w:rsid w:val="00B13C06"/>
    <w:rPr>
      <w:rFonts w:eastAsia="MS Mincho" w:cs="Arial"/>
      <w:bCs/>
      <w:lang w:val="en-GB" w:eastAsia="en-US" w:bidi="ar-SA"/>
    </w:rPr>
  </w:style>
  <w:style w:type="paragraph" w:styleId="BodyText">
    <w:name w:val="Body Text"/>
    <w:aliases w:val="CD Subheading 1"/>
    <w:basedOn w:val="Normal"/>
    <w:link w:val="BodyTextChar"/>
    <w:rsid w:val="00B13C06"/>
    <w:pPr>
      <w:overflowPunct w:val="0"/>
      <w:autoSpaceDE w:val="0"/>
      <w:autoSpaceDN w:val="0"/>
      <w:adjustRightInd w:val="0"/>
      <w:spacing w:after="240"/>
      <w:jc w:val="both"/>
      <w:textAlignment w:val="baseline"/>
    </w:pPr>
    <w:rPr>
      <w:rFonts w:ascii="Times New Roman" w:hAnsi="Times New Roman"/>
      <w:sz w:val="22"/>
      <w:szCs w:val="20"/>
      <w:lang w:val="en-GB"/>
    </w:rPr>
  </w:style>
  <w:style w:type="character" w:customStyle="1" w:styleId="BodyTextChar">
    <w:name w:val="Body Text Char"/>
    <w:aliases w:val="CD Subheading 1 Char"/>
    <w:basedOn w:val="DefaultParagraphFont"/>
    <w:link w:val="BodyText"/>
    <w:rsid w:val="00B13C06"/>
    <w:rPr>
      <w:sz w:val="22"/>
      <w:lang w:val="en-GB" w:eastAsia="en-US" w:bidi="ar-SA"/>
    </w:rPr>
  </w:style>
  <w:style w:type="paragraph" w:customStyle="1" w:styleId="EYHeading1Numbered">
    <w:name w:val="EY Heading 1 Numbered"/>
    <w:basedOn w:val="Normal"/>
    <w:next w:val="BodyText"/>
    <w:link w:val="EYHeading1NumberedChar"/>
    <w:rsid w:val="00B13C06"/>
    <w:pPr>
      <w:numPr>
        <w:numId w:val="4"/>
      </w:numPr>
      <w:spacing w:after="720" w:line="600" w:lineRule="exact"/>
      <w:outlineLvl w:val="0"/>
    </w:pPr>
    <w:rPr>
      <w:rFonts w:ascii="EY Gothic Cond Demi" w:hAnsi="EY Gothic Cond Demi" w:cs="Arial"/>
      <w:color w:val="00A28A"/>
      <w:kern w:val="32"/>
      <w:sz w:val="56"/>
      <w:szCs w:val="56"/>
      <w:lang w:val="en-GB"/>
    </w:rPr>
  </w:style>
  <w:style w:type="paragraph" w:customStyle="1" w:styleId="EYNumberedSubheadings">
    <w:name w:val="EY Numbered Subheadings"/>
    <w:basedOn w:val="Normal"/>
    <w:rsid w:val="00B13C06"/>
    <w:pPr>
      <w:numPr>
        <w:ilvl w:val="1"/>
        <w:numId w:val="4"/>
      </w:numPr>
      <w:overflowPunct w:val="0"/>
      <w:autoSpaceDE w:val="0"/>
      <w:autoSpaceDN w:val="0"/>
      <w:adjustRightInd w:val="0"/>
      <w:spacing w:after="240"/>
      <w:textAlignment w:val="baseline"/>
    </w:pPr>
    <w:rPr>
      <w:rFonts w:ascii="EY Gothic Cond Demi" w:hAnsi="EY Gothic Cond Demi"/>
      <w:color w:val="00A28A"/>
      <w:sz w:val="28"/>
      <w:szCs w:val="28"/>
      <w:lang w:val="en-GB"/>
    </w:rPr>
  </w:style>
  <w:style w:type="character" w:customStyle="1" w:styleId="EYHeading1NumberedChar">
    <w:name w:val="EY Heading 1 Numbered Char"/>
    <w:basedOn w:val="DefaultParagraphFont"/>
    <w:link w:val="EYHeading1Numbered"/>
    <w:rsid w:val="00B13C06"/>
    <w:rPr>
      <w:rFonts w:ascii="EY Gothic Cond Demi" w:hAnsi="EY Gothic Cond Demi" w:cs="Arial"/>
      <w:color w:val="00A28A"/>
      <w:kern w:val="32"/>
      <w:sz w:val="56"/>
      <w:szCs w:val="56"/>
      <w:lang w:eastAsia="en-US"/>
    </w:rPr>
  </w:style>
  <w:style w:type="paragraph" w:customStyle="1" w:styleId="Bodycopybold">
    <w:name w:val="Body copy bold"/>
    <w:basedOn w:val="Normal"/>
    <w:rsid w:val="00B13C06"/>
    <w:pPr>
      <w:spacing w:before="100" w:beforeAutospacing="1" w:after="120"/>
    </w:pPr>
    <w:rPr>
      <w:b/>
      <w:sz w:val="22"/>
    </w:rPr>
  </w:style>
  <w:style w:type="paragraph" w:customStyle="1" w:styleId="EYBulletted">
    <w:name w:val="EY Bulletted"/>
    <w:basedOn w:val="Normal"/>
    <w:link w:val="EYBullettedChar"/>
    <w:rsid w:val="00B13C06"/>
    <w:pPr>
      <w:numPr>
        <w:numId w:val="5"/>
      </w:numPr>
      <w:overflowPunct w:val="0"/>
      <w:autoSpaceDE w:val="0"/>
      <w:autoSpaceDN w:val="0"/>
      <w:adjustRightInd w:val="0"/>
      <w:textAlignment w:val="baseline"/>
    </w:pPr>
    <w:rPr>
      <w:rFonts w:ascii="Times New Roman" w:hAnsi="Times New Roman"/>
      <w:szCs w:val="20"/>
      <w:lang w:val="en-GB"/>
    </w:rPr>
  </w:style>
  <w:style w:type="character" w:customStyle="1" w:styleId="EYBullettedChar">
    <w:name w:val="EY Bulletted Char"/>
    <w:basedOn w:val="DefaultParagraphFont"/>
    <w:link w:val="EYBulletted"/>
    <w:rsid w:val="00C44588"/>
    <w:rPr>
      <w:lang w:eastAsia="en-US"/>
    </w:rPr>
  </w:style>
  <w:style w:type="paragraph" w:styleId="BalloonText">
    <w:name w:val="Balloon Text"/>
    <w:basedOn w:val="Normal"/>
    <w:semiHidden/>
    <w:rsid w:val="00CB02B5"/>
    <w:rPr>
      <w:rFonts w:ascii="Tahoma" w:hAnsi="Tahoma" w:cs="Tahoma"/>
      <w:sz w:val="16"/>
      <w:szCs w:val="16"/>
    </w:rPr>
  </w:style>
  <w:style w:type="paragraph" w:customStyle="1" w:styleId="Comment">
    <w:name w:val="Comment"/>
    <w:basedOn w:val="BodyText"/>
    <w:link w:val="CommentChar"/>
    <w:rsid w:val="00766BC2"/>
    <w:rPr>
      <w:i/>
      <w:sz w:val="18"/>
      <w:szCs w:val="18"/>
    </w:rPr>
  </w:style>
  <w:style w:type="character" w:customStyle="1" w:styleId="CommentChar">
    <w:name w:val="Comment Char"/>
    <w:basedOn w:val="BodyTextChar"/>
    <w:link w:val="Comment"/>
    <w:rsid w:val="00766BC2"/>
    <w:rPr>
      <w:i/>
      <w:sz w:val="18"/>
      <w:szCs w:val="18"/>
      <w:lang w:val="en-GB" w:eastAsia="en-US" w:bidi="ar-SA"/>
    </w:rPr>
  </w:style>
  <w:style w:type="paragraph" w:styleId="CommentText">
    <w:name w:val="annotation text"/>
    <w:basedOn w:val="Normal"/>
    <w:link w:val="CommentTextChar"/>
    <w:semiHidden/>
    <w:rsid w:val="00E515E7"/>
    <w:pPr>
      <w:overflowPunct w:val="0"/>
      <w:autoSpaceDE w:val="0"/>
      <w:autoSpaceDN w:val="0"/>
      <w:adjustRightInd w:val="0"/>
      <w:textAlignment w:val="baseline"/>
    </w:pPr>
    <w:rPr>
      <w:rFonts w:ascii="Times New Roman" w:hAnsi="Times New Roman"/>
      <w:szCs w:val="20"/>
      <w:lang w:val="en-GB"/>
    </w:rPr>
  </w:style>
  <w:style w:type="character" w:styleId="CommentReference">
    <w:name w:val="annotation reference"/>
    <w:basedOn w:val="DefaultParagraphFont"/>
    <w:semiHidden/>
    <w:rsid w:val="00E515E7"/>
    <w:rPr>
      <w:sz w:val="16"/>
      <w:szCs w:val="16"/>
    </w:rPr>
  </w:style>
  <w:style w:type="character" w:customStyle="1" w:styleId="BulletcopywithparaspaceChar">
    <w:name w:val="Bullet copy with para space Char"/>
    <w:basedOn w:val="DefaultParagraphFont"/>
    <w:link w:val="Bulletcopywithparaspace"/>
    <w:rsid w:val="00E515E7"/>
    <w:rPr>
      <w:rFonts w:ascii="EYInterstate" w:hAnsi="EYInterstate"/>
      <w:szCs w:val="18"/>
      <w:lang w:eastAsia="en-US"/>
    </w:rPr>
  </w:style>
  <w:style w:type="character" w:customStyle="1" w:styleId="BulletcopyChar">
    <w:name w:val="Bullet copy Char"/>
    <w:basedOn w:val="BulletcopywithparaspaceChar"/>
    <w:link w:val="Bulletcopy"/>
    <w:rsid w:val="00E515E7"/>
    <w:rPr>
      <w:rFonts w:ascii="EYInterstate" w:hAnsi="EYInterstate"/>
      <w:szCs w:val="18"/>
      <w:lang w:val="it-IT" w:eastAsia="en-US"/>
    </w:rPr>
  </w:style>
  <w:style w:type="paragraph" w:styleId="NormalWeb">
    <w:name w:val="Normal (Web)"/>
    <w:basedOn w:val="Normal"/>
    <w:uiPriority w:val="99"/>
    <w:rsid w:val="00D01025"/>
    <w:pPr>
      <w:spacing w:before="100" w:beforeAutospacing="1" w:after="100" w:afterAutospacing="1"/>
    </w:pPr>
    <w:rPr>
      <w:rFonts w:ascii="Times New Roman" w:hAnsi="Times New Roman"/>
      <w:sz w:val="24"/>
      <w:lang w:eastAsia="ar-SA"/>
    </w:rPr>
  </w:style>
  <w:style w:type="paragraph" w:styleId="CommentSubject">
    <w:name w:val="annotation subject"/>
    <w:basedOn w:val="CommentText"/>
    <w:next w:val="CommentText"/>
    <w:link w:val="CommentSubjectChar"/>
    <w:rsid w:val="00A079A0"/>
    <w:pPr>
      <w:overflowPunct/>
      <w:autoSpaceDE/>
      <w:autoSpaceDN/>
      <w:adjustRightInd/>
      <w:textAlignment w:val="auto"/>
    </w:pPr>
    <w:rPr>
      <w:rFonts w:ascii="EYInterstate" w:hAnsi="EYInterstate"/>
      <w:b/>
      <w:bCs/>
      <w:lang w:val="en-US"/>
    </w:rPr>
  </w:style>
  <w:style w:type="character" w:customStyle="1" w:styleId="CommentTextChar">
    <w:name w:val="Comment Text Char"/>
    <w:basedOn w:val="DefaultParagraphFont"/>
    <w:link w:val="CommentText"/>
    <w:semiHidden/>
    <w:rsid w:val="00A079A0"/>
    <w:rPr>
      <w:lang w:val="en-GB"/>
    </w:rPr>
  </w:style>
  <w:style w:type="character" w:customStyle="1" w:styleId="CommentSubjectChar">
    <w:name w:val="Comment Subject Char"/>
    <w:basedOn w:val="CommentTextChar"/>
    <w:link w:val="CommentSubject"/>
    <w:rsid w:val="00A079A0"/>
    <w:rPr>
      <w:lang w:val="en-GB"/>
    </w:rPr>
  </w:style>
  <w:style w:type="paragraph" w:styleId="Revision">
    <w:name w:val="Revision"/>
    <w:hidden/>
    <w:uiPriority w:val="99"/>
    <w:semiHidden/>
    <w:rsid w:val="004A00B2"/>
    <w:rPr>
      <w:rFonts w:ascii="EYInterstate" w:hAnsi="EYInterstate"/>
      <w:szCs w:val="24"/>
      <w:lang w:val="en-US" w:eastAsia="en-US"/>
    </w:rPr>
  </w:style>
  <w:style w:type="character" w:customStyle="1" w:styleId="FooterChar">
    <w:name w:val="Footer Char"/>
    <w:basedOn w:val="DefaultParagraphFont"/>
    <w:link w:val="Footer"/>
    <w:uiPriority w:val="99"/>
    <w:rsid w:val="00F71189"/>
    <w:rPr>
      <w:rFonts w:ascii="EYInterstate" w:hAnsi="EYInterstate"/>
      <w:szCs w:val="24"/>
      <w:lang w:val="en-US" w:eastAsia="en-US"/>
    </w:rPr>
  </w:style>
  <w:style w:type="paragraph" w:styleId="ListParagraph">
    <w:name w:val="List Paragraph"/>
    <w:basedOn w:val="Normal"/>
    <w:uiPriority w:val="34"/>
    <w:qFormat/>
    <w:rsid w:val="00D75E2A"/>
    <w:pPr>
      <w:ind w:left="720"/>
      <w:contextualSpacing/>
    </w:pPr>
  </w:style>
  <w:style w:type="paragraph" w:customStyle="1" w:styleId="NormalinTable">
    <w:name w:val="Normal in Table"/>
    <w:basedOn w:val="Normal"/>
    <w:rsid w:val="005A3B7C"/>
    <w:pPr>
      <w:spacing w:before="60" w:after="60"/>
    </w:pPr>
    <w:rPr>
      <w:rFonts w:ascii="Times" w:hAnsi="Times"/>
      <w:sz w:val="24"/>
      <w:szCs w:val="20"/>
      <w:lang w:val="en-GB"/>
    </w:rPr>
  </w:style>
  <w:style w:type="paragraph" w:customStyle="1" w:styleId="Author">
    <w:name w:val="Author"/>
    <w:basedOn w:val="Normal"/>
    <w:rsid w:val="005A3B7C"/>
    <w:pPr>
      <w:spacing w:before="60" w:after="60"/>
      <w:ind w:left="720"/>
    </w:pPr>
    <w:rPr>
      <w:rFonts w:ascii="Helvetica" w:hAnsi="Helvetica"/>
      <w:b/>
      <w:sz w:val="24"/>
      <w:szCs w:val="20"/>
      <w:lang w:val="en-GB"/>
    </w:rPr>
  </w:style>
  <w:style w:type="paragraph" w:styleId="Date">
    <w:name w:val="Date"/>
    <w:basedOn w:val="Author"/>
    <w:link w:val="DateChar"/>
    <w:rsid w:val="005A3B7C"/>
    <w:pPr>
      <w:spacing w:before="240"/>
    </w:pPr>
  </w:style>
  <w:style w:type="character" w:customStyle="1" w:styleId="DateChar">
    <w:name w:val="Date Char"/>
    <w:basedOn w:val="DefaultParagraphFont"/>
    <w:link w:val="Date"/>
    <w:rsid w:val="005A3B7C"/>
    <w:rPr>
      <w:rFonts w:ascii="Helvetica" w:hAnsi="Helvetica"/>
      <w:b/>
      <w:sz w:val="24"/>
      <w:lang w:eastAsia="en-US"/>
    </w:rPr>
  </w:style>
  <w:style w:type="paragraph" w:styleId="BodyText2">
    <w:name w:val="Body Text 2"/>
    <w:basedOn w:val="Normal"/>
    <w:link w:val="BodyText2Char"/>
    <w:rsid w:val="00DA180E"/>
    <w:pPr>
      <w:spacing w:after="120" w:line="480" w:lineRule="auto"/>
    </w:pPr>
  </w:style>
  <w:style w:type="character" w:customStyle="1" w:styleId="BodyText2Char">
    <w:name w:val="Body Text 2 Char"/>
    <w:basedOn w:val="DefaultParagraphFont"/>
    <w:link w:val="BodyText2"/>
    <w:rsid w:val="00DA180E"/>
    <w:rPr>
      <w:rFonts w:ascii="EYInterstate" w:hAnsi="EYInterstate"/>
      <w:szCs w:val="24"/>
      <w:lang w:val="en-US" w:eastAsia="en-US"/>
    </w:rPr>
  </w:style>
  <w:style w:type="paragraph" w:customStyle="1" w:styleId="EYBodyText1">
    <w:name w:val="EY Body Text 1"/>
    <w:basedOn w:val="Normal"/>
    <w:link w:val="EYBodyText1Char"/>
    <w:rsid w:val="00DA180E"/>
    <w:pPr>
      <w:spacing w:before="100" w:after="100"/>
      <w:jc w:val="both"/>
    </w:pPr>
    <w:rPr>
      <w:rFonts w:ascii="Times New Roman" w:hAnsi="Times New Roman"/>
      <w:sz w:val="22"/>
      <w:szCs w:val="20"/>
      <w:lang w:val="en-GB"/>
    </w:rPr>
  </w:style>
  <w:style w:type="character" w:customStyle="1" w:styleId="EYBodyText1Char">
    <w:name w:val="EY Body Text 1 Char"/>
    <w:basedOn w:val="DefaultParagraphFont"/>
    <w:link w:val="EYBodyText1"/>
    <w:rsid w:val="00DA180E"/>
    <w:rPr>
      <w:sz w:val="22"/>
      <w:lang w:eastAsia="en-US"/>
    </w:rPr>
  </w:style>
  <w:style w:type="paragraph" w:customStyle="1" w:styleId="EYBodyText">
    <w:name w:val="EY Body Text"/>
    <w:basedOn w:val="Normal"/>
    <w:link w:val="EYBodyTextChar"/>
    <w:autoRedefine/>
    <w:rsid w:val="00DA180E"/>
    <w:pPr>
      <w:overflowPunct w:val="0"/>
      <w:autoSpaceDE w:val="0"/>
      <w:autoSpaceDN w:val="0"/>
      <w:adjustRightInd w:val="0"/>
      <w:spacing w:line="280" w:lineRule="exact"/>
      <w:jc w:val="both"/>
      <w:textAlignment w:val="baseline"/>
    </w:pPr>
    <w:rPr>
      <w:rFonts w:ascii="Times New Roman" w:eastAsia="MS Mincho" w:hAnsi="Times New Roman"/>
      <w:sz w:val="22"/>
      <w:szCs w:val="20"/>
      <w:lang w:val="en-GB"/>
    </w:rPr>
  </w:style>
  <w:style w:type="character" w:customStyle="1" w:styleId="EYBodyTextChar">
    <w:name w:val="EY Body Text Char"/>
    <w:basedOn w:val="DefaultParagraphFont"/>
    <w:link w:val="EYBodyText"/>
    <w:rsid w:val="00DA180E"/>
    <w:rPr>
      <w:rFonts w:eastAsia="MS Mincho"/>
      <w:sz w:val="22"/>
      <w:lang w:eastAsia="en-US"/>
    </w:rPr>
  </w:style>
  <w:style w:type="paragraph" w:customStyle="1" w:styleId="TableText">
    <w:name w:val="Table Text"/>
    <w:basedOn w:val="Normal"/>
    <w:rsid w:val="00410F92"/>
    <w:pPr>
      <w:overflowPunct w:val="0"/>
      <w:autoSpaceDE w:val="0"/>
      <w:autoSpaceDN w:val="0"/>
      <w:adjustRightInd w:val="0"/>
      <w:spacing w:before="80" w:after="40" w:line="220" w:lineRule="exact"/>
      <w:textAlignment w:val="baseline"/>
    </w:pPr>
    <w:rPr>
      <w:rFonts w:ascii="Times New Roman" w:eastAsia="MS Mincho" w:hAnsi="Times New Roman"/>
      <w:sz w:val="18"/>
      <w:szCs w:val="18"/>
      <w:lang w:val="en-GB"/>
    </w:rPr>
  </w:style>
  <w:style w:type="paragraph" w:customStyle="1" w:styleId="Numberunder1111">
    <w:name w:val="Number under 1.1.1.1"/>
    <w:basedOn w:val="Normal"/>
    <w:rsid w:val="00AC6BE1"/>
    <w:pPr>
      <w:numPr>
        <w:numId w:val="8"/>
      </w:numPr>
      <w:spacing w:after="180"/>
      <w:ind w:right="432"/>
      <w:jc w:val="both"/>
    </w:pPr>
    <w:rPr>
      <w:rFonts w:ascii="Times New Roman" w:hAnsi="Times New Roman"/>
      <w:sz w:val="22"/>
      <w:szCs w:val="20"/>
      <w:lang w:val="en-GB"/>
    </w:rPr>
  </w:style>
  <w:style w:type="paragraph" w:customStyle="1" w:styleId="Numberunder11">
    <w:name w:val="Number under 1.1"/>
    <w:basedOn w:val="Normal"/>
    <w:rsid w:val="00AC6BE1"/>
    <w:pPr>
      <w:numPr>
        <w:ilvl w:val="6"/>
        <w:numId w:val="8"/>
      </w:numPr>
      <w:ind w:right="-360"/>
      <w:jc w:val="both"/>
    </w:pPr>
    <w:rPr>
      <w:rFonts w:ascii="Times New Roman" w:hAnsi="Times New Roman"/>
      <w:sz w:val="22"/>
      <w:szCs w:val="20"/>
      <w:lang w:val="en-GB"/>
    </w:rPr>
  </w:style>
  <w:style w:type="paragraph" w:customStyle="1" w:styleId="TableTextStepNumber">
    <w:name w:val="Table Text Step Number"/>
    <w:basedOn w:val="TableText"/>
    <w:rsid w:val="00AC6BE1"/>
    <w:pPr>
      <w:numPr>
        <w:numId w:val="9"/>
      </w:numPr>
      <w:overflowPunct/>
      <w:autoSpaceDE/>
      <w:autoSpaceDN/>
      <w:adjustRightInd/>
      <w:spacing w:before="60" w:after="60" w:line="240" w:lineRule="auto"/>
      <w:textAlignment w:val="auto"/>
    </w:pPr>
    <w:rPr>
      <w:rFonts w:eastAsia="Times New Roman"/>
      <w:szCs w:val="24"/>
    </w:rPr>
  </w:style>
  <w:style w:type="paragraph" w:styleId="TOC8">
    <w:name w:val="toc 8"/>
    <w:basedOn w:val="Normal"/>
    <w:next w:val="Normal"/>
    <w:rsid w:val="00E60A74"/>
    <w:pPr>
      <w:ind w:left="1440"/>
    </w:pPr>
    <w:rPr>
      <w:rFonts w:ascii="Times New Roman" w:hAnsi="Times New Roman"/>
      <w:szCs w:val="20"/>
      <w:lang w:val="en-GB"/>
    </w:rPr>
  </w:style>
  <w:style w:type="paragraph" w:styleId="TOC7">
    <w:name w:val="toc 7"/>
    <w:basedOn w:val="Normal"/>
    <w:next w:val="Normal"/>
    <w:rsid w:val="00E60A74"/>
    <w:pPr>
      <w:ind w:left="1200"/>
    </w:pPr>
    <w:rPr>
      <w:rFonts w:ascii="Times New Roman" w:hAnsi="Times New Roman"/>
      <w:szCs w:val="20"/>
      <w:lang w:val="en-GB"/>
    </w:rPr>
  </w:style>
  <w:style w:type="paragraph" w:styleId="TOC6">
    <w:name w:val="toc 6"/>
    <w:basedOn w:val="Normal"/>
    <w:next w:val="Normal"/>
    <w:rsid w:val="00E60A74"/>
    <w:pPr>
      <w:ind w:left="960"/>
    </w:pPr>
    <w:rPr>
      <w:rFonts w:ascii="Times New Roman" w:hAnsi="Times New Roman"/>
      <w:szCs w:val="20"/>
      <w:lang w:val="en-GB"/>
    </w:rPr>
  </w:style>
  <w:style w:type="paragraph" w:styleId="TOC5">
    <w:name w:val="toc 5"/>
    <w:basedOn w:val="Normal"/>
    <w:next w:val="Normal"/>
    <w:rsid w:val="00E60A74"/>
    <w:pPr>
      <w:ind w:left="720"/>
    </w:pPr>
    <w:rPr>
      <w:rFonts w:ascii="Times New Roman" w:hAnsi="Times New Roman"/>
      <w:szCs w:val="20"/>
      <w:lang w:val="en-GB"/>
    </w:rPr>
  </w:style>
  <w:style w:type="paragraph" w:styleId="TOC4">
    <w:name w:val="toc 4"/>
    <w:basedOn w:val="Normal"/>
    <w:next w:val="Normal"/>
    <w:rsid w:val="00E60A74"/>
    <w:pPr>
      <w:ind w:left="480"/>
    </w:pPr>
    <w:rPr>
      <w:rFonts w:ascii="Times New Roman" w:hAnsi="Times New Roman"/>
      <w:szCs w:val="20"/>
      <w:lang w:val="en-GB"/>
    </w:rPr>
  </w:style>
  <w:style w:type="paragraph" w:styleId="TOC3">
    <w:name w:val="toc 3"/>
    <w:basedOn w:val="TOC2"/>
    <w:next w:val="Normal"/>
    <w:uiPriority w:val="39"/>
    <w:rsid w:val="00E60A74"/>
    <w:pPr>
      <w:tabs>
        <w:tab w:val="clear" w:pos="426"/>
        <w:tab w:val="clear" w:pos="9038"/>
      </w:tabs>
      <w:ind w:left="240"/>
    </w:pPr>
    <w:rPr>
      <w:rFonts w:ascii="Times New Roman" w:hAnsi="Times New Roman"/>
      <w:szCs w:val="20"/>
      <w:lang w:val="en-GB"/>
    </w:rPr>
  </w:style>
  <w:style w:type="paragraph" w:styleId="Index7">
    <w:name w:val="index 7"/>
    <w:basedOn w:val="Normal"/>
    <w:next w:val="Normal"/>
    <w:rsid w:val="00E60A74"/>
    <w:pPr>
      <w:spacing w:before="60" w:after="60"/>
      <w:ind w:left="2160"/>
    </w:pPr>
    <w:rPr>
      <w:rFonts w:ascii="Times" w:hAnsi="Times"/>
      <w:sz w:val="24"/>
      <w:szCs w:val="20"/>
      <w:lang w:val="en-GB"/>
    </w:rPr>
  </w:style>
  <w:style w:type="paragraph" w:styleId="Index6">
    <w:name w:val="index 6"/>
    <w:basedOn w:val="Normal"/>
    <w:next w:val="Normal"/>
    <w:rsid w:val="00E60A74"/>
    <w:pPr>
      <w:spacing w:before="60" w:after="60"/>
      <w:ind w:left="1800"/>
    </w:pPr>
    <w:rPr>
      <w:rFonts w:ascii="Times" w:hAnsi="Times"/>
      <w:sz w:val="24"/>
      <w:szCs w:val="20"/>
      <w:lang w:val="en-GB"/>
    </w:rPr>
  </w:style>
  <w:style w:type="paragraph" w:styleId="Index5">
    <w:name w:val="index 5"/>
    <w:basedOn w:val="Normal"/>
    <w:next w:val="Normal"/>
    <w:rsid w:val="00E60A74"/>
    <w:pPr>
      <w:spacing w:before="60" w:after="60"/>
      <w:ind w:left="1440"/>
    </w:pPr>
    <w:rPr>
      <w:rFonts w:ascii="Times" w:hAnsi="Times"/>
      <w:sz w:val="24"/>
      <w:szCs w:val="20"/>
      <w:lang w:val="en-GB"/>
    </w:rPr>
  </w:style>
  <w:style w:type="paragraph" w:styleId="Index4">
    <w:name w:val="index 4"/>
    <w:basedOn w:val="Normal"/>
    <w:next w:val="Normal"/>
    <w:rsid w:val="00E60A74"/>
    <w:pPr>
      <w:spacing w:before="60" w:after="60"/>
      <w:ind w:left="1080"/>
    </w:pPr>
    <w:rPr>
      <w:rFonts w:ascii="Times" w:hAnsi="Times"/>
      <w:sz w:val="24"/>
      <w:szCs w:val="20"/>
      <w:lang w:val="en-GB"/>
    </w:rPr>
  </w:style>
  <w:style w:type="paragraph" w:styleId="Index3">
    <w:name w:val="index 3"/>
    <w:basedOn w:val="Normal"/>
    <w:next w:val="Normal"/>
    <w:rsid w:val="00E60A74"/>
    <w:pPr>
      <w:spacing w:before="60" w:after="60"/>
      <w:ind w:left="720"/>
    </w:pPr>
    <w:rPr>
      <w:rFonts w:ascii="Times" w:hAnsi="Times"/>
      <w:sz w:val="24"/>
      <w:szCs w:val="20"/>
      <w:lang w:val="en-GB"/>
    </w:rPr>
  </w:style>
  <w:style w:type="paragraph" w:styleId="Index2">
    <w:name w:val="index 2"/>
    <w:basedOn w:val="Normal"/>
    <w:next w:val="Normal"/>
    <w:rsid w:val="00E60A74"/>
    <w:pPr>
      <w:spacing w:before="60" w:after="60"/>
      <w:ind w:left="360"/>
    </w:pPr>
    <w:rPr>
      <w:rFonts w:ascii="Times" w:hAnsi="Times"/>
      <w:sz w:val="24"/>
      <w:szCs w:val="20"/>
      <w:lang w:val="en-GB"/>
    </w:rPr>
  </w:style>
  <w:style w:type="paragraph" w:styleId="Index1">
    <w:name w:val="index 1"/>
    <w:basedOn w:val="Normal"/>
    <w:next w:val="Normal"/>
    <w:rsid w:val="00E60A74"/>
    <w:pPr>
      <w:spacing w:before="60" w:after="60"/>
    </w:pPr>
    <w:rPr>
      <w:rFonts w:ascii="Times" w:hAnsi="Times"/>
      <w:sz w:val="24"/>
      <w:szCs w:val="20"/>
      <w:lang w:val="en-GB"/>
    </w:rPr>
  </w:style>
  <w:style w:type="paragraph" w:styleId="IndexHeading">
    <w:name w:val="index heading"/>
    <w:basedOn w:val="Normal"/>
    <w:next w:val="Index1"/>
    <w:rsid w:val="00E60A74"/>
    <w:pPr>
      <w:spacing w:before="60" w:after="60"/>
      <w:ind w:left="1440"/>
    </w:pPr>
    <w:rPr>
      <w:rFonts w:ascii="Times" w:hAnsi="Times"/>
      <w:sz w:val="24"/>
      <w:szCs w:val="20"/>
      <w:lang w:val="en-GB"/>
    </w:rPr>
  </w:style>
  <w:style w:type="character" w:styleId="FootnoteReference">
    <w:name w:val="footnote reference"/>
    <w:basedOn w:val="DefaultParagraphFont"/>
    <w:uiPriority w:val="99"/>
    <w:rsid w:val="00E60A74"/>
    <w:rPr>
      <w:position w:val="6"/>
      <w:sz w:val="16"/>
    </w:rPr>
  </w:style>
  <w:style w:type="paragraph" w:styleId="FootnoteText">
    <w:name w:val="footnote text"/>
    <w:basedOn w:val="Normal"/>
    <w:link w:val="FootnoteTextChar"/>
    <w:uiPriority w:val="99"/>
    <w:rsid w:val="00E60A74"/>
    <w:pPr>
      <w:spacing w:before="60" w:after="60"/>
      <w:ind w:left="1800" w:hanging="360"/>
    </w:pPr>
    <w:rPr>
      <w:rFonts w:ascii="Times" w:hAnsi="Times"/>
      <w:sz w:val="18"/>
      <w:szCs w:val="20"/>
      <w:lang w:val="en-GB"/>
    </w:rPr>
  </w:style>
  <w:style w:type="character" w:customStyle="1" w:styleId="FootnoteTextChar">
    <w:name w:val="Footnote Text Char"/>
    <w:basedOn w:val="DefaultParagraphFont"/>
    <w:link w:val="FootnoteText"/>
    <w:uiPriority w:val="99"/>
    <w:rsid w:val="00E60A74"/>
    <w:rPr>
      <w:rFonts w:ascii="Times" w:hAnsi="Times"/>
      <w:sz w:val="18"/>
      <w:lang w:eastAsia="en-US"/>
    </w:rPr>
  </w:style>
  <w:style w:type="paragraph" w:styleId="NormalIndent">
    <w:name w:val="Normal Indent"/>
    <w:basedOn w:val="Normal"/>
    <w:rsid w:val="00E60A74"/>
    <w:pPr>
      <w:spacing w:before="60" w:after="60"/>
      <w:ind w:left="2160"/>
    </w:pPr>
    <w:rPr>
      <w:rFonts w:ascii="Times" w:hAnsi="Times"/>
      <w:sz w:val="24"/>
      <w:szCs w:val="20"/>
      <w:lang w:val="en-GB"/>
    </w:rPr>
  </w:style>
  <w:style w:type="paragraph" w:styleId="Title">
    <w:name w:val="Title"/>
    <w:basedOn w:val="Heading1"/>
    <w:next w:val="Subtitle1"/>
    <w:link w:val="TitleChar"/>
    <w:qFormat/>
    <w:rsid w:val="00E60A74"/>
    <w:pPr>
      <w:keepNext/>
      <w:keepLines/>
      <w:framePr w:hSpace="187" w:wrap="around" w:vAnchor="text" w:hAnchor="margin" w:y="1"/>
      <w:spacing w:before="1440" w:after="1920"/>
      <w:jc w:val="center"/>
      <w:outlineLvl w:val="9"/>
    </w:pPr>
    <w:rPr>
      <w:rFonts w:ascii="Arial Black" w:hAnsi="Arial Black" w:cs="Times New Roman"/>
      <w:bCs w:val="0"/>
      <w:color w:val="auto"/>
      <w:spacing w:val="-12"/>
      <w:kern w:val="36"/>
      <w:sz w:val="36"/>
      <w:szCs w:val="20"/>
    </w:rPr>
  </w:style>
  <w:style w:type="character" w:customStyle="1" w:styleId="TitleChar">
    <w:name w:val="Title Char"/>
    <w:basedOn w:val="DefaultParagraphFont"/>
    <w:link w:val="Title"/>
    <w:rsid w:val="00E60A74"/>
    <w:rPr>
      <w:rFonts w:ascii="Arial Black" w:hAnsi="Arial Black"/>
      <w:spacing w:val="-12"/>
      <w:kern w:val="36"/>
      <w:sz w:val="36"/>
      <w:lang w:eastAsia="en-US"/>
    </w:rPr>
  </w:style>
  <w:style w:type="paragraph" w:customStyle="1" w:styleId="Subtitle1">
    <w:name w:val="Subtitle1"/>
    <w:basedOn w:val="Normal"/>
    <w:next w:val="Abstract"/>
    <w:rsid w:val="00E60A74"/>
    <w:pPr>
      <w:spacing w:before="60" w:after="60"/>
      <w:jc w:val="center"/>
    </w:pPr>
    <w:rPr>
      <w:rFonts w:ascii="Helvetica" w:hAnsi="Helvetica"/>
      <w:b/>
      <w:sz w:val="24"/>
      <w:szCs w:val="20"/>
      <w:lang w:val="en-GB"/>
    </w:rPr>
  </w:style>
  <w:style w:type="paragraph" w:customStyle="1" w:styleId="Abstract">
    <w:name w:val="Abstract"/>
    <w:basedOn w:val="Normal"/>
    <w:rsid w:val="00E60A74"/>
    <w:pPr>
      <w:keepLines/>
      <w:spacing w:before="360" w:after="60"/>
      <w:ind w:left="720" w:right="720"/>
      <w:jc w:val="both"/>
    </w:pPr>
    <w:rPr>
      <w:rFonts w:ascii="Times" w:hAnsi="Times"/>
      <w:sz w:val="24"/>
      <w:szCs w:val="20"/>
      <w:lang w:val="en-GB"/>
    </w:rPr>
  </w:style>
  <w:style w:type="paragraph" w:styleId="List">
    <w:name w:val="List"/>
    <w:basedOn w:val="Normal"/>
    <w:rsid w:val="00E60A74"/>
    <w:pPr>
      <w:tabs>
        <w:tab w:val="left" w:pos="3600"/>
      </w:tabs>
      <w:spacing w:before="60" w:after="60"/>
      <w:ind w:left="1800" w:hanging="360"/>
    </w:pPr>
    <w:rPr>
      <w:rFonts w:ascii="Times" w:hAnsi="Times"/>
      <w:sz w:val="24"/>
      <w:szCs w:val="20"/>
      <w:lang w:val="en-GB"/>
    </w:rPr>
  </w:style>
  <w:style w:type="paragraph" w:customStyle="1" w:styleId="TOCtitle">
    <w:name w:val="TOC title"/>
    <w:basedOn w:val="Normal"/>
    <w:next w:val="TOC1"/>
    <w:rsid w:val="00E60A74"/>
    <w:pPr>
      <w:keepNext/>
      <w:keepLines/>
      <w:pageBreakBefore/>
      <w:pBdr>
        <w:top w:val="single" w:sz="12" w:space="14" w:color="auto"/>
      </w:pBdr>
      <w:spacing w:before="360" w:after="480"/>
    </w:pPr>
    <w:rPr>
      <w:rFonts w:ascii="Helvetica-Black" w:hAnsi="Helvetica-Black"/>
      <w:spacing w:val="-12"/>
      <w:kern w:val="32"/>
      <w:sz w:val="36"/>
      <w:szCs w:val="20"/>
      <w:lang w:val="en-GB"/>
    </w:rPr>
  </w:style>
  <w:style w:type="paragraph" w:customStyle="1" w:styleId="BlockLine">
    <w:name w:val="Block Line"/>
    <w:basedOn w:val="Normal"/>
    <w:next w:val="Heading2"/>
    <w:rsid w:val="00E60A74"/>
    <w:pPr>
      <w:pBdr>
        <w:top w:val="single" w:sz="6" w:space="1" w:color="auto"/>
      </w:pBdr>
      <w:spacing w:before="60" w:after="60"/>
      <w:ind w:left="1440"/>
    </w:pPr>
    <w:rPr>
      <w:rFonts w:ascii="Times" w:hAnsi="Times"/>
      <w:sz w:val="8"/>
      <w:szCs w:val="20"/>
      <w:lang w:val="en-GB"/>
    </w:rPr>
  </w:style>
  <w:style w:type="paragraph" w:customStyle="1" w:styleId="ClientsName">
    <w:name w:val="Client's Name"/>
    <w:basedOn w:val="Normal"/>
    <w:rsid w:val="00E60A74"/>
    <w:pPr>
      <w:framePr w:w="5155" w:h="1397" w:hSpace="187" w:wrap="notBeside" w:vAnchor="page" w:hAnchor="page" w:x="4277" w:y="14401"/>
      <w:spacing w:before="60" w:after="60"/>
      <w:jc w:val="center"/>
    </w:pPr>
    <w:rPr>
      <w:rFonts w:ascii="Helvetica" w:hAnsi="Helvetica"/>
      <w:b/>
      <w:sz w:val="28"/>
      <w:szCs w:val="20"/>
      <w:lang w:val="en-GB"/>
    </w:rPr>
  </w:style>
  <w:style w:type="paragraph" w:customStyle="1" w:styleId="Listindent">
    <w:name w:val="List indent"/>
    <w:basedOn w:val="List"/>
    <w:rsid w:val="00E60A74"/>
    <w:pPr>
      <w:ind w:left="2160"/>
    </w:pPr>
  </w:style>
  <w:style w:type="paragraph" w:styleId="TOC9">
    <w:name w:val="toc 9"/>
    <w:basedOn w:val="Normal"/>
    <w:next w:val="Normal"/>
    <w:rsid w:val="00E60A74"/>
    <w:pPr>
      <w:ind w:left="1680"/>
    </w:pPr>
    <w:rPr>
      <w:rFonts w:ascii="Times New Roman" w:hAnsi="Times New Roman"/>
      <w:szCs w:val="20"/>
      <w:lang w:val="en-GB"/>
    </w:rPr>
  </w:style>
  <w:style w:type="paragraph" w:customStyle="1" w:styleId="bullet2">
    <w:name w:val="bullet2"/>
    <w:basedOn w:val="Normal"/>
    <w:rsid w:val="00E60A74"/>
    <w:pPr>
      <w:spacing w:after="180"/>
      <w:ind w:right="432"/>
      <w:jc w:val="both"/>
    </w:pPr>
    <w:rPr>
      <w:rFonts w:ascii="Times New Roman" w:hAnsi="Times New Roman"/>
      <w:sz w:val="22"/>
      <w:szCs w:val="20"/>
      <w:lang w:val="en-GB"/>
    </w:rPr>
  </w:style>
  <w:style w:type="paragraph" w:customStyle="1" w:styleId="CoverPageTitle">
    <w:name w:val="Cover Page Title"/>
    <w:basedOn w:val="Heading1"/>
    <w:rsid w:val="00E60A74"/>
    <w:pPr>
      <w:keepNext/>
      <w:keepLines/>
      <w:pBdr>
        <w:top w:val="single" w:sz="12" w:space="14" w:color="auto"/>
      </w:pBdr>
      <w:spacing w:before="360" w:after="480"/>
      <w:outlineLvl w:val="9"/>
    </w:pPr>
    <w:rPr>
      <w:rFonts w:ascii="Arial Black" w:hAnsi="Arial Black" w:cs="Times New Roman"/>
      <w:bCs w:val="0"/>
      <w:color w:val="auto"/>
      <w:spacing w:val="-12"/>
      <w:kern w:val="36"/>
      <w:sz w:val="36"/>
      <w:szCs w:val="20"/>
    </w:rPr>
  </w:style>
  <w:style w:type="paragraph" w:customStyle="1" w:styleId="CoverSubtitle">
    <w:name w:val="Cover Subtitle"/>
    <w:basedOn w:val="CoverPageTitle"/>
    <w:rsid w:val="00E60A74"/>
    <w:pPr>
      <w:spacing w:before="240" w:after="0"/>
    </w:pPr>
    <w:rPr>
      <w:rFonts w:ascii="Arial" w:hAnsi="Arial"/>
      <w:spacing w:val="0"/>
      <w:sz w:val="32"/>
    </w:rPr>
  </w:style>
  <w:style w:type="paragraph" w:customStyle="1" w:styleId="Textunder11">
    <w:name w:val="Text under 1.1"/>
    <w:basedOn w:val="Normal"/>
    <w:rsid w:val="00E60A74"/>
    <w:pPr>
      <w:numPr>
        <w:numId w:val="11"/>
      </w:numPr>
      <w:tabs>
        <w:tab w:val="clear" w:pos="1440"/>
        <w:tab w:val="left" w:pos="720"/>
      </w:tabs>
      <w:spacing w:after="240"/>
      <w:ind w:left="720" w:firstLine="0"/>
      <w:jc w:val="both"/>
    </w:pPr>
    <w:rPr>
      <w:rFonts w:ascii="Times New Roman" w:hAnsi="Times New Roman"/>
      <w:sz w:val="22"/>
      <w:szCs w:val="20"/>
      <w:lang w:val="en-GB"/>
    </w:rPr>
  </w:style>
  <w:style w:type="paragraph" w:customStyle="1" w:styleId="EYBulletText">
    <w:name w:val="EY Bullet Text"/>
    <w:basedOn w:val="Normal"/>
    <w:rsid w:val="00E60A74"/>
    <w:pPr>
      <w:overflowPunct w:val="0"/>
      <w:autoSpaceDE w:val="0"/>
      <w:autoSpaceDN w:val="0"/>
      <w:adjustRightInd w:val="0"/>
      <w:spacing w:after="120" w:line="280" w:lineRule="exact"/>
      <w:ind w:right="360"/>
      <w:textAlignment w:val="baseline"/>
    </w:pPr>
    <w:rPr>
      <w:rFonts w:ascii="Times New Roman" w:eastAsia="MS Mincho" w:hAnsi="Times New Roman"/>
      <w:sz w:val="22"/>
      <w:szCs w:val="22"/>
      <w:lang w:val="en-GB"/>
    </w:rPr>
  </w:style>
  <w:style w:type="paragraph" w:styleId="BodyTextIndent2">
    <w:name w:val="Body Text Indent 2"/>
    <w:basedOn w:val="Normal"/>
    <w:link w:val="BodyTextIndent2Char"/>
    <w:rsid w:val="00E60A74"/>
    <w:pPr>
      <w:spacing w:before="60" w:after="120" w:line="480" w:lineRule="auto"/>
      <w:ind w:left="283"/>
    </w:pPr>
    <w:rPr>
      <w:rFonts w:ascii="Times" w:hAnsi="Times"/>
      <w:sz w:val="24"/>
      <w:szCs w:val="20"/>
      <w:lang w:val="en-GB"/>
    </w:rPr>
  </w:style>
  <w:style w:type="character" w:customStyle="1" w:styleId="BodyTextIndent2Char">
    <w:name w:val="Body Text Indent 2 Char"/>
    <w:basedOn w:val="DefaultParagraphFont"/>
    <w:link w:val="BodyTextIndent2"/>
    <w:rsid w:val="00E60A74"/>
    <w:rPr>
      <w:rFonts w:ascii="Times" w:hAnsi="Times"/>
      <w:sz w:val="24"/>
      <w:lang w:eastAsia="en-US"/>
    </w:rPr>
  </w:style>
  <w:style w:type="paragraph" w:styleId="BodyText3">
    <w:name w:val="Body Text 3"/>
    <w:basedOn w:val="Normal"/>
    <w:link w:val="BodyText3Char"/>
    <w:rsid w:val="00E60A74"/>
    <w:pPr>
      <w:spacing w:before="60" w:after="120"/>
      <w:ind w:left="1440"/>
    </w:pPr>
    <w:rPr>
      <w:rFonts w:ascii="Times" w:hAnsi="Times"/>
      <w:sz w:val="16"/>
      <w:szCs w:val="16"/>
      <w:lang w:val="en-GB"/>
    </w:rPr>
  </w:style>
  <w:style w:type="character" w:customStyle="1" w:styleId="BodyText3Char">
    <w:name w:val="Body Text 3 Char"/>
    <w:basedOn w:val="DefaultParagraphFont"/>
    <w:link w:val="BodyText3"/>
    <w:rsid w:val="00E60A74"/>
    <w:rPr>
      <w:rFonts w:ascii="Times" w:hAnsi="Times"/>
      <w:sz w:val="16"/>
      <w:szCs w:val="16"/>
      <w:lang w:eastAsia="en-US"/>
    </w:rPr>
  </w:style>
  <w:style w:type="paragraph" w:customStyle="1" w:styleId="BodyTextMock">
    <w:name w:val="Body Text Mock"/>
    <w:basedOn w:val="BodyText"/>
    <w:rsid w:val="00E60A74"/>
    <w:pPr>
      <w:overflowPunct/>
      <w:autoSpaceDE/>
      <w:autoSpaceDN/>
      <w:adjustRightInd/>
      <w:spacing w:after="200"/>
      <w:ind w:left="720"/>
      <w:jc w:val="left"/>
      <w:textAlignment w:val="auto"/>
    </w:pPr>
    <w:rPr>
      <w:rFonts w:ascii="Arial" w:hAnsi="Arial"/>
      <w:b/>
      <w:bCs/>
      <w:sz w:val="24"/>
      <w:lang w:val="fr-CA"/>
    </w:rPr>
  </w:style>
  <w:style w:type="paragraph" w:customStyle="1" w:styleId="HeaderText">
    <w:name w:val="Header Text"/>
    <w:basedOn w:val="Header"/>
    <w:rsid w:val="00E60A74"/>
    <w:pPr>
      <w:tabs>
        <w:tab w:val="clear" w:pos="8640"/>
        <w:tab w:val="left" w:pos="510"/>
        <w:tab w:val="right" w:pos="8080"/>
      </w:tabs>
      <w:ind w:left="680" w:hanging="340"/>
      <w:jc w:val="both"/>
    </w:pPr>
    <w:rPr>
      <w:rFonts w:ascii="Arial" w:hAnsi="Arial"/>
      <w:b/>
      <w:color w:val="0000FF"/>
      <w:kern w:val="2"/>
      <w:sz w:val="18"/>
      <w:szCs w:val="20"/>
      <w:lang w:val="en-GB"/>
    </w:rPr>
  </w:style>
  <w:style w:type="paragraph" w:customStyle="1" w:styleId="Headertext2">
    <w:name w:val="Header text2"/>
    <w:basedOn w:val="Header"/>
    <w:rsid w:val="00E60A74"/>
    <w:pPr>
      <w:tabs>
        <w:tab w:val="clear" w:pos="8640"/>
        <w:tab w:val="right" w:pos="8080"/>
      </w:tabs>
      <w:jc w:val="center"/>
    </w:pPr>
    <w:rPr>
      <w:rFonts w:ascii="Arial" w:hAnsi="Arial"/>
      <w:b/>
      <w:color w:val="FF0000"/>
      <w:kern w:val="2"/>
      <w:szCs w:val="20"/>
      <w:lang w:val="en-GB"/>
    </w:rPr>
  </w:style>
  <w:style w:type="paragraph" w:styleId="BodyTextIndent">
    <w:name w:val="Body Text Indent"/>
    <w:basedOn w:val="Normal"/>
    <w:link w:val="BodyTextIndentChar"/>
    <w:rsid w:val="00E60A74"/>
    <w:pPr>
      <w:spacing w:after="120"/>
      <w:ind w:left="283"/>
    </w:pPr>
    <w:rPr>
      <w:rFonts w:ascii="Times New Roman" w:hAnsi="Times New Roman"/>
      <w:sz w:val="24"/>
      <w:szCs w:val="20"/>
      <w:lang w:val="en-GB"/>
    </w:rPr>
  </w:style>
  <w:style w:type="character" w:customStyle="1" w:styleId="BodyTextIndentChar">
    <w:name w:val="Body Text Indent Char"/>
    <w:basedOn w:val="DefaultParagraphFont"/>
    <w:link w:val="BodyTextIndent"/>
    <w:rsid w:val="00E60A74"/>
    <w:rPr>
      <w:sz w:val="24"/>
      <w:lang w:eastAsia="en-US"/>
    </w:rPr>
  </w:style>
  <w:style w:type="table" w:styleId="TableGrid8">
    <w:name w:val="Table Grid 8"/>
    <w:basedOn w:val="TableNormal"/>
    <w:rsid w:val="00E60A74"/>
    <w:pPr>
      <w:overflowPunct w:val="0"/>
      <w:autoSpaceDE w:val="0"/>
      <w:autoSpaceDN w:val="0"/>
      <w:adjustRightInd w:val="0"/>
      <w:spacing w:before="60" w:after="100" w:line="260" w:lineRule="atLeast"/>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Continue">
    <w:name w:val="List Continue"/>
    <w:basedOn w:val="Normal"/>
    <w:rsid w:val="00E60A74"/>
    <w:pPr>
      <w:spacing w:before="60" w:after="120"/>
      <w:ind w:left="360"/>
    </w:pPr>
    <w:rPr>
      <w:rFonts w:ascii="Times" w:hAnsi="Times"/>
      <w:sz w:val="24"/>
      <w:szCs w:val="20"/>
      <w:lang w:val="en-GB"/>
    </w:rPr>
  </w:style>
  <w:style w:type="paragraph" w:styleId="ListBullet">
    <w:name w:val="List Bullet"/>
    <w:basedOn w:val="Normal"/>
    <w:next w:val="ListContinue"/>
    <w:autoRedefine/>
    <w:rsid w:val="00E60A74"/>
    <w:pPr>
      <w:numPr>
        <w:ilvl w:val="2"/>
        <w:numId w:val="12"/>
      </w:numPr>
      <w:tabs>
        <w:tab w:val="left" w:pos="851"/>
      </w:tabs>
      <w:spacing w:after="60" w:line="360" w:lineRule="auto"/>
      <w:jc w:val="both"/>
    </w:pPr>
    <w:rPr>
      <w:rFonts w:ascii="Times New Roman" w:hAnsi="Times New Roman"/>
      <w:snapToGrid w:val="0"/>
      <w:sz w:val="22"/>
      <w:szCs w:val="22"/>
      <w:lang w:val="en-GB" w:eastAsia="nl-NL"/>
    </w:rPr>
  </w:style>
  <w:style w:type="paragraph" w:customStyle="1" w:styleId="EYLETTERBODY">
    <w:name w:val="EY LETTER BODY"/>
    <w:basedOn w:val="Normal"/>
    <w:rsid w:val="00E60A74"/>
    <w:pPr>
      <w:overflowPunct w:val="0"/>
      <w:autoSpaceDE w:val="0"/>
      <w:autoSpaceDN w:val="0"/>
      <w:adjustRightInd w:val="0"/>
      <w:spacing w:after="180" w:line="260" w:lineRule="exact"/>
      <w:textAlignment w:val="baseline"/>
    </w:pPr>
    <w:rPr>
      <w:rFonts w:ascii="Times New Roman" w:hAnsi="Times New Roman"/>
      <w:sz w:val="22"/>
      <w:szCs w:val="22"/>
      <w:lang w:val="en-GB"/>
    </w:rPr>
  </w:style>
  <w:style w:type="paragraph" w:customStyle="1" w:styleId="LetterNormal">
    <w:name w:val="Letter Normal"/>
    <w:basedOn w:val="Normal"/>
    <w:rsid w:val="00E60A74"/>
    <w:rPr>
      <w:rFonts w:ascii="Times New Roman" w:hAnsi="Times New Roman"/>
      <w:sz w:val="24"/>
      <w:lang w:val="en-GB"/>
    </w:rPr>
  </w:style>
  <w:style w:type="paragraph" w:customStyle="1" w:styleId="TableColHeading">
    <w:name w:val="Table Col Heading"/>
    <w:basedOn w:val="Normal"/>
    <w:rsid w:val="00E60A74"/>
    <w:pPr>
      <w:overflowPunct w:val="0"/>
      <w:autoSpaceDE w:val="0"/>
      <w:autoSpaceDN w:val="0"/>
      <w:adjustRightInd w:val="0"/>
      <w:spacing w:before="60" w:after="80" w:line="264" w:lineRule="auto"/>
      <w:ind w:right="113"/>
      <w:jc w:val="center"/>
      <w:textAlignment w:val="baseline"/>
    </w:pPr>
    <w:rPr>
      <w:rFonts w:ascii="EY Gothic Cond Demi" w:hAnsi="EY Gothic Cond Demi" w:cs="EY Gothic Cond Demi"/>
      <w:color w:val="FFFFFF"/>
      <w:sz w:val="28"/>
      <w:szCs w:val="28"/>
      <w:lang w:val="en-GB"/>
    </w:rPr>
  </w:style>
  <w:style w:type="paragraph" w:styleId="ListBullet2">
    <w:name w:val="List Bullet 2"/>
    <w:basedOn w:val="ListBullet"/>
    <w:rsid w:val="00E60A74"/>
    <w:pPr>
      <w:numPr>
        <w:ilvl w:val="0"/>
        <w:numId w:val="0"/>
      </w:numPr>
      <w:tabs>
        <w:tab w:val="clear" w:pos="851"/>
        <w:tab w:val="num" w:pos="1083"/>
      </w:tabs>
      <w:spacing w:after="160" w:line="264" w:lineRule="auto"/>
      <w:ind w:left="1083" w:right="357" w:hanging="363"/>
      <w:jc w:val="left"/>
    </w:pPr>
    <w:rPr>
      <w:snapToGrid/>
      <w:lang w:eastAsia="en-US"/>
    </w:rPr>
  </w:style>
  <w:style w:type="paragraph" w:customStyle="1" w:styleId="Bullet1">
    <w:name w:val="Bullet 1"/>
    <w:basedOn w:val="ListBullet"/>
    <w:rsid w:val="00E60A74"/>
    <w:pPr>
      <w:numPr>
        <w:ilvl w:val="0"/>
        <w:numId w:val="0"/>
      </w:numPr>
      <w:tabs>
        <w:tab w:val="clear" w:pos="851"/>
        <w:tab w:val="num" w:pos="717"/>
      </w:tabs>
      <w:spacing w:after="160" w:line="264" w:lineRule="auto"/>
      <w:ind w:left="567" w:right="357" w:hanging="210"/>
      <w:jc w:val="left"/>
    </w:pPr>
    <w:rPr>
      <w:snapToGrid/>
      <w:lang w:eastAsia="en-US"/>
    </w:rPr>
  </w:style>
  <w:style w:type="paragraph" w:customStyle="1" w:styleId="TableBullet">
    <w:name w:val="Table Bullet"/>
    <w:basedOn w:val="Normal"/>
    <w:rsid w:val="00E60A74"/>
    <w:pPr>
      <w:tabs>
        <w:tab w:val="num" w:pos="1440"/>
      </w:tabs>
      <w:overflowPunct w:val="0"/>
      <w:autoSpaceDE w:val="0"/>
      <w:autoSpaceDN w:val="0"/>
      <w:adjustRightInd w:val="0"/>
      <w:spacing w:before="20" w:after="20"/>
      <w:ind w:left="249" w:hanging="249"/>
      <w:textAlignment w:val="baseline"/>
    </w:pPr>
    <w:rPr>
      <w:rFonts w:ascii="Arial Narrow" w:eastAsia="MS Mincho" w:hAnsi="Arial Narrow" w:cs="Arial Narrow"/>
      <w:sz w:val="16"/>
      <w:szCs w:val="16"/>
      <w:lang w:val="en-GB"/>
    </w:rPr>
  </w:style>
  <w:style w:type="paragraph" w:customStyle="1" w:styleId="nor">
    <w:name w:val="nor"/>
    <w:basedOn w:val="Normal"/>
    <w:rsid w:val="00E60A74"/>
    <w:pPr>
      <w:overflowPunct w:val="0"/>
      <w:autoSpaceDE w:val="0"/>
      <w:autoSpaceDN w:val="0"/>
      <w:adjustRightInd w:val="0"/>
      <w:spacing w:before="60" w:after="100" w:line="260" w:lineRule="atLeast"/>
      <w:textAlignment w:val="baseline"/>
    </w:pPr>
    <w:rPr>
      <w:rFonts w:ascii="Times New Roman" w:hAnsi="Times New Roman"/>
      <w:sz w:val="22"/>
      <w:szCs w:val="22"/>
      <w:lang w:val="en-GB"/>
    </w:rPr>
  </w:style>
  <w:style w:type="paragraph" w:customStyle="1" w:styleId="Flag">
    <w:name w:val="Flag"/>
    <w:basedOn w:val="Normal"/>
    <w:rsid w:val="00E60A74"/>
    <w:pPr>
      <w:suppressAutoHyphens/>
      <w:spacing w:line="360" w:lineRule="auto"/>
      <w:jc w:val="both"/>
    </w:pPr>
    <w:rPr>
      <w:rFonts w:ascii="Times New Roman" w:hAnsi="Times New Roman"/>
      <w:smallCaps/>
      <w:color w:val="FFFFFF"/>
      <w:sz w:val="28"/>
      <w:szCs w:val="20"/>
      <w:lang w:val="en-AU"/>
    </w:rPr>
  </w:style>
  <w:style w:type="paragraph" w:customStyle="1" w:styleId="Title0">
    <w:name w:val="Title_"/>
    <w:basedOn w:val="BodyText3"/>
    <w:rsid w:val="00E60A74"/>
    <w:pPr>
      <w:suppressAutoHyphens/>
      <w:spacing w:before="0" w:after="0" w:line="360" w:lineRule="auto"/>
      <w:ind w:left="0"/>
    </w:pPr>
    <w:rPr>
      <w:rFonts w:ascii="EY Gothic Cond Demi" w:hAnsi="EY Gothic Cond Demi"/>
      <w:sz w:val="124"/>
      <w:szCs w:val="20"/>
      <w:lang w:val="en-AU"/>
    </w:rPr>
  </w:style>
  <w:style w:type="paragraph" w:customStyle="1" w:styleId="Date0">
    <w:name w:val="Date_"/>
    <w:basedOn w:val="Heading4"/>
    <w:rsid w:val="00E60A74"/>
    <w:pPr>
      <w:keepNext w:val="0"/>
      <w:suppressAutoHyphens/>
      <w:spacing w:before="120" w:after="120" w:line="360" w:lineRule="auto"/>
      <w:jc w:val="both"/>
    </w:pPr>
    <w:rPr>
      <w:rFonts w:ascii="Times New Roman" w:hAnsi="Times New Roman"/>
      <w:bCs w:val="0"/>
      <w:i/>
      <w:iCs/>
      <w:smallCaps/>
      <w:sz w:val="20"/>
      <w:szCs w:val="20"/>
      <w:u w:val="single"/>
      <w:lang w:val="en-AU"/>
    </w:rPr>
  </w:style>
  <w:style w:type="character" w:customStyle="1" w:styleId="HeaderChar">
    <w:name w:val="Header Char"/>
    <w:aliases w:val="Main Headings Char,rh Char,RH Char"/>
    <w:basedOn w:val="DefaultParagraphFont"/>
    <w:link w:val="Header"/>
    <w:locked/>
    <w:rsid w:val="00E60A74"/>
    <w:rPr>
      <w:rFonts w:ascii="EYInterstate" w:hAnsi="EYInterstate"/>
      <w:szCs w:val="24"/>
      <w:lang w:val="en-US" w:eastAsia="en-US"/>
    </w:rPr>
  </w:style>
  <w:style w:type="paragraph" w:customStyle="1" w:styleId="CharCharCharCharCharCharCharCharCharCharCharCharCharCharCharCharCharChar">
    <w:name w:val="Char Char Char Char Char Char Char Char Char Char Char Char Char Char Char Char Char Char"/>
    <w:basedOn w:val="Normal"/>
    <w:autoRedefine/>
    <w:rsid w:val="00E60A74"/>
    <w:pPr>
      <w:autoSpaceDE w:val="0"/>
      <w:autoSpaceDN w:val="0"/>
      <w:adjustRightInd w:val="0"/>
    </w:pPr>
    <w:rPr>
      <w:rFonts w:ascii="Arial" w:hAnsi="Arial" w:cs="Arial"/>
      <w:szCs w:val="20"/>
      <w:lang w:val="en-ZA" w:eastAsia="en-ZA"/>
    </w:rPr>
  </w:style>
  <w:style w:type="paragraph" w:customStyle="1" w:styleId="Headline2">
    <w:name w:val="Headline 2"/>
    <w:rsid w:val="00E60A74"/>
    <w:pPr>
      <w:spacing w:line="470" w:lineRule="exact"/>
    </w:pPr>
    <w:rPr>
      <w:rFonts w:ascii="EYInterstate" w:hAnsi="EYInterstate" w:cs="Arial"/>
      <w:bCs/>
      <w:spacing w:val="-10"/>
      <w:kern w:val="32"/>
      <w:sz w:val="36"/>
      <w:szCs w:val="48"/>
      <w:lang w:eastAsia="en-US"/>
    </w:rPr>
  </w:style>
  <w:style w:type="table" w:customStyle="1" w:styleId="TableGrid1">
    <w:name w:val="Table Grid1"/>
    <w:basedOn w:val="TableNormal"/>
    <w:next w:val="TableGrid"/>
    <w:rsid w:val="00E6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6">
    <w:name w:val="font6"/>
    <w:basedOn w:val="Normal"/>
    <w:rsid w:val="00E60A74"/>
    <w:pPr>
      <w:spacing w:before="100" w:beforeAutospacing="1" w:after="100" w:afterAutospacing="1"/>
    </w:pPr>
    <w:rPr>
      <w:rFonts w:ascii="Arial" w:eastAsia="Arial Unicode MS" w:hAnsi="Arial" w:cs="Arial"/>
      <w:szCs w:val="20"/>
    </w:rPr>
  </w:style>
  <w:style w:type="paragraph" w:customStyle="1" w:styleId="EYHeading1">
    <w:name w:val="EY Heading 1"/>
    <w:basedOn w:val="Heading1"/>
    <w:link w:val="EYHeading1Char"/>
    <w:autoRedefine/>
    <w:rsid w:val="00E60A74"/>
    <w:pPr>
      <w:widowControl w:val="0"/>
      <w:spacing w:after="200"/>
    </w:pPr>
    <w:rPr>
      <w:rFonts w:ascii="EY Gothic Cond Demi" w:hAnsi="EY Gothic Cond Demi" w:cs="Times New Roman"/>
      <w:bCs w:val="0"/>
      <w:color w:val="000080"/>
      <w:spacing w:val="0"/>
      <w:sz w:val="60"/>
      <w:szCs w:val="60"/>
    </w:rPr>
  </w:style>
  <w:style w:type="paragraph" w:customStyle="1" w:styleId="EYBullet2">
    <w:name w:val="EY Bullet 2"/>
    <w:basedOn w:val="Normal"/>
    <w:rsid w:val="00E60A74"/>
    <w:pPr>
      <w:numPr>
        <w:numId w:val="13"/>
      </w:numPr>
      <w:spacing w:before="120" w:after="120"/>
    </w:pPr>
    <w:rPr>
      <w:rFonts w:ascii="Times New Roman" w:hAnsi="Times New Roman"/>
      <w:sz w:val="22"/>
      <w:szCs w:val="20"/>
      <w:lang w:val="en-GB"/>
    </w:rPr>
  </w:style>
  <w:style w:type="paragraph" w:customStyle="1" w:styleId="EYTableheading">
    <w:name w:val="EY Table heading"/>
    <w:basedOn w:val="Normal"/>
    <w:link w:val="EYTableheadingChar"/>
    <w:autoRedefine/>
    <w:rsid w:val="003D6F49"/>
    <w:pPr>
      <w:spacing w:before="60" w:after="60" w:line="276" w:lineRule="auto"/>
      <w:jc w:val="center"/>
    </w:pPr>
    <w:rPr>
      <w:rFonts w:ascii="Arial Narrow" w:hAnsi="Arial Narrow"/>
      <w:b/>
      <w:szCs w:val="20"/>
      <w:lang w:val="en-GB"/>
    </w:rPr>
  </w:style>
  <w:style w:type="character" w:customStyle="1" w:styleId="EYTableheadingChar">
    <w:name w:val="EY Table heading Char"/>
    <w:basedOn w:val="DefaultParagraphFont"/>
    <w:link w:val="EYTableheading"/>
    <w:rsid w:val="003D6F49"/>
    <w:rPr>
      <w:rFonts w:ascii="Arial Narrow" w:hAnsi="Arial Narrow"/>
      <w:b/>
      <w:lang w:eastAsia="en-US"/>
    </w:rPr>
  </w:style>
  <w:style w:type="character" w:customStyle="1" w:styleId="EYHeading1Char">
    <w:name w:val="EY Heading 1 Char"/>
    <w:basedOn w:val="DefaultParagraphFont"/>
    <w:link w:val="EYHeading1"/>
    <w:rsid w:val="00E60A74"/>
    <w:rPr>
      <w:rFonts w:ascii="EY Gothic Cond Demi" w:hAnsi="EY Gothic Cond Demi"/>
      <w:color w:val="000080"/>
      <w:kern w:val="32"/>
      <w:sz w:val="60"/>
      <w:szCs w:val="60"/>
      <w:lang w:eastAsia="en-US"/>
    </w:rPr>
  </w:style>
  <w:style w:type="paragraph" w:customStyle="1" w:styleId="tablesubheading">
    <w:name w:val="table subheading"/>
    <w:basedOn w:val="Normal"/>
    <w:autoRedefine/>
    <w:rsid w:val="00E60A74"/>
    <w:pPr>
      <w:spacing w:before="60" w:after="60"/>
      <w:jc w:val="center"/>
    </w:pPr>
    <w:rPr>
      <w:b/>
      <w:sz w:val="18"/>
      <w:szCs w:val="18"/>
    </w:rPr>
  </w:style>
  <w:style w:type="paragraph" w:customStyle="1" w:styleId="EYTableText1Char">
    <w:name w:val="EY Table Text 1 Char"/>
    <w:basedOn w:val="Normal"/>
    <w:link w:val="EYTableText1CharChar"/>
    <w:rsid w:val="00E60A74"/>
    <w:pPr>
      <w:spacing w:before="60" w:after="60"/>
    </w:pPr>
    <w:rPr>
      <w:rFonts w:ascii="Times New Roman" w:hAnsi="Times New Roman"/>
      <w:sz w:val="18"/>
      <w:szCs w:val="20"/>
      <w:lang w:val="en-GB"/>
    </w:rPr>
  </w:style>
  <w:style w:type="paragraph" w:customStyle="1" w:styleId="EYTableHeading0">
    <w:name w:val="EY Table Heading"/>
    <w:basedOn w:val="Normal"/>
    <w:autoRedefine/>
    <w:rsid w:val="00E60A74"/>
    <w:pPr>
      <w:spacing w:before="60" w:after="60"/>
      <w:jc w:val="center"/>
    </w:pPr>
    <w:rPr>
      <w:color w:val="FFFFFF"/>
      <w:sz w:val="22"/>
      <w:lang w:val="en-GB"/>
    </w:rPr>
  </w:style>
  <w:style w:type="paragraph" w:customStyle="1" w:styleId="TableText8pt">
    <w:name w:val="Table Text 8pt"/>
    <w:basedOn w:val="TableText"/>
    <w:rsid w:val="00E60A74"/>
    <w:pPr>
      <w:overflowPunct/>
      <w:autoSpaceDE/>
      <w:autoSpaceDN/>
      <w:adjustRightInd/>
      <w:spacing w:before="120" w:after="120" w:line="240" w:lineRule="auto"/>
      <w:textAlignment w:val="auto"/>
    </w:pPr>
    <w:rPr>
      <w:rFonts w:ascii="Arial" w:eastAsia="Times New Roman" w:hAnsi="Arial" w:cs="Arial"/>
      <w:sz w:val="16"/>
      <w:szCs w:val="20"/>
    </w:rPr>
  </w:style>
  <w:style w:type="character" w:customStyle="1" w:styleId="EYBodyText1CharChar">
    <w:name w:val="EY Body Text 1 Char Char"/>
    <w:basedOn w:val="DefaultParagraphFont"/>
    <w:rsid w:val="00E60A74"/>
    <w:rPr>
      <w:sz w:val="22"/>
      <w:lang w:val="en-GB" w:eastAsia="en-US" w:bidi="ar-SA"/>
    </w:rPr>
  </w:style>
  <w:style w:type="paragraph" w:customStyle="1" w:styleId="EYtablesubheading">
    <w:name w:val="EY table subheading"/>
    <w:basedOn w:val="Normal"/>
    <w:autoRedefine/>
    <w:rsid w:val="00E60A74"/>
    <w:pPr>
      <w:spacing w:before="60" w:after="60"/>
      <w:jc w:val="center"/>
    </w:pPr>
    <w:rPr>
      <w:rFonts w:ascii="EY Gothic Cond Demi" w:hAnsi="EY Gothic Cond Demi"/>
      <w:b/>
      <w:bCs/>
      <w:sz w:val="22"/>
      <w:lang w:val="en-GB"/>
    </w:rPr>
  </w:style>
  <w:style w:type="character" w:customStyle="1" w:styleId="EYTableText1CharChar">
    <w:name w:val="EY Table Text 1 Char Char"/>
    <w:basedOn w:val="DefaultParagraphFont"/>
    <w:link w:val="EYTableText1Char"/>
    <w:rsid w:val="00E60A74"/>
    <w:rPr>
      <w:sz w:val="18"/>
      <w:lang w:eastAsia="en-US"/>
    </w:rPr>
  </w:style>
  <w:style w:type="paragraph" w:customStyle="1" w:styleId="EYBodyTextCharChar">
    <w:name w:val="EY Body Text Char Char"/>
    <w:basedOn w:val="Normal"/>
    <w:link w:val="EYBodyTextCharCharChar"/>
    <w:rsid w:val="00E60A74"/>
    <w:pPr>
      <w:overflowPunct w:val="0"/>
      <w:autoSpaceDE w:val="0"/>
      <w:autoSpaceDN w:val="0"/>
      <w:adjustRightInd w:val="0"/>
      <w:spacing w:after="120" w:line="280" w:lineRule="exact"/>
      <w:textAlignment w:val="baseline"/>
    </w:pPr>
    <w:rPr>
      <w:rFonts w:ascii="Arial" w:eastAsia="MS Mincho" w:hAnsi="Arial"/>
      <w:sz w:val="22"/>
      <w:szCs w:val="18"/>
      <w:lang w:val="en-GB"/>
    </w:rPr>
  </w:style>
  <w:style w:type="character" w:customStyle="1" w:styleId="EYBodyTextCharCharChar">
    <w:name w:val="EY Body Text Char Char Char"/>
    <w:basedOn w:val="DefaultParagraphFont"/>
    <w:link w:val="EYBodyTextCharChar"/>
    <w:rsid w:val="00E60A74"/>
    <w:rPr>
      <w:rFonts w:ascii="Arial" w:eastAsia="MS Mincho" w:hAnsi="Arial"/>
      <w:sz w:val="22"/>
      <w:szCs w:val="18"/>
      <w:lang w:eastAsia="en-US"/>
    </w:rPr>
  </w:style>
  <w:style w:type="paragraph" w:customStyle="1" w:styleId="EYTableHeading2">
    <w:name w:val="EY Table Heading 2"/>
    <w:basedOn w:val="EYTableheading"/>
    <w:rsid w:val="00E60A74"/>
    <w:pPr>
      <w:jc w:val="left"/>
    </w:pPr>
    <w:rPr>
      <w:sz w:val="22"/>
    </w:rPr>
  </w:style>
  <w:style w:type="paragraph" w:customStyle="1" w:styleId="EYTableText1">
    <w:name w:val="EY Table Text 1"/>
    <w:basedOn w:val="Normal"/>
    <w:rsid w:val="00E60A74"/>
    <w:pPr>
      <w:spacing w:before="60" w:after="60"/>
    </w:pPr>
    <w:rPr>
      <w:rFonts w:ascii="Times New Roman" w:hAnsi="Times New Roman"/>
      <w:sz w:val="18"/>
      <w:szCs w:val="20"/>
      <w:lang w:val="en-GB"/>
    </w:rPr>
  </w:style>
  <w:style w:type="paragraph" w:customStyle="1" w:styleId="NumberedBullet">
    <w:name w:val="Numbered Bullet"/>
    <w:basedOn w:val="Normal"/>
    <w:rsid w:val="00E60A74"/>
    <w:pPr>
      <w:numPr>
        <w:numId w:val="14"/>
      </w:numPr>
      <w:tabs>
        <w:tab w:val="clear" w:pos="720"/>
        <w:tab w:val="num" w:pos="900"/>
      </w:tabs>
      <w:spacing w:before="60" w:after="60"/>
      <w:ind w:left="900" w:hanging="540"/>
    </w:pPr>
    <w:rPr>
      <w:rFonts w:ascii="Arial" w:hAnsi="Arial" w:cs="Arial"/>
      <w:sz w:val="22"/>
      <w:szCs w:val="20"/>
      <w:lang w:val="en-GB"/>
    </w:rPr>
  </w:style>
  <w:style w:type="paragraph" w:customStyle="1" w:styleId="Default">
    <w:name w:val="Default"/>
    <w:rsid w:val="002B7FAD"/>
    <w:pPr>
      <w:autoSpaceDE w:val="0"/>
      <w:autoSpaceDN w:val="0"/>
      <w:adjustRightInd w:val="0"/>
    </w:pPr>
    <w:rPr>
      <w:color w:val="000000"/>
      <w:sz w:val="24"/>
      <w:szCs w:val="24"/>
    </w:rPr>
  </w:style>
  <w:style w:type="paragraph" w:styleId="TableofFigures">
    <w:name w:val="table of figures"/>
    <w:basedOn w:val="Normal"/>
    <w:next w:val="Normal"/>
    <w:rsid w:val="001C163B"/>
  </w:style>
  <w:style w:type="paragraph" w:customStyle="1" w:styleId="DocText">
    <w:name w:val="DocText"/>
    <w:basedOn w:val="Normal"/>
    <w:link w:val="DocTextChar"/>
    <w:rsid w:val="00136195"/>
    <w:pPr>
      <w:spacing w:line="288" w:lineRule="auto"/>
    </w:pPr>
    <w:rPr>
      <w:rFonts w:ascii="Arial" w:hAnsi="Arial" w:cs="Arial"/>
      <w:sz w:val="24"/>
      <w:lang w:val="en-GB"/>
    </w:rPr>
  </w:style>
  <w:style w:type="paragraph" w:customStyle="1" w:styleId="DocTextbullet">
    <w:name w:val="DocText bullet"/>
    <w:basedOn w:val="DocText"/>
    <w:link w:val="DocTextbulletChar"/>
    <w:rsid w:val="00136195"/>
    <w:pPr>
      <w:numPr>
        <w:numId w:val="32"/>
      </w:numPr>
    </w:pPr>
  </w:style>
  <w:style w:type="character" w:customStyle="1" w:styleId="DocTextChar">
    <w:name w:val="DocText Char"/>
    <w:basedOn w:val="DefaultParagraphFont"/>
    <w:link w:val="DocText"/>
    <w:rsid w:val="00136195"/>
    <w:rPr>
      <w:rFonts w:ascii="Arial" w:hAnsi="Arial" w:cs="Arial"/>
      <w:sz w:val="24"/>
      <w:szCs w:val="24"/>
      <w:lang w:eastAsia="en-US"/>
    </w:rPr>
  </w:style>
  <w:style w:type="character" w:customStyle="1" w:styleId="DocTextbulletChar">
    <w:name w:val="DocText bullet Char"/>
    <w:basedOn w:val="DocTextChar"/>
    <w:link w:val="DocTextbullet"/>
    <w:rsid w:val="00136195"/>
    <w:rPr>
      <w:rFonts w:ascii="Arial" w:hAnsi="Arial" w:cs="Arial"/>
      <w:sz w:val="24"/>
      <w:szCs w:val="24"/>
      <w:lang w:eastAsia="en-US"/>
    </w:rPr>
  </w:style>
  <w:style w:type="paragraph" w:customStyle="1" w:styleId="Pa2">
    <w:name w:val="Pa2"/>
    <w:basedOn w:val="Default"/>
    <w:next w:val="Default"/>
    <w:uiPriority w:val="99"/>
    <w:rsid w:val="002F3D9B"/>
    <w:pPr>
      <w:spacing w:line="241" w:lineRule="atLeast"/>
    </w:pPr>
    <w:rPr>
      <w:rFonts w:ascii="Foundry Sans Medium" w:hAnsi="Foundry Sans Medium"/>
      <w:color w:val="auto"/>
    </w:rPr>
  </w:style>
  <w:style w:type="table" w:customStyle="1" w:styleId="TableGrid3">
    <w:name w:val="Table Grid3"/>
    <w:basedOn w:val="TableNormal"/>
    <w:next w:val="TableGrid"/>
    <w:rsid w:val="00A62A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1F3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12">
    <w:name w:val="v12"/>
    <w:basedOn w:val="DefaultParagraphFont"/>
    <w:rsid w:val="00E27788"/>
  </w:style>
  <w:style w:type="paragraph" w:styleId="PlainText">
    <w:name w:val="Plain Text"/>
    <w:basedOn w:val="Default"/>
    <w:next w:val="Default"/>
    <w:link w:val="PlainTextChar"/>
    <w:uiPriority w:val="99"/>
    <w:rsid w:val="00956EEC"/>
    <w:rPr>
      <w:rFonts w:ascii="Verdana" w:hAnsi="Verdana"/>
      <w:color w:val="auto"/>
      <w:lang w:val="en-US"/>
    </w:rPr>
  </w:style>
  <w:style w:type="character" w:customStyle="1" w:styleId="PlainTextChar">
    <w:name w:val="Plain Text Char"/>
    <w:basedOn w:val="DefaultParagraphFont"/>
    <w:link w:val="PlainText"/>
    <w:uiPriority w:val="99"/>
    <w:rsid w:val="00956EEC"/>
    <w:rPr>
      <w:rFonts w:ascii="Verdana" w:hAnsi="Verdana"/>
      <w:sz w:val="24"/>
      <w:szCs w:val="24"/>
      <w:lang w:val="en-US"/>
    </w:rPr>
  </w:style>
  <w:style w:type="paragraph" w:styleId="TOCHeading">
    <w:name w:val="TOC Heading"/>
    <w:basedOn w:val="Heading1"/>
    <w:next w:val="Normal"/>
    <w:uiPriority w:val="39"/>
    <w:unhideWhenUsed/>
    <w:qFormat/>
    <w:rsid w:val="00E7793C"/>
    <w:pPr>
      <w:keepNext/>
      <w:keepLines/>
      <w:spacing w:before="240" w:after="0" w:line="259" w:lineRule="auto"/>
      <w:outlineLvl w:val="9"/>
    </w:pPr>
    <w:rPr>
      <w:rFonts w:asciiTheme="majorHAnsi" w:eastAsiaTheme="majorEastAsia" w:hAnsiTheme="majorHAnsi" w:cstheme="majorBidi"/>
      <w:b w:val="0"/>
      <w:bCs w:val="0"/>
      <w:color w:val="2E74B5" w:themeColor="accent1" w:themeShade="BF"/>
      <w:spacing w:val="0"/>
      <w:kern w:val="0"/>
      <w:sz w:val="32"/>
      <w:szCs w:val="32"/>
      <w:lang w:val="en-US"/>
    </w:rPr>
  </w:style>
  <w:style w:type="character" w:styleId="UnresolvedMention">
    <w:name w:val="Unresolved Mention"/>
    <w:basedOn w:val="DefaultParagraphFont"/>
    <w:uiPriority w:val="99"/>
    <w:semiHidden/>
    <w:unhideWhenUsed/>
    <w:rsid w:val="00335B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1619">
      <w:bodyDiv w:val="1"/>
      <w:marLeft w:val="0"/>
      <w:marRight w:val="0"/>
      <w:marTop w:val="0"/>
      <w:marBottom w:val="0"/>
      <w:divBdr>
        <w:top w:val="none" w:sz="0" w:space="0" w:color="auto"/>
        <w:left w:val="none" w:sz="0" w:space="0" w:color="auto"/>
        <w:bottom w:val="none" w:sz="0" w:space="0" w:color="auto"/>
        <w:right w:val="none" w:sz="0" w:space="0" w:color="auto"/>
      </w:divBdr>
      <w:divsChild>
        <w:div w:id="1789087467">
          <w:marLeft w:val="720"/>
          <w:marRight w:val="0"/>
          <w:marTop w:val="0"/>
          <w:marBottom w:val="0"/>
          <w:divBdr>
            <w:top w:val="none" w:sz="0" w:space="0" w:color="auto"/>
            <w:left w:val="none" w:sz="0" w:space="0" w:color="auto"/>
            <w:bottom w:val="none" w:sz="0" w:space="0" w:color="auto"/>
            <w:right w:val="none" w:sz="0" w:space="0" w:color="auto"/>
          </w:divBdr>
        </w:div>
        <w:div w:id="862476655">
          <w:marLeft w:val="720"/>
          <w:marRight w:val="0"/>
          <w:marTop w:val="0"/>
          <w:marBottom w:val="0"/>
          <w:divBdr>
            <w:top w:val="none" w:sz="0" w:space="0" w:color="auto"/>
            <w:left w:val="none" w:sz="0" w:space="0" w:color="auto"/>
            <w:bottom w:val="none" w:sz="0" w:space="0" w:color="auto"/>
            <w:right w:val="none" w:sz="0" w:space="0" w:color="auto"/>
          </w:divBdr>
        </w:div>
        <w:div w:id="213201626">
          <w:marLeft w:val="720"/>
          <w:marRight w:val="0"/>
          <w:marTop w:val="0"/>
          <w:marBottom w:val="0"/>
          <w:divBdr>
            <w:top w:val="none" w:sz="0" w:space="0" w:color="auto"/>
            <w:left w:val="none" w:sz="0" w:space="0" w:color="auto"/>
            <w:bottom w:val="none" w:sz="0" w:space="0" w:color="auto"/>
            <w:right w:val="none" w:sz="0" w:space="0" w:color="auto"/>
          </w:divBdr>
        </w:div>
        <w:div w:id="1735272426">
          <w:marLeft w:val="720"/>
          <w:marRight w:val="0"/>
          <w:marTop w:val="0"/>
          <w:marBottom w:val="0"/>
          <w:divBdr>
            <w:top w:val="none" w:sz="0" w:space="0" w:color="auto"/>
            <w:left w:val="none" w:sz="0" w:space="0" w:color="auto"/>
            <w:bottom w:val="none" w:sz="0" w:space="0" w:color="auto"/>
            <w:right w:val="none" w:sz="0" w:space="0" w:color="auto"/>
          </w:divBdr>
        </w:div>
        <w:div w:id="1607927423">
          <w:marLeft w:val="720"/>
          <w:marRight w:val="0"/>
          <w:marTop w:val="0"/>
          <w:marBottom w:val="0"/>
          <w:divBdr>
            <w:top w:val="none" w:sz="0" w:space="0" w:color="auto"/>
            <w:left w:val="none" w:sz="0" w:space="0" w:color="auto"/>
            <w:bottom w:val="none" w:sz="0" w:space="0" w:color="auto"/>
            <w:right w:val="none" w:sz="0" w:space="0" w:color="auto"/>
          </w:divBdr>
        </w:div>
        <w:div w:id="1298099222">
          <w:marLeft w:val="1440"/>
          <w:marRight w:val="0"/>
          <w:marTop w:val="0"/>
          <w:marBottom w:val="0"/>
          <w:divBdr>
            <w:top w:val="none" w:sz="0" w:space="0" w:color="auto"/>
            <w:left w:val="none" w:sz="0" w:space="0" w:color="auto"/>
            <w:bottom w:val="none" w:sz="0" w:space="0" w:color="auto"/>
            <w:right w:val="none" w:sz="0" w:space="0" w:color="auto"/>
          </w:divBdr>
        </w:div>
        <w:div w:id="537737146">
          <w:marLeft w:val="1440"/>
          <w:marRight w:val="0"/>
          <w:marTop w:val="0"/>
          <w:marBottom w:val="0"/>
          <w:divBdr>
            <w:top w:val="none" w:sz="0" w:space="0" w:color="auto"/>
            <w:left w:val="none" w:sz="0" w:space="0" w:color="auto"/>
            <w:bottom w:val="none" w:sz="0" w:space="0" w:color="auto"/>
            <w:right w:val="none" w:sz="0" w:space="0" w:color="auto"/>
          </w:divBdr>
        </w:div>
      </w:divsChild>
    </w:div>
    <w:div w:id="111901832">
      <w:bodyDiv w:val="1"/>
      <w:marLeft w:val="0"/>
      <w:marRight w:val="0"/>
      <w:marTop w:val="0"/>
      <w:marBottom w:val="0"/>
      <w:divBdr>
        <w:top w:val="none" w:sz="0" w:space="0" w:color="auto"/>
        <w:left w:val="none" w:sz="0" w:space="0" w:color="auto"/>
        <w:bottom w:val="none" w:sz="0" w:space="0" w:color="auto"/>
        <w:right w:val="none" w:sz="0" w:space="0" w:color="auto"/>
      </w:divBdr>
    </w:div>
    <w:div w:id="138109332">
      <w:bodyDiv w:val="1"/>
      <w:marLeft w:val="0"/>
      <w:marRight w:val="0"/>
      <w:marTop w:val="0"/>
      <w:marBottom w:val="0"/>
      <w:divBdr>
        <w:top w:val="none" w:sz="0" w:space="0" w:color="auto"/>
        <w:left w:val="none" w:sz="0" w:space="0" w:color="auto"/>
        <w:bottom w:val="none" w:sz="0" w:space="0" w:color="auto"/>
        <w:right w:val="none" w:sz="0" w:space="0" w:color="auto"/>
      </w:divBdr>
    </w:div>
    <w:div w:id="151415474">
      <w:bodyDiv w:val="1"/>
      <w:marLeft w:val="0"/>
      <w:marRight w:val="0"/>
      <w:marTop w:val="0"/>
      <w:marBottom w:val="0"/>
      <w:divBdr>
        <w:top w:val="none" w:sz="0" w:space="0" w:color="auto"/>
        <w:left w:val="none" w:sz="0" w:space="0" w:color="auto"/>
        <w:bottom w:val="none" w:sz="0" w:space="0" w:color="auto"/>
        <w:right w:val="none" w:sz="0" w:space="0" w:color="auto"/>
      </w:divBdr>
    </w:div>
    <w:div w:id="174878743">
      <w:bodyDiv w:val="1"/>
      <w:marLeft w:val="0"/>
      <w:marRight w:val="0"/>
      <w:marTop w:val="0"/>
      <w:marBottom w:val="0"/>
      <w:divBdr>
        <w:top w:val="none" w:sz="0" w:space="0" w:color="auto"/>
        <w:left w:val="none" w:sz="0" w:space="0" w:color="auto"/>
        <w:bottom w:val="none" w:sz="0" w:space="0" w:color="auto"/>
        <w:right w:val="none" w:sz="0" w:space="0" w:color="auto"/>
      </w:divBdr>
    </w:div>
    <w:div w:id="259532606">
      <w:bodyDiv w:val="1"/>
      <w:marLeft w:val="0"/>
      <w:marRight w:val="0"/>
      <w:marTop w:val="0"/>
      <w:marBottom w:val="0"/>
      <w:divBdr>
        <w:top w:val="none" w:sz="0" w:space="0" w:color="auto"/>
        <w:left w:val="none" w:sz="0" w:space="0" w:color="auto"/>
        <w:bottom w:val="none" w:sz="0" w:space="0" w:color="auto"/>
        <w:right w:val="none" w:sz="0" w:space="0" w:color="auto"/>
      </w:divBdr>
      <w:divsChild>
        <w:div w:id="1234706354">
          <w:marLeft w:val="360"/>
          <w:marRight w:val="0"/>
          <w:marTop w:val="48"/>
          <w:marBottom w:val="0"/>
          <w:divBdr>
            <w:top w:val="none" w:sz="0" w:space="0" w:color="auto"/>
            <w:left w:val="none" w:sz="0" w:space="0" w:color="auto"/>
            <w:bottom w:val="none" w:sz="0" w:space="0" w:color="auto"/>
            <w:right w:val="none" w:sz="0" w:space="0" w:color="auto"/>
          </w:divBdr>
        </w:div>
      </w:divsChild>
    </w:div>
    <w:div w:id="291985229">
      <w:bodyDiv w:val="1"/>
      <w:marLeft w:val="0"/>
      <w:marRight w:val="0"/>
      <w:marTop w:val="0"/>
      <w:marBottom w:val="0"/>
      <w:divBdr>
        <w:top w:val="none" w:sz="0" w:space="0" w:color="auto"/>
        <w:left w:val="none" w:sz="0" w:space="0" w:color="auto"/>
        <w:bottom w:val="none" w:sz="0" w:space="0" w:color="auto"/>
        <w:right w:val="none" w:sz="0" w:space="0" w:color="auto"/>
      </w:divBdr>
    </w:div>
    <w:div w:id="292951325">
      <w:bodyDiv w:val="1"/>
      <w:marLeft w:val="0"/>
      <w:marRight w:val="0"/>
      <w:marTop w:val="0"/>
      <w:marBottom w:val="0"/>
      <w:divBdr>
        <w:top w:val="none" w:sz="0" w:space="0" w:color="auto"/>
        <w:left w:val="none" w:sz="0" w:space="0" w:color="auto"/>
        <w:bottom w:val="none" w:sz="0" w:space="0" w:color="auto"/>
        <w:right w:val="none" w:sz="0" w:space="0" w:color="auto"/>
      </w:divBdr>
    </w:div>
    <w:div w:id="314336335">
      <w:bodyDiv w:val="1"/>
      <w:marLeft w:val="0"/>
      <w:marRight w:val="0"/>
      <w:marTop w:val="0"/>
      <w:marBottom w:val="0"/>
      <w:divBdr>
        <w:top w:val="none" w:sz="0" w:space="0" w:color="auto"/>
        <w:left w:val="none" w:sz="0" w:space="0" w:color="auto"/>
        <w:bottom w:val="none" w:sz="0" w:space="0" w:color="auto"/>
        <w:right w:val="none" w:sz="0" w:space="0" w:color="auto"/>
      </w:divBdr>
    </w:div>
    <w:div w:id="318117416">
      <w:bodyDiv w:val="1"/>
      <w:marLeft w:val="0"/>
      <w:marRight w:val="0"/>
      <w:marTop w:val="0"/>
      <w:marBottom w:val="0"/>
      <w:divBdr>
        <w:top w:val="none" w:sz="0" w:space="0" w:color="auto"/>
        <w:left w:val="none" w:sz="0" w:space="0" w:color="auto"/>
        <w:bottom w:val="none" w:sz="0" w:space="0" w:color="auto"/>
        <w:right w:val="none" w:sz="0" w:space="0" w:color="auto"/>
      </w:divBdr>
    </w:div>
    <w:div w:id="389764236">
      <w:bodyDiv w:val="1"/>
      <w:marLeft w:val="0"/>
      <w:marRight w:val="0"/>
      <w:marTop w:val="0"/>
      <w:marBottom w:val="0"/>
      <w:divBdr>
        <w:top w:val="none" w:sz="0" w:space="0" w:color="auto"/>
        <w:left w:val="none" w:sz="0" w:space="0" w:color="auto"/>
        <w:bottom w:val="none" w:sz="0" w:space="0" w:color="auto"/>
        <w:right w:val="none" w:sz="0" w:space="0" w:color="auto"/>
      </w:divBdr>
      <w:divsChild>
        <w:div w:id="1930121290">
          <w:marLeft w:val="720"/>
          <w:marRight w:val="0"/>
          <w:marTop w:val="0"/>
          <w:marBottom w:val="0"/>
          <w:divBdr>
            <w:top w:val="none" w:sz="0" w:space="0" w:color="auto"/>
            <w:left w:val="none" w:sz="0" w:space="0" w:color="auto"/>
            <w:bottom w:val="none" w:sz="0" w:space="0" w:color="auto"/>
            <w:right w:val="none" w:sz="0" w:space="0" w:color="auto"/>
          </w:divBdr>
        </w:div>
        <w:div w:id="1331983267">
          <w:marLeft w:val="720"/>
          <w:marRight w:val="0"/>
          <w:marTop w:val="0"/>
          <w:marBottom w:val="0"/>
          <w:divBdr>
            <w:top w:val="none" w:sz="0" w:space="0" w:color="auto"/>
            <w:left w:val="none" w:sz="0" w:space="0" w:color="auto"/>
            <w:bottom w:val="none" w:sz="0" w:space="0" w:color="auto"/>
            <w:right w:val="none" w:sz="0" w:space="0" w:color="auto"/>
          </w:divBdr>
        </w:div>
        <w:div w:id="1460300893">
          <w:marLeft w:val="720"/>
          <w:marRight w:val="0"/>
          <w:marTop w:val="0"/>
          <w:marBottom w:val="0"/>
          <w:divBdr>
            <w:top w:val="none" w:sz="0" w:space="0" w:color="auto"/>
            <w:left w:val="none" w:sz="0" w:space="0" w:color="auto"/>
            <w:bottom w:val="none" w:sz="0" w:space="0" w:color="auto"/>
            <w:right w:val="none" w:sz="0" w:space="0" w:color="auto"/>
          </w:divBdr>
        </w:div>
        <w:div w:id="1621037261">
          <w:marLeft w:val="720"/>
          <w:marRight w:val="0"/>
          <w:marTop w:val="0"/>
          <w:marBottom w:val="0"/>
          <w:divBdr>
            <w:top w:val="none" w:sz="0" w:space="0" w:color="auto"/>
            <w:left w:val="none" w:sz="0" w:space="0" w:color="auto"/>
            <w:bottom w:val="none" w:sz="0" w:space="0" w:color="auto"/>
            <w:right w:val="none" w:sz="0" w:space="0" w:color="auto"/>
          </w:divBdr>
        </w:div>
        <w:div w:id="418328913">
          <w:marLeft w:val="720"/>
          <w:marRight w:val="0"/>
          <w:marTop w:val="0"/>
          <w:marBottom w:val="0"/>
          <w:divBdr>
            <w:top w:val="none" w:sz="0" w:space="0" w:color="auto"/>
            <w:left w:val="none" w:sz="0" w:space="0" w:color="auto"/>
            <w:bottom w:val="none" w:sz="0" w:space="0" w:color="auto"/>
            <w:right w:val="none" w:sz="0" w:space="0" w:color="auto"/>
          </w:divBdr>
        </w:div>
      </w:divsChild>
    </w:div>
    <w:div w:id="487331542">
      <w:bodyDiv w:val="1"/>
      <w:marLeft w:val="0"/>
      <w:marRight w:val="0"/>
      <w:marTop w:val="0"/>
      <w:marBottom w:val="0"/>
      <w:divBdr>
        <w:top w:val="none" w:sz="0" w:space="0" w:color="auto"/>
        <w:left w:val="none" w:sz="0" w:space="0" w:color="auto"/>
        <w:bottom w:val="none" w:sz="0" w:space="0" w:color="auto"/>
        <w:right w:val="none" w:sz="0" w:space="0" w:color="auto"/>
      </w:divBdr>
    </w:div>
    <w:div w:id="487864136">
      <w:bodyDiv w:val="1"/>
      <w:marLeft w:val="0"/>
      <w:marRight w:val="0"/>
      <w:marTop w:val="0"/>
      <w:marBottom w:val="0"/>
      <w:divBdr>
        <w:top w:val="none" w:sz="0" w:space="0" w:color="auto"/>
        <w:left w:val="none" w:sz="0" w:space="0" w:color="auto"/>
        <w:bottom w:val="none" w:sz="0" w:space="0" w:color="auto"/>
        <w:right w:val="none" w:sz="0" w:space="0" w:color="auto"/>
      </w:divBdr>
    </w:div>
    <w:div w:id="533814996">
      <w:bodyDiv w:val="1"/>
      <w:marLeft w:val="0"/>
      <w:marRight w:val="0"/>
      <w:marTop w:val="0"/>
      <w:marBottom w:val="0"/>
      <w:divBdr>
        <w:top w:val="none" w:sz="0" w:space="0" w:color="auto"/>
        <w:left w:val="none" w:sz="0" w:space="0" w:color="auto"/>
        <w:bottom w:val="none" w:sz="0" w:space="0" w:color="auto"/>
        <w:right w:val="none" w:sz="0" w:space="0" w:color="auto"/>
      </w:divBdr>
      <w:divsChild>
        <w:div w:id="970280514">
          <w:marLeft w:val="360"/>
          <w:marRight w:val="0"/>
          <w:marTop w:val="48"/>
          <w:marBottom w:val="0"/>
          <w:divBdr>
            <w:top w:val="none" w:sz="0" w:space="0" w:color="auto"/>
            <w:left w:val="none" w:sz="0" w:space="0" w:color="auto"/>
            <w:bottom w:val="none" w:sz="0" w:space="0" w:color="auto"/>
            <w:right w:val="none" w:sz="0" w:space="0" w:color="auto"/>
          </w:divBdr>
        </w:div>
        <w:div w:id="1564366758">
          <w:marLeft w:val="360"/>
          <w:marRight w:val="0"/>
          <w:marTop w:val="48"/>
          <w:marBottom w:val="0"/>
          <w:divBdr>
            <w:top w:val="none" w:sz="0" w:space="0" w:color="auto"/>
            <w:left w:val="none" w:sz="0" w:space="0" w:color="auto"/>
            <w:bottom w:val="none" w:sz="0" w:space="0" w:color="auto"/>
            <w:right w:val="none" w:sz="0" w:space="0" w:color="auto"/>
          </w:divBdr>
        </w:div>
      </w:divsChild>
    </w:div>
    <w:div w:id="534731460">
      <w:bodyDiv w:val="1"/>
      <w:marLeft w:val="0"/>
      <w:marRight w:val="0"/>
      <w:marTop w:val="0"/>
      <w:marBottom w:val="0"/>
      <w:divBdr>
        <w:top w:val="none" w:sz="0" w:space="0" w:color="auto"/>
        <w:left w:val="none" w:sz="0" w:space="0" w:color="auto"/>
        <w:bottom w:val="none" w:sz="0" w:space="0" w:color="auto"/>
        <w:right w:val="none" w:sz="0" w:space="0" w:color="auto"/>
      </w:divBdr>
    </w:div>
    <w:div w:id="554706326">
      <w:bodyDiv w:val="1"/>
      <w:marLeft w:val="0"/>
      <w:marRight w:val="0"/>
      <w:marTop w:val="0"/>
      <w:marBottom w:val="0"/>
      <w:divBdr>
        <w:top w:val="none" w:sz="0" w:space="0" w:color="auto"/>
        <w:left w:val="none" w:sz="0" w:space="0" w:color="auto"/>
        <w:bottom w:val="none" w:sz="0" w:space="0" w:color="auto"/>
        <w:right w:val="none" w:sz="0" w:space="0" w:color="auto"/>
      </w:divBdr>
    </w:div>
    <w:div w:id="593634389">
      <w:bodyDiv w:val="1"/>
      <w:marLeft w:val="0"/>
      <w:marRight w:val="0"/>
      <w:marTop w:val="0"/>
      <w:marBottom w:val="0"/>
      <w:divBdr>
        <w:top w:val="none" w:sz="0" w:space="0" w:color="auto"/>
        <w:left w:val="none" w:sz="0" w:space="0" w:color="auto"/>
        <w:bottom w:val="none" w:sz="0" w:space="0" w:color="auto"/>
        <w:right w:val="none" w:sz="0" w:space="0" w:color="auto"/>
      </w:divBdr>
    </w:div>
    <w:div w:id="622612810">
      <w:bodyDiv w:val="1"/>
      <w:marLeft w:val="0"/>
      <w:marRight w:val="0"/>
      <w:marTop w:val="0"/>
      <w:marBottom w:val="0"/>
      <w:divBdr>
        <w:top w:val="none" w:sz="0" w:space="0" w:color="auto"/>
        <w:left w:val="none" w:sz="0" w:space="0" w:color="auto"/>
        <w:bottom w:val="none" w:sz="0" w:space="0" w:color="auto"/>
        <w:right w:val="none" w:sz="0" w:space="0" w:color="auto"/>
      </w:divBdr>
      <w:divsChild>
        <w:div w:id="337197001">
          <w:marLeft w:val="360"/>
          <w:marRight w:val="0"/>
          <w:marTop w:val="48"/>
          <w:marBottom w:val="0"/>
          <w:divBdr>
            <w:top w:val="none" w:sz="0" w:space="0" w:color="auto"/>
            <w:left w:val="none" w:sz="0" w:space="0" w:color="auto"/>
            <w:bottom w:val="none" w:sz="0" w:space="0" w:color="auto"/>
            <w:right w:val="none" w:sz="0" w:space="0" w:color="auto"/>
          </w:divBdr>
        </w:div>
        <w:div w:id="826213193">
          <w:marLeft w:val="360"/>
          <w:marRight w:val="0"/>
          <w:marTop w:val="48"/>
          <w:marBottom w:val="0"/>
          <w:divBdr>
            <w:top w:val="none" w:sz="0" w:space="0" w:color="auto"/>
            <w:left w:val="none" w:sz="0" w:space="0" w:color="auto"/>
            <w:bottom w:val="none" w:sz="0" w:space="0" w:color="auto"/>
            <w:right w:val="none" w:sz="0" w:space="0" w:color="auto"/>
          </w:divBdr>
        </w:div>
      </w:divsChild>
    </w:div>
    <w:div w:id="627395480">
      <w:bodyDiv w:val="1"/>
      <w:marLeft w:val="0"/>
      <w:marRight w:val="0"/>
      <w:marTop w:val="0"/>
      <w:marBottom w:val="0"/>
      <w:divBdr>
        <w:top w:val="none" w:sz="0" w:space="0" w:color="auto"/>
        <w:left w:val="none" w:sz="0" w:space="0" w:color="auto"/>
        <w:bottom w:val="none" w:sz="0" w:space="0" w:color="auto"/>
        <w:right w:val="none" w:sz="0" w:space="0" w:color="auto"/>
      </w:divBdr>
      <w:divsChild>
        <w:div w:id="493956684">
          <w:marLeft w:val="360"/>
          <w:marRight w:val="0"/>
          <w:marTop w:val="48"/>
          <w:marBottom w:val="0"/>
          <w:divBdr>
            <w:top w:val="none" w:sz="0" w:space="0" w:color="auto"/>
            <w:left w:val="none" w:sz="0" w:space="0" w:color="auto"/>
            <w:bottom w:val="none" w:sz="0" w:space="0" w:color="auto"/>
            <w:right w:val="none" w:sz="0" w:space="0" w:color="auto"/>
          </w:divBdr>
        </w:div>
        <w:div w:id="592007751">
          <w:marLeft w:val="360"/>
          <w:marRight w:val="0"/>
          <w:marTop w:val="48"/>
          <w:marBottom w:val="0"/>
          <w:divBdr>
            <w:top w:val="none" w:sz="0" w:space="0" w:color="auto"/>
            <w:left w:val="none" w:sz="0" w:space="0" w:color="auto"/>
            <w:bottom w:val="none" w:sz="0" w:space="0" w:color="auto"/>
            <w:right w:val="none" w:sz="0" w:space="0" w:color="auto"/>
          </w:divBdr>
        </w:div>
        <w:div w:id="942034470">
          <w:marLeft w:val="360"/>
          <w:marRight w:val="0"/>
          <w:marTop w:val="48"/>
          <w:marBottom w:val="0"/>
          <w:divBdr>
            <w:top w:val="none" w:sz="0" w:space="0" w:color="auto"/>
            <w:left w:val="none" w:sz="0" w:space="0" w:color="auto"/>
            <w:bottom w:val="none" w:sz="0" w:space="0" w:color="auto"/>
            <w:right w:val="none" w:sz="0" w:space="0" w:color="auto"/>
          </w:divBdr>
        </w:div>
      </w:divsChild>
    </w:div>
    <w:div w:id="644166836">
      <w:bodyDiv w:val="1"/>
      <w:marLeft w:val="0"/>
      <w:marRight w:val="0"/>
      <w:marTop w:val="0"/>
      <w:marBottom w:val="0"/>
      <w:divBdr>
        <w:top w:val="none" w:sz="0" w:space="0" w:color="auto"/>
        <w:left w:val="none" w:sz="0" w:space="0" w:color="auto"/>
        <w:bottom w:val="none" w:sz="0" w:space="0" w:color="auto"/>
        <w:right w:val="none" w:sz="0" w:space="0" w:color="auto"/>
      </w:divBdr>
    </w:div>
    <w:div w:id="648246312">
      <w:bodyDiv w:val="1"/>
      <w:marLeft w:val="0"/>
      <w:marRight w:val="0"/>
      <w:marTop w:val="0"/>
      <w:marBottom w:val="0"/>
      <w:divBdr>
        <w:top w:val="none" w:sz="0" w:space="0" w:color="auto"/>
        <w:left w:val="none" w:sz="0" w:space="0" w:color="auto"/>
        <w:bottom w:val="none" w:sz="0" w:space="0" w:color="auto"/>
        <w:right w:val="none" w:sz="0" w:space="0" w:color="auto"/>
      </w:divBdr>
    </w:div>
    <w:div w:id="753357085">
      <w:bodyDiv w:val="1"/>
      <w:marLeft w:val="0"/>
      <w:marRight w:val="0"/>
      <w:marTop w:val="0"/>
      <w:marBottom w:val="0"/>
      <w:divBdr>
        <w:top w:val="none" w:sz="0" w:space="0" w:color="auto"/>
        <w:left w:val="none" w:sz="0" w:space="0" w:color="auto"/>
        <w:bottom w:val="none" w:sz="0" w:space="0" w:color="auto"/>
        <w:right w:val="none" w:sz="0" w:space="0" w:color="auto"/>
      </w:divBdr>
    </w:div>
    <w:div w:id="792745640">
      <w:bodyDiv w:val="1"/>
      <w:marLeft w:val="0"/>
      <w:marRight w:val="0"/>
      <w:marTop w:val="0"/>
      <w:marBottom w:val="0"/>
      <w:divBdr>
        <w:top w:val="none" w:sz="0" w:space="0" w:color="auto"/>
        <w:left w:val="none" w:sz="0" w:space="0" w:color="auto"/>
        <w:bottom w:val="none" w:sz="0" w:space="0" w:color="auto"/>
        <w:right w:val="none" w:sz="0" w:space="0" w:color="auto"/>
      </w:divBdr>
    </w:div>
    <w:div w:id="812068497">
      <w:bodyDiv w:val="1"/>
      <w:marLeft w:val="0"/>
      <w:marRight w:val="0"/>
      <w:marTop w:val="0"/>
      <w:marBottom w:val="0"/>
      <w:divBdr>
        <w:top w:val="none" w:sz="0" w:space="0" w:color="auto"/>
        <w:left w:val="none" w:sz="0" w:space="0" w:color="auto"/>
        <w:bottom w:val="none" w:sz="0" w:space="0" w:color="auto"/>
        <w:right w:val="none" w:sz="0" w:space="0" w:color="auto"/>
      </w:divBdr>
    </w:div>
    <w:div w:id="845292491">
      <w:bodyDiv w:val="1"/>
      <w:marLeft w:val="0"/>
      <w:marRight w:val="0"/>
      <w:marTop w:val="0"/>
      <w:marBottom w:val="0"/>
      <w:divBdr>
        <w:top w:val="none" w:sz="0" w:space="0" w:color="auto"/>
        <w:left w:val="none" w:sz="0" w:space="0" w:color="auto"/>
        <w:bottom w:val="none" w:sz="0" w:space="0" w:color="auto"/>
        <w:right w:val="none" w:sz="0" w:space="0" w:color="auto"/>
      </w:divBdr>
      <w:divsChild>
        <w:div w:id="1878665980">
          <w:marLeft w:val="360"/>
          <w:marRight w:val="0"/>
          <w:marTop w:val="0"/>
          <w:marBottom w:val="0"/>
          <w:divBdr>
            <w:top w:val="none" w:sz="0" w:space="0" w:color="auto"/>
            <w:left w:val="none" w:sz="0" w:space="0" w:color="auto"/>
            <w:bottom w:val="none" w:sz="0" w:space="0" w:color="auto"/>
            <w:right w:val="none" w:sz="0" w:space="0" w:color="auto"/>
          </w:divBdr>
        </w:div>
        <w:div w:id="1852600255">
          <w:marLeft w:val="360"/>
          <w:marRight w:val="0"/>
          <w:marTop w:val="0"/>
          <w:marBottom w:val="0"/>
          <w:divBdr>
            <w:top w:val="none" w:sz="0" w:space="0" w:color="auto"/>
            <w:left w:val="none" w:sz="0" w:space="0" w:color="auto"/>
            <w:bottom w:val="none" w:sz="0" w:space="0" w:color="auto"/>
            <w:right w:val="none" w:sz="0" w:space="0" w:color="auto"/>
          </w:divBdr>
        </w:div>
        <w:div w:id="1508062593">
          <w:marLeft w:val="360"/>
          <w:marRight w:val="0"/>
          <w:marTop w:val="0"/>
          <w:marBottom w:val="0"/>
          <w:divBdr>
            <w:top w:val="none" w:sz="0" w:space="0" w:color="auto"/>
            <w:left w:val="none" w:sz="0" w:space="0" w:color="auto"/>
            <w:bottom w:val="none" w:sz="0" w:space="0" w:color="auto"/>
            <w:right w:val="none" w:sz="0" w:space="0" w:color="auto"/>
          </w:divBdr>
        </w:div>
        <w:div w:id="1382557153">
          <w:marLeft w:val="360"/>
          <w:marRight w:val="0"/>
          <w:marTop w:val="0"/>
          <w:marBottom w:val="0"/>
          <w:divBdr>
            <w:top w:val="none" w:sz="0" w:space="0" w:color="auto"/>
            <w:left w:val="none" w:sz="0" w:space="0" w:color="auto"/>
            <w:bottom w:val="none" w:sz="0" w:space="0" w:color="auto"/>
            <w:right w:val="none" w:sz="0" w:space="0" w:color="auto"/>
          </w:divBdr>
        </w:div>
        <w:div w:id="1221401147">
          <w:marLeft w:val="360"/>
          <w:marRight w:val="0"/>
          <w:marTop w:val="0"/>
          <w:marBottom w:val="0"/>
          <w:divBdr>
            <w:top w:val="none" w:sz="0" w:space="0" w:color="auto"/>
            <w:left w:val="none" w:sz="0" w:space="0" w:color="auto"/>
            <w:bottom w:val="none" w:sz="0" w:space="0" w:color="auto"/>
            <w:right w:val="none" w:sz="0" w:space="0" w:color="auto"/>
          </w:divBdr>
        </w:div>
        <w:div w:id="1128277486">
          <w:marLeft w:val="360"/>
          <w:marRight w:val="0"/>
          <w:marTop w:val="0"/>
          <w:marBottom w:val="0"/>
          <w:divBdr>
            <w:top w:val="none" w:sz="0" w:space="0" w:color="auto"/>
            <w:left w:val="none" w:sz="0" w:space="0" w:color="auto"/>
            <w:bottom w:val="none" w:sz="0" w:space="0" w:color="auto"/>
            <w:right w:val="none" w:sz="0" w:space="0" w:color="auto"/>
          </w:divBdr>
        </w:div>
      </w:divsChild>
    </w:div>
    <w:div w:id="863135870">
      <w:bodyDiv w:val="1"/>
      <w:marLeft w:val="0"/>
      <w:marRight w:val="0"/>
      <w:marTop w:val="0"/>
      <w:marBottom w:val="0"/>
      <w:divBdr>
        <w:top w:val="none" w:sz="0" w:space="0" w:color="auto"/>
        <w:left w:val="none" w:sz="0" w:space="0" w:color="auto"/>
        <w:bottom w:val="none" w:sz="0" w:space="0" w:color="auto"/>
        <w:right w:val="none" w:sz="0" w:space="0" w:color="auto"/>
      </w:divBdr>
    </w:div>
    <w:div w:id="913048439">
      <w:bodyDiv w:val="1"/>
      <w:marLeft w:val="0"/>
      <w:marRight w:val="0"/>
      <w:marTop w:val="0"/>
      <w:marBottom w:val="0"/>
      <w:divBdr>
        <w:top w:val="none" w:sz="0" w:space="0" w:color="auto"/>
        <w:left w:val="none" w:sz="0" w:space="0" w:color="auto"/>
        <w:bottom w:val="none" w:sz="0" w:space="0" w:color="auto"/>
        <w:right w:val="none" w:sz="0" w:space="0" w:color="auto"/>
      </w:divBdr>
    </w:div>
    <w:div w:id="913274170">
      <w:bodyDiv w:val="1"/>
      <w:marLeft w:val="0"/>
      <w:marRight w:val="0"/>
      <w:marTop w:val="0"/>
      <w:marBottom w:val="0"/>
      <w:divBdr>
        <w:top w:val="none" w:sz="0" w:space="0" w:color="auto"/>
        <w:left w:val="none" w:sz="0" w:space="0" w:color="auto"/>
        <w:bottom w:val="none" w:sz="0" w:space="0" w:color="auto"/>
        <w:right w:val="none" w:sz="0" w:space="0" w:color="auto"/>
      </w:divBdr>
      <w:divsChild>
        <w:div w:id="563487181">
          <w:marLeft w:val="360"/>
          <w:marRight w:val="0"/>
          <w:marTop w:val="48"/>
          <w:marBottom w:val="0"/>
          <w:divBdr>
            <w:top w:val="none" w:sz="0" w:space="0" w:color="auto"/>
            <w:left w:val="none" w:sz="0" w:space="0" w:color="auto"/>
            <w:bottom w:val="none" w:sz="0" w:space="0" w:color="auto"/>
            <w:right w:val="none" w:sz="0" w:space="0" w:color="auto"/>
          </w:divBdr>
        </w:div>
      </w:divsChild>
    </w:div>
    <w:div w:id="914515515">
      <w:bodyDiv w:val="1"/>
      <w:marLeft w:val="0"/>
      <w:marRight w:val="0"/>
      <w:marTop w:val="0"/>
      <w:marBottom w:val="0"/>
      <w:divBdr>
        <w:top w:val="none" w:sz="0" w:space="0" w:color="auto"/>
        <w:left w:val="none" w:sz="0" w:space="0" w:color="auto"/>
        <w:bottom w:val="none" w:sz="0" w:space="0" w:color="auto"/>
        <w:right w:val="none" w:sz="0" w:space="0" w:color="auto"/>
      </w:divBdr>
    </w:div>
    <w:div w:id="941180603">
      <w:bodyDiv w:val="1"/>
      <w:marLeft w:val="0"/>
      <w:marRight w:val="0"/>
      <w:marTop w:val="0"/>
      <w:marBottom w:val="0"/>
      <w:divBdr>
        <w:top w:val="none" w:sz="0" w:space="0" w:color="auto"/>
        <w:left w:val="none" w:sz="0" w:space="0" w:color="auto"/>
        <w:bottom w:val="none" w:sz="0" w:space="0" w:color="auto"/>
        <w:right w:val="none" w:sz="0" w:space="0" w:color="auto"/>
      </w:divBdr>
    </w:div>
    <w:div w:id="970209784">
      <w:bodyDiv w:val="1"/>
      <w:marLeft w:val="0"/>
      <w:marRight w:val="0"/>
      <w:marTop w:val="0"/>
      <w:marBottom w:val="0"/>
      <w:divBdr>
        <w:top w:val="none" w:sz="0" w:space="0" w:color="auto"/>
        <w:left w:val="none" w:sz="0" w:space="0" w:color="auto"/>
        <w:bottom w:val="none" w:sz="0" w:space="0" w:color="auto"/>
        <w:right w:val="none" w:sz="0" w:space="0" w:color="auto"/>
      </w:divBdr>
      <w:divsChild>
        <w:div w:id="1860197017">
          <w:marLeft w:val="547"/>
          <w:marRight w:val="0"/>
          <w:marTop w:val="0"/>
          <w:marBottom w:val="0"/>
          <w:divBdr>
            <w:top w:val="none" w:sz="0" w:space="0" w:color="auto"/>
            <w:left w:val="none" w:sz="0" w:space="0" w:color="auto"/>
            <w:bottom w:val="none" w:sz="0" w:space="0" w:color="auto"/>
            <w:right w:val="none" w:sz="0" w:space="0" w:color="auto"/>
          </w:divBdr>
        </w:div>
      </w:divsChild>
    </w:div>
    <w:div w:id="978726042">
      <w:bodyDiv w:val="1"/>
      <w:marLeft w:val="0"/>
      <w:marRight w:val="0"/>
      <w:marTop w:val="0"/>
      <w:marBottom w:val="0"/>
      <w:divBdr>
        <w:top w:val="none" w:sz="0" w:space="0" w:color="auto"/>
        <w:left w:val="none" w:sz="0" w:space="0" w:color="auto"/>
        <w:bottom w:val="none" w:sz="0" w:space="0" w:color="auto"/>
        <w:right w:val="none" w:sz="0" w:space="0" w:color="auto"/>
      </w:divBdr>
      <w:divsChild>
        <w:div w:id="630021189">
          <w:marLeft w:val="360"/>
          <w:marRight w:val="0"/>
          <w:marTop w:val="0"/>
          <w:marBottom w:val="0"/>
          <w:divBdr>
            <w:top w:val="none" w:sz="0" w:space="0" w:color="auto"/>
            <w:left w:val="none" w:sz="0" w:space="0" w:color="auto"/>
            <w:bottom w:val="none" w:sz="0" w:space="0" w:color="auto"/>
            <w:right w:val="none" w:sz="0" w:space="0" w:color="auto"/>
          </w:divBdr>
        </w:div>
        <w:div w:id="1832325883">
          <w:marLeft w:val="360"/>
          <w:marRight w:val="0"/>
          <w:marTop w:val="0"/>
          <w:marBottom w:val="0"/>
          <w:divBdr>
            <w:top w:val="none" w:sz="0" w:space="0" w:color="auto"/>
            <w:left w:val="none" w:sz="0" w:space="0" w:color="auto"/>
            <w:bottom w:val="none" w:sz="0" w:space="0" w:color="auto"/>
            <w:right w:val="none" w:sz="0" w:space="0" w:color="auto"/>
          </w:divBdr>
        </w:div>
        <w:div w:id="1901939696">
          <w:marLeft w:val="360"/>
          <w:marRight w:val="0"/>
          <w:marTop w:val="0"/>
          <w:marBottom w:val="0"/>
          <w:divBdr>
            <w:top w:val="none" w:sz="0" w:space="0" w:color="auto"/>
            <w:left w:val="none" w:sz="0" w:space="0" w:color="auto"/>
            <w:bottom w:val="none" w:sz="0" w:space="0" w:color="auto"/>
            <w:right w:val="none" w:sz="0" w:space="0" w:color="auto"/>
          </w:divBdr>
        </w:div>
        <w:div w:id="1296447113">
          <w:marLeft w:val="360"/>
          <w:marRight w:val="0"/>
          <w:marTop w:val="0"/>
          <w:marBottom w:val="0"/>
          <w:divBdr>
            <w:top w:val="none" w:sz="0" w:space="0" w:color="auto"/>
            <w:left w:val="none" w:sz="0" w:space="0" w:color="auto"/>
            <w:bottom w:val="none" w:sz="0" w:space="0" w:color="auto"/>
            <w:right w:val="none" w:sz="0" w:space="0" w:color="auto"/>
          </w:divBdr>
        </w:div>
      </w:divsChild>
    </w:div>
    <w:div w:id="1001659945">
      <w:bodyDiv w:val="1"/>
      <w:marLeft w:val="0"/>
      <w:marRight w:val="0"/>
      <w:marTop w:val="0"/>
      <w:marBottom w:val="0"/>
      <w:divBdr>
        <w:top w:val="none" w:sz="0" w:space="0" w:color="auto"/>
        <w:left w:val="none" w:sz="0" w:space="0" w:color="auto"/>
        <w:bottom w:val="none" w:sz="0" w:space="0" w:color="auto"/>
        <w:right w:val="none" w:sz="0" w:space="0" w:color="auto"/>
      </w:divBdr>
    </w:div>
    <w:div w:id="1055198928">
      <w:bodyDiv w:val="1"/>
      <w:marLeft w:val="0"/>
      <w:marRight w:val="0"/>
      <w:marTop w:val="0"/>
      <w:marBottom w:val="0"/>
      <w:divBdr>
        <w:top w:val="none" w:sz="0" w:space="0" w:color="auto"/>
        <w:left w:val="none" w:sz="0" w:space="0" w:color="auto"/>
        <w:bottom w:val="none" w:sz="0" w:space="0" w:color="auto"/>
        <w:right w:val="none" w:sz="0" w:space="0" w:color="auto"/>
      </w:divBdr>
    </w:div>
    <w:div w:id="1068651937">
      <w:bodyDiv w:val="1"/>
      <w:marLeft w:val="0"/>
      <w:marRight w:val="0"/>
      <w:marTop w:val="0"/>
      <w:marBottom w:val="0"/>
      <w:divBdr>
        <w:top w:val="none" w:sz="0" w:space="0" w:color="auto"/>
        <w:left w:val="none" w:sz="0" w:space="0" w:color="auto"/>
        <w:bottom w:val="none" w:sz="0" w:space="0" w:color="auto"/>
        <w:right w:val="none" w:sz="0" w:space="0" w:color="auto"/>
      </w:divBdr>
    </w:div>
    <w:div w:id="1092819678">
      <w:bodyDiv w:val="1"/>
      <w:marLeft w:val="0"/>
      <w:marRight w:val="0"/>
      <w:marTop w:val="0"/>
      <w:marBottom w:val="0"/>
      <w:divBdr>
        <w:top w:val="none" w:sz="0" w:space="0" w:color="auto"/>
        <w:left w:val="none" w:sz="0" w:space="0" w:color="auto"/>
        <w:bottom w:val="none" w:sz="0" w:space="0" w:color="auto"/>
        <w:right w:val="none" w:sz="0" w:space="0" w:color="auto"/>
      </w:divBdr>
    </w:div>
    <w:div w:id="1103185522">
      <w:bodyDiv w:val="1"/>
      <w:marLeft w:val="0"/>
      <w:marRight w:val="0"/>
      <w:marTop w:val="0"/>
      <w:marBottom w:val="0"/>
      <w:divBdr>
        <w:top w:val="none" w:sz="0" w:space="0" w:color="auto"/>
        <w:left w:val="none" w:sz="0" w:space="0" w:color="auto"/>
        <w:bottom w:val="none" w:sz="0" w:space="0" w:color="auto"/>
        <w:right w:val="none" w:sz="0" w:space="0" w:color="auto"/>
      </w:divBdr>
    </w:div>
    <w:div w:id="1189491494">
      <w:bodyDiv w:val="1"/>
      <w:marLeft w:val="0"/>
      <w:marRight w:val="0"/>
      <w:marTop w:val="0"/>
      <w:marBottom w:val="0"/>
      <w:divBdr>
        <w:top w:val="none" w:sz="0" w:space="0" w:color="auto"/>
        <w:left w:val="none" w:sz="0" w:space="0" w:color="auto"/>
        <w:bottom w:val="none" w:sz="0" w:space="0" w:color="auto"/>
        <w:right w:val="none" w:sz="0" w:space="0" w:color="auto"/>
      </w:divBdr>
      <w:divsChild>
        <w:div w:id="1987969082">
          <w:marLeft w:val="360"/>
          <w:marRight w:val="0"/>
          <w:marTop w:val="48"/>
          <w:marBottom w:val="0"/>
          <w:divBdr>
            <w:top w:val="none" w:sz="0" w:space="0" w:color="auto"/>
            <w:left w:val="none" w:sz="0" w:space="0" w:color="auto"/>
            <w:bottom w:val="none" w:sz="0" w:space="0" w:color="auto"/>
            <w:right w:val="none" w:sz="0" w:space="0" w:color="auto"/>
          </w:divBdr>
        </w:div>
      </w:divsChild>
    </w:div>
    <w:div w:id="1207909647">
      <w:bodyDiv w:val="1"/>
      <w:marLeft w:val="0"/>
      <w:marRight w:val="0"/>
      <w:marTop w:val="0"/>
      <w:marBottom w:val="0"/>
      <w:divBdr>
        <w:top w:val="none" w:sz="0" w:space="0" w:color="auto"/>
        <w:left w:val="none" w:sz="0" w:space="0" w:color="auto"/>
        <w:bottom w:val="none" w:sz="0" w:space="0" w:color="auto"/>
        <w:right w:val="none" w:sz="0" w:space="0" w:color="auto"/>
      </w:divBdr>
      <w:divsChild>
        <w:div w:id="1224485572">
          <w:marLeft w:val="360"/>
          <w:marRight w:val="0"/>
          <w:marTop w:val="48"/>
          <w:marBottom w:val="0"/>
          <w:divBdr>
            <w:top w:val="none" w:sz="0" w:space="0" w:color="auto"/>
            <w:left w:val="none" w:sz="0" w:space="0" w:color="auto"/>
            <w:bottom w:val="none" w:sz="0" w:space="0" w:color="auto"/>
            <w:right w:val="none" w:sz="0" w:space="0" w:color="auto"/>
          </w:divBdr>
        </w:div>
        <w:div w:id="1407923889">
          <w:marLeft w:val="360"/>
          <w:marRight w:val="0"/>
          <w:marTop w:val="48"/>
          <w:marBottom w:val="0"/>
          <w:divBdr>
            <w:top w:val="none" w:sz="0" w:space="0" w:color="auto"/>
            <w:left w:val="none" w:sz="0" w:space="0" w:color="auto"/>
            <w:bottom w:val="none" w:sz="0" w:space="0" w:color="auto"/>
            <w:right w:val="none" w:sz="0" w:space="0" w:color="auto"/>
          </w:divBdr>
        </w:div>
      </w:divsChild>
    </w:div>
    <w:div w:id="1223829584">
      <w:bodyDiv w:val="1"/>
      <w:marLeft w:val="0"/>
      <w:marRight w:val="0"/>
      <w:marTop w:val="0"/>
      <w:marBottom w:val="0"/>
      <w:divBdr>
        <w:top w:val="none" w:sz="0" w:space="0" w:color="auto"/>
        <w:left w:val="none" w:sz="0" w:space="0" w:color="auto"/>
        <w:bottom w:val="none" w:sz="0" w:space="0" w:color="auto"/>
        <w:right w:val="none" w:sz="0" w:space="0" w:color="auto"/>
      </w:divBdr>
      <w:divsChild>
        <w:div w:id="1608658364">
          <w:marLeft w:val="360"/>
          <w:marRight w:val="0"/>
          <w:marTop w:val="0"/>
          <w:marBottom w:val="0"/>
          <w:divBdr>
            <w:top w:val="none" w:sz="0" w:space="0" w:color="auto"/>
            <w:left w:val="none" w:sz="0" w:space="0" w:color="auto"/>
            <w:bottom w:val="none" w:sz="0" w:space="0" w:color="auto"/>
            <w:right w:val="none" w:sz="0" w:space="0" w:color="auto"/>
          </w:divBdr>
        </w:div>
        <w:div w:id="537473974">
          <w:marLeft w:val="360"/>
          <w:marRight w:val="0"/>
          <w:marTop w:val="0"/>
          <w:marBottom w:val="0"/>
          <w:divBdr>
            <w:top w:val="none" w:sz="0" w:space="0" w:color="auto"/>
            <w:left w:val="none" w:sz="0" w:space="0" w:color="auto"/>
            <w:bottom w:val="none" w:sz="0" w:space="0" w:color="auto"/>
            <w:right w:val="none" w:sz="0" w:space="0" w:color="auto"/>
          </w:divBdr>
        </w:div>
        <w:div w:id="1166165096">
          <w:marLeft w:val="360"/>
          <w:marRight w:val="0"/>
          <w:marTop w:val="0"/>
          <w:marBottom w:val="0"/>
          <w:divBdr>
            <w:top w:val="none" w:sz="0" w:space="0" w:color="auto"/>
            <w:left w:val="none" w:sz="0" w:space="0" w:color="auto"/>
            <w:bottom w:val="none" w:sz="0" w:space="0" w:color="auto"/>
            <w:right w:val="none" w:sz="0" w:space="0" w:color="auto"/>
          </w:divBdr>
        </w:div>
        <w:div w:id="1235550834">
          <w:marLeft w:val="360"/>
          <w:marRight w:val="0"/>
          <w:marTop w:val="0"/>
          <w:marBottom w:val="0"/>
          <w:divBdr>
            <w:top w:val="none" w:sz="0" w:space="0" w:color="auto"/>
            <w:left w:val="none" w:sz="0" w:space="0" w:color="auto"/>
            <w:bottom w:val="none" w:sz="0" w:space="0" w:color="auto"/>
            <w:right w:val="none" w:sz="0" w:space="0" w:color="auto"/>
          </w:divBdr>
        </w:div>
        <w:div w:id="1594433871">
          <w:marLeft w:val="360"/>
          <w:marRight w:val="0"/>
          <w:marTop w:val="0"/>
          <w:marBottom w:val="0"/>
          <w:divBdr>
            <w:top w:val="none" w:sz="0" w:space="0" w:color="auto"/>
            <w:left w:val="none" w:sz="0" w:space="0" w:color="auto"/>
            <w:bottom w:val="none" w:sz="0" w:space="0" w:color="auto"/>
            <w:right w:val="none" w:sz="0" w:space="0" w:color="auto"/>
          </w:divBdr>
        </w:div>
        <w:div w:id="470486688">
          <w:marLeft w:val="360"/>
          <w:marRight w:val="0"/>
          <w:marTop w:val="0"/>
          <w:marBottom w:val="0"/>
          <w:divBdr>
            <w:top w:val="none" w:sz="0" w:space="0" w:color="auto"/>
            <w:left w:val="none" w:sz="0" w:space="0" w:color="auto"/>
            <w:bottom w:val="none" w:sz="0" w:space="0" w:color="auto"/>
            <w:right w:val="none" w:sz="0" w:space="0" w:color="auto"/>
          </w:divBdr>
        </w:div>
        <w:div w:id="256057488">
          <w:marLeft w:val="360"/>
          <w:marRight w:val="0"/>
          <w:marTop w:val="0"/>
          <w:marBottom w:val="0"/>
          <w:divBdr>
            <w:top w:val="none" w:sz="0" w:space="0" w:color="auto"/>
            <w:left w:val="none" w:sz="0" w:space="0" w:color="auto"/>
            <w:bottom w:val="none" w:sz="0" w:space="0" w:color="auto"/>
            <w:right w:val="none" w:sz="0" w:space="0" w:color="auto"/>
          </w:divBdr>
        </w:div>
      </w:divsChild>
    </w:div>
    <w:div w:id="1257665949">
      <w:bodyDiv w:val="1"/>
      <w:marLeft w:val="0"/>
      <w:marRight w:val="0"/>
      <w:marTop w:val="0"/>
      <w:marBottom w:val="0"/>
      <w:divBdr>
        <w:top w:val="none" w:sz="0" w:space="0" w:color="auto"/>
        <w:left w:val="none" w:sz="0" w:space="0" w:color="auto"/>
        <w:bottom w:val="none" w:sz="0" w:space="0" w:color="auto"/>
        <w:right w:val="none" w:sz="0" w:space="0" w:color="auto"/>
      </w:divBdr>
    </w:div>
    <w:div w:id="1296137035">
      <w:bodyDiv w:val="1"/>
      <w:marLeft w:val="0"/>
      <w:marRight w:val="0"/>
      <w:marTop w:val="0"/>
      <w:marBottom w:val="0"/>
      <w:divBdr>
        <w:top w:val="none" w:sz="0" w:space="0" w:color="auto"/>
        <w:left w:val="none" w:sz="0" w:space="0" w:color="auto"/>
        <w:bottom w:val="none" w:sz="0" w:space="0" w:color="auto"/>
        <w:right w:val="none" w:sz="0" w:space="0" w:color="auto"/>
      </w:divBdr>
    </w:div>
    <w:div w:id="1299796827">
      <w:bodyDiv w:val="1"/>
      <w:marLeft w:val="0"/>
      <w:marRight w:val="0"/>
      <w:marTop w:val="0"/>
      <w:marBottom w:val="0"/>
      <w:divBdr>
        <w:top w:val="none" w:sz="0" w:space="0" w:color="auto"/>
        <w:left w:val="none" w:sz="0" w:space="0" w:color="auto"/>
        <w:bottom w:val="none" w:sz="0" w:space="0" w:color="auto"/>
        <w:right w:val="none" w:sz="0" w:space="0" w:color="auto"/>
      </w:divBdr>
    </w:div>
    <w:div w:id="1335377642">
      <w:bodyDiv w:val="1"/>
      <w:marLeft w:val="0"/>
      <w:marRight w:val="0"/>
      <w:marTop w:val="0"/>
      <w:marBottom w:val="0"/>
      <w:divBdr>
        <w:top w:val="none" w:sz="0" w:space="0" w:color="auto"/>
        <w:left w:val="none" w:sz="0" w:space="0" w:color="auto"/>
        <w:bottom w:val="none" w:sz="0" w:space="0" w:color="auto"/>
        <w:right w:val="none" w:sz="0" w:space="0" w:color="auto"/>
      </w:divBdr>
    </w:div>
    <w:div w:id="1338993472">
      <w:bodyDiv w:val="1"/>
      <w:marLeft w:val="0"/>
      <w:marRight w:val="0"/>
      <w:marTop w:val="0"/>
      <w:marBottom w:val="0"/>
      <w:divBdr>
        <w:top w:val="none" w:sz="0" w:space="0" w:color="auto"/>
        <w:left w:val="none" w:sz="0" w:space="0" w:color="auto"/>
        <w:bottom w:val="none" w:sz="0" w:space="0" w:color="auto"/>
        <w:right w:val="none" w:sz="0" w:space="0" w:color="auto"/>
      </w:divBdr>
    </w:div>
    <w:div w:id="1345396620">
      <w:bodyDiv w:val="1"/>
      <w:marLeft w:val="0"/>
      <w:marRight w:val="0"/>
      <w:marTop w:val="0"/>
      <w:marBottom w:val="0"/>
      <w:divBdr>
        <w:top w:val="none" w:sz="0" w:space="0" w:color="auto"/>
        <w:left w:val="none" w:sz="0" w:space="0" w:color="auto"/>
        <w:bottom w:val="none" w:sz="0" w:space="0" w:color="auto"/>
        <w:right w:val="none" w:sz="0" w:space="0" w:color="auto"/>
      </w:divBdr>
      <w:divsChild>
        <w:div w:id="1718579040">
          <w:marLeft w:val="360"/>
          <w:marRight w:val="0"/>
          <w:marTop w:val="48"/>
          <w:marBottom w:val="0"/>
          <w:divBdr>
            <w:top w:val="none" w:sz="0" w:space="0" w:color="auto"/>
            <w:left w:val="none" w:sz="0" w:space="0" w:color="auto"/>
            <w:bottom w:val="none" w:sz="0" w:space="0" w:color="auto"/>
            <w:right w:val="none" w:sz="0" w:space="0" w:color="auto"/>
          </w:divBdr>
        </w:div>
      </w:divsChild>
    </w:div>
    <w:div w:id="1364018513">
      <w:bodyDiv w:val="1"/>
      <w:marLeft w:val="0"/>
      <w:marRight w:val="0"/>
      <w:marTop w:val="0"/>
      <w:marBottom w:val="0"/>
      <w:divBdr>
        <w:top w:val="none" w:sz="0" w:space="0" w:color="auto"/>
        <w:left w:val="none" w:sz="0" w:space="0" w:color="auto"/>
        <w:bottom w:val="none" w:sz="0" w:space="0" w:color="auto"/>
        <w:right w:val="none" w:sz="0" w:space="0" w:color="auto"/>
      </w:divBdr>
      <w:divsChild>
        <w:div w:id="318505746">
          <w:marLeft w:val="360"/>
          <w:marRight w:val="0"/>
          <w:marTop w:val="48"/>
          <w:marBottom w:val="0"/>
          <w:divBdr>
            <w:top w:val="none" w:sz="0" w:space="0" w:color="auto"/>
            <w:left w:val="none" w:sz="0" w:space="0" w:color="auto"/>
            <w:bottom w:val="none" w:sz="0" w:space="0" w:color="auto"/>
            <w:right w:val="none" w:sz="0" w:space="0" w:color="auto"/>
          </w:divBdr>
        </w:div>
        <w:div w:id="716779449">
          <w:marLeft w:val="360"/>
          <w:marRight w:val="0"/>
          <w:marTop w:val="48"/>
          <w:marBottom w:val="0"/>
          <w:divBdr>
            <w:top w:val="none" w:sz="0" w:space="0" w:color="auto"/>
            <w:left w:val="none" w:sz="0" w:space="0" w:color="auto"/>
            <w:bottom w:val="none" w:sz="0" w:space="0" w:color="auto"/>
            <w:right w:val="none" w:sz="0" w:space="0" w:color="auto"/>
          </w:divBdr>
        </w:div>
        <w:div w:id="1661736819">
          <w:marLeft w:val="360"/>
          <w:marRight w:val="0"/>
          <w:marTop w:val="48"/>
          <w:marBottom w:val="0"/>
          <w:divBdr>
            <w:top w:val="none" w:sz="0" w:space="0" w:color="auto"/>
            <w:left w:val="none" w:sz="0" w:space="0" w:color="auto"/>
            <w:bottom w:val="none" w:sz="0" w:space="0" w:color="auto"/>
            <w:right w:val="none" w:sz="0" w:space="0" w:color="auto"/>
          </w:divBdr>
        </w:div>
      </w:divsChild>
    </w:div>
    <w:div w:id="1368994476">
      <w:bodyDiv w:val="1"/>
      <w:marLeft w:val="0"/>
      <w:marRight w:val="0"/>
      <w:marTop w:val="0"/>
      <w:marBottom w:val="0"/>
      <w:divBdr>
        <w:top w:val="none" w:sz="0" w:space="0" w:color="auto"/>
        <w:left w:val="none" w:sz="0" w:space="0" w:color="auto"/>
        <w:bottom w:val="none" w:sz="0" w:space="0" w:color="auto"/>
        <w:right w:val="none" w:sz="0" w:space="0" w:color="auto"/>
      </w:divBdr>
    </w:div>
    <w:div w:id="1388652882">
      <w:bodyDiv w:val="1"/>
      <w:marLeft w:val="0"/>
      <w:marRight w:val="0"/>
      <w:marTop w:val="0"/>
      <w:marBottom w:val="0"/>
      <w:divBdr>
        <w:top w:val="none" w:sz="0" w:space="0" w:color="auto"/>
        <w:left w:val="none" w:sz="0" w:space="0" w:color="auto"/>
        <w:bottom w:val="none" w:sz="0" w:space="0" w:color="auto"/>
        <w:right w:val="none" w:sz="0" w:space="0" w:color="auto"/>
      </w:divBdr>
      <w:divsChild>
        <w:div w:id="1819422677">
          <w:marLeft w:val="360"/>
          <w:marRight w:val="0"/>
          <w:marTop w:val="0"/>
          <w:marBottom w:val="0"/>
          <w:divBdr>
            <w:top w:val="none" w:sz="0" w:space="0" w:color="auto"/>
            <w:left w:val="none" w:sz="0" w:space="0" w:color="auto"/>
            <w:bottom w:val="none" w:sz="0" w:space="0" w:color="auto"/>
            <w:right w:val="none" w:sz="0" w:space="0" w:color="auto"/>
          </w:divBdr>
        </w:div>
        <w:div w:id="208687188">
          <w:marLeft w:val="360"/>
          <w:marRight w:val="0"/>
          <w:marTop w:val="0"/>
          <w:marBottom w:val="0"/>
          <w:divBdr>
            <w:top w:val="none" w:sz="0" w:space="0" w:color="auto"/>
            <w:left w:val="none" w:sz="0" w:space="0" w:color="auto"/>
            <w:bottom w:val="none" w:sz="0" w:space="0" w:color="auto"/>
            <w:right w:val="none" w:sz="0" w:space="0" w:color="auto"/>
          </w:divBdr>
        </w:div>
        <w:div w:id="2070228438">
          <w:marLeft w:val="360"/>
          <w:marRight w:val="0"/>
          <w:marTop w:val="0"/>
          <w:marBottom w:val="0"/>
          <w:divBdr>
            <w:top w:val="none" w:sz="0" w:space="0" w:color="auto"/>
            <w:left w:val="none" w:sz="0" w:space="0" w:color="auto"/>
            <w:bottom w:val="none" w:sz="0" w:space="0" w:color="auto"/>
            <w:right w:val="none" w:sz="0" w:space="0" w:color="auto"/>
          </w:divBdr>
        </w:div>
        <w:div w:id="125896303">
          <w:marLeft w:val="360"/>
          <w:marRight w:val="0"/>
          <w:marTop w:val="0"/>
          <w:marBottom w:val="0"/>
          <w:divBdr>
            <w:top w:val="none" w:sz="0" w:space="0" w:color="auto"/>
            <w:left w:val="none" w:sz="0" w:space="0" w:color="auto"/>
            <w:bottom w:val="none" w:sz="0" w:space="0" w:color="auto"/>
            <w:right w:val="none" w:sz="0" w:space="0" w:color="auto"/>
          </w:divBdr>
        </w:div>
      </w:divsChild>
    </w:div>
    <w:div w:id="1399741314">
      <w:bodyDiv w:val="1"/>
      <w:marLeft w:val="0"/>
      <w:marRight w:val="0"/>
      <w:marTop w:val="0"/>
      <w:marBottom w:val="0"/>
      <w:divBdr>
        <w:top w:val="none" w:sz="0" w:space="0" w:color="auto"/>
        <w:left w:val="none" w:sz="0" w:space="0" w:color="auto"/>
        <w:bottom w:val="none" w:sz="0" w:space="0" w:color="auto"/>
        <w:right w:val="none" w:sz="0" w:space="0" w:color="auto"/>
      </w:divBdr>
      <w:divsChild>
        <w:div w:id="224607418">
          <w:marLeft w:val="360"/>
          <w:marRight w:val="0"/>
          <w:marTop w:val="48"/>
          <w:marBottom w:val="0"/>
          <w:divBdr>
            <w:top w:val="none" w:sz="0" w:space="0" w:color="auto"/>
            <w:left w:val="none" w:sz="0" w:space="0" w:color="auto"/>
            <w:bottom w:val="none" w:sz="0" w:space="0" w:color="auto"/>
            <w:right w:val="none" w:sz="0" w:space="0" w:color="auto"/>
          </w:divBdr>
        </w:div>
      </w:divsChild>
    </w:div>
    <w:div w:id="1431778138">
      <w:bodyDiv w:val="1"/>
      <w:marLeft w:val="0"/>
      <w:marRight w:val="0"/>
      <w:marTop w:val="0"/>
      <w:marBottom w:val="0"/>
      <w:divBdr>
        <w:top w:val="none" w:sz="0" w:space="0" w:color="auto"/>
        <w:left w:val="none" w:sz="0" w:space="0" w:color="auto"/>
        <w:bottom w:val="none" w:sz="0" w:space="0" w:color="auto"/>
        <w:right w:val="none" w:sz="0" w:space="0" w:color="auto"/>
      </w:divBdr>
    </w:div>
    <w:div w:id="1458990705">
      <w:bodyDiv w:val="1"/>
      <w:marLeft w:val="0"/>
      <w:marRight w:val="0"/>
      <w:marTop w:val="0"/>
      <w:marBottom w:val="0"/>
      <w:divBdr>
        <w:top w:val="none" w:sz="0" w:space="0" w:color="auto"/>
        <w:left w:val="none" w:sz="0" w:space="0" w:color="auto"/>
        <w:bottom w:val="none" w:sz="0" w:space="0" w:color="auto"/>
        <w:right w:val="none" w:sz="0" w:space="0" w:color="auto"/>
      </w:divBdr>
      <w:divsChild>
        <w:div w:id="597251495">
          <w:marLeft w:val="360"/>
          <w:marRight w:val="0"/>
          <w:marTop w:val="48"/>
          <w:marBottom w:val="0"/>
          <w:divBdr>
            <w:top w:val="none" w:sz="0" w:space="0" w:color="auto"/>
            <w:left w:val="none" w:sz="0" w:space="0" w:color="auto"/>
            <w:bottom w:val="none" w:sz="0" w:space="0" w:color="auto"/>
            <w:right w:val="none" w:sz="0" w:space="0" w:color="auto"/>
          </w:divBdr>
        </w:div>
        <w:div w:id="1365522840">
          <w:marLeft w:val="360"/>
          <w:marRight w:val="0"/>
          <w:marTop w:val="48"/>
          <w:marBottom w:val="0"/>
          <w:divBdr>
            <w:top w:val="none" w:sz="0" w:space="0" w:color="auto"/>
            <w:left w:val="none" w:sz="0" w:space="0" w:color="auto"/>
            <w:bottom w:val="none" w:sz="0" w:space="0" w:color="auto"/>
            <w:right w:val="none" w:sz="0" w:space="0" w:color="auto"/>
          </w:divBdr>
        </w:div>
        <w:div w:id="1656832530">
          <w:marLeft w:val="360"/>
          <w:marRight w:val="0"/>
          <w:marTop w:val="48"/>
          <w:marBottom w:val="0"/>
          <w:divBdr>
            <w:top w:val="none" w:sz="0" w:space="0" w:color="auto"/>
            <w:left w:val="none" w:sz="0" w:space="0" w:color="auto"/>
            <w:bottom w:val="none" w:sz="0" w:space="0" w:color="auto"/>
            <w:right w:val="none" w:sz="0" w:space="0" w:color="auto"/>
          </w:divBdr>
        </w:div>
        <w:div w:id="2036030783">
          <w:marLeft w:val="360"/>
          <w:marRight w:val="0"/>
          <w:marTop w:val="48"/>
          <w:marBottom w:val="0"/>
          <w:divBdr>
            <w:top w:val="none" w:sz="0" w:space="0" w:color="auto"/>
            <w:left w:val="none" w:sz="0" w:space="0" w:color="auto"/>
            <w:bottom w:val="none" w:sz="0" w:space="0" w:color="auto"/>
            <w:right w:val="none" w:sz="0" w:space="0" w:color="auto"/>
          </w:divBdr>
        </w:div>
      </w:divsChild>
    </w:div>
    <w:div w:id="1480460728">
      <w:bodyDiv w:val="1"/>
      <w:marLeft w:val="0"/>
      <w:marRight w:val="0"/>
      <w:marTop w:val="0"/>
      <w:marBottom w:val="0"/>
      <w:divBdr>
        <w:top w:val="none" w:sz="0" w:space="0" w:color="auto"/>
        <w:left w:val="none" w:sz="0" w:space="0" w:color="auto"/>
        <w:bottom w:val="none" w:sz="0" w:space="0" w:color="auto"/>
        <w:right w:val="none" w:sz="0" w:space="0" w:color="auto"/>
      </w:divBdr>
    </w:div>
    <w:div w:id="1523281988">
      <w:bodyDiv w:val="1"/>
      <w:marLeft w:val="0"/>
      <w:marRight w:val="0"/>
      <w:marTop w:val="0"/>
      <w:marBottom w:val="0"/>
      <w:divBdr>
        <w:top w:val="none" w:sz="0" w:space="0" w:color="auto"/>
        <w:left w:val="none" w:sz="0" w:space="0" w:color="auto"/>
        <w:bottom w:val="none" w:sz="0" w:space="0" w:color="auto"/>
        <w:right w:val="none" w:sz="0" w:space="0" w:color="auto"/>
      </w:divBdr>
    </w:div>
    <w:div w:id="1534802957">
      <w:bodyDiv w:val="1"/>
      <w:marLeft w:val="0"/>
      <w:marRight w:val="0"/>
      <w:marTop w:val="0"/>
      <w:marBottom w:val="0"/>
      <w:divBdr>
        <w:top w:val="none" w:sz="0" w:space="0" w:color="auto"/>
        <w:left w:val="none" w:sz="0" w:space="0" w:color="auto"/>
        <w:bottom w:val="none" w:sz="0" w:space="0" w:color="auto"/>
        <w:right w:val="none" w:sz="0" w:space="0" w:color="auto"/>
      </w:divBdr>
    </w:div>
    <w:div w:id="1541547929">
      <w:bodyDiv w:val="1"/>
      <w:marLeft w:val="0"/>
      <w:marRight w:val="0"/>
      <w:marTop w:val="0"/>
      <w:marBottom w:val="0"/>
      <w:divBdr>
        <w:top w:val="none" w:sz="0" w:space="0" w:color="auto"/>
        <w:left w:val="none" w:sz="0" w:space="0" w:color="auto"/>
        <w:bottom w:val="none" w:sz="0" w:space="0" w:color="auto"/>
        <w:right w:val="none" w:sz="0" w:space="0" w:color="auto"/>
      </w:divBdr>
    </w:div>
    <w:div w:id="1556968606">
      <w:bodyDiv w:val="1"/>
      <w:marLeft w:val="0"/>
      <w:marRight w:val="0"/>
      <w:marTop w:val="0"/>
      <w:marBottom w:val="0"/>
      <w:divBdr>
        <w:top w:val="none" w:sz="0" w:space="0" w:color="auto"/>
        <w:left w:val="none" w:sz="0" w:space="0" w:color="auto"/>
        <w:bottom w:val="none" w:sz="0" w:space="0" w:color="auto"/>
        <w:right w:val="none" w:sz="0" w:space="0" w:color="auto"/>
      </w:divBdr>
    </w:div>
    <w:div w:id="1663312628">
      <w:bodyDiv w:val="1"/>
      <w:marLeft w:val="0"/>
      <w:marRight w:val="0"/>
      <w:marTop w:val="0"/>
      <w:marBottom w:val="0"/>
      <w:divBdr>
        <w:top w:val="none" w:sz="0" w:space="0" w:color="auto"/>
        <w:left w:val="none" w:sz="0" w:space="0" w:color="auto"/>
        <w:bottom w:val="none" w:sz="0" w:space="0" w:color="auto"/>
        <w:right w:val="none" w:sz="0" w:space="0" w:color="auto"/>
      </w:divBdr>
    </w:div>
    <w:div w:id="1671785920">
      <w:bodyDiv w:val="1"/>
      <w:marLeft w:val="0"/>
      <w:marRight w:val="0"/>
      <w:marTop w:val="0"/>
      <w:marBottom w:val="0"/>
      <w:divBdr>
        <w:top w:val="none" w:sz="0" w:space="0" w:color="auto"/>
        <w:left w:val="none" w:sz="0" w:space="0" w:color="auto"/>
        <w:bottom w:val="none" w:sz="0" w:space="0" w:color="auto"/>
        <w:right w:val="none" w:sz="0" w:space="0" w:color="auto"/>
      </w:divBdr>
    </w:div>
    <w:div w:id="1675179469">
      <w:bodyDiv w:val="1"/>
      <w:marLeft w:val="0"/>
      <w:marRight w:val="0"/>
      <w:marTop w:val="0"/>
      <w:marBottom w:val="0"/>
      <w:divBdr>
        <w:top w:val="none" w:sz="0" w:space="0" w:color="auto"/>
        <w:left w:val="none" w:sz="0" w:space="0" w:color="auto"/>
        <w:bottom w:val="none" w:sz="0" w:space="0" w:color="auto"/>
        <w:right w:val="none" w:sz="0" w:space="0" w:color="auto"/>
      </w:divBdr>
      <w:divsChild>
        <w:div w:id="1131555225">
          <w:marLeft w:val="360"/>
          <w:marRight w:val="0"/>
          <w:marTop w:val="48"/>
          <w:marBottom w:val="0"/>
          <w:divBdr>
            <w:top w:val="none" w:sz="0" w:space="0" w:color="auto"/>
            <w:left w:val="none" w:sz="0" w:space="0" w:color="auto"/>
            <w:bottom w:val="none" w:sz="0" w:space="0" w:color="auto"/>
            <w:right w:val="none" w:sz="0" w:space="0" w:color="auto"/>
          </w:divBdr>
        </w:div>
        <w:div w:id="1201091966">
          <w:marLeft w:val="360"/>
          <w:marRight w:val="0"/>
          <w:marTop w:val="48"/>
          <w:marBottom w:val="0"/>
          <w:divBdr>
            <w:top w:val="none" w:sz="0" w:space="0" w:color="auto"/>
            <w:left w:val="none" w:sz="0" w:space="0" w:color="auto"/>
            <w:bottom w:val="none" w:sz="0" w:space="0" w:color="auto"/>
            <w:right w:val="none" w:sz="0" w:space="0" w:color="auto"/>
          </w:divBdr>
        </w:div>
      </w:divsChild>
    </w:div>
    <w:div w:id="1684164124">
      <w:bodyDiv w:val="1"/>
      <w:marLeft w:val="0"/>
      <w:marRight w:val="0"/>
      <w:marTop w:val="0"/>
      <w:marBottom w:val="0"/>
      <w:divBdr>
        <w:top w:val="none" w:sz="0" w:space="0" w:color="auto"/>
        <w:left w:val="none" w:sz="0" w:space="0" w:color="auto"/>
        <w:bottom w:val="none" w:sz="0" w:space="0" w:color="auto"/>
        <w:right w:val="none" w:sz="0" w:space="0" w:color="auto"/>
      </w:divBdr>
    </w:div>
    <w:div w:id="1795560166">
      <w:bodyDiv w:val="1"/>
      <w:marLeft w:val="0"/>
      <w:marRight w:val="0"/>
      <w:marTop w:val="0"/>
      <w:marBottom w:val="0"/>
      <w:divBdr>
        <w:top w:val="none" w:sz="0" w:space="0" w:color="auto"/>
        <w:left w:val="none" w:sz="0" w:space="0" w:color="auto"/>
        <w:bottom w:val="none" w:sz="0" w:space="0" w:color="auto"/>
        <w:right w:val="none" w:sz="0" w:space="0" w:color="auto"/>
      </w:divBdr>
    </w:div>
    <w:div w:id="1806658050">
      <w:bodyDiv w:val="1"/>
      <w:marLeft w:val="0"/>
      <w:marRight w:val="0"/>
      <w:marTop w:val="0"/>
      <w:marBottom w:val="0"/>
      <w:divBdr>
        <w:top w:val="none" w:sz="0" w:space="0" w:color="auto"/>
        <w:left w:val="none" w:sz="0" w:space="0" w:color="auto"/>
        <w:bottom w:val="none" w:sz="0" w:space="0" w:color="auto"/>
        <w:right w:val="none" w:sz="0" w:space="0" w:color="auto"/>
      </w:divBdr>
    </w:div>
    <w:div w:id="1809936198">
      <w:bodyDiv w:val="1"/>
      <w:marLeft w:val="0"/>
      <w:marRight w:val="0"/>
      <w:marTop w:val="0"/>
      <w:marBottom w:val="0"/>
      <w:divBdr>
        <w:top w:val="none" w:sz="0" w:space="0" w:color="auto"/>
        <w:left w:val="none" w:sz="0" w:space="0" w:color="auto"/>
        <w:bottom w:val="none" w:sz="0" w:space="0" w:color="auto"/>
        <w:right w:val="none" w:sz="0" w:space="0" w:color="auto"/>
      </w:divBdr>
      <w:divsChild>
        <w:div w:id="125240857">
          <w:marLeft w:val="547"/>
          <w:marRight w:val="0"/>
          <w:marTop w:val="0"/>
          <w:marBottom w:val="0"/>
          <w:divBdr>
            <w:top w:val="none" w:sz="0" w:space="0" w:color="auto"/>
            <w:left w:val="none" w:sz="0" w:space="0" w:color="auto"/>
            <w:bottom w:val="none" w:sz="0" w:space="0" w:color="auto"/>
            <w:right w:val="none" w:sz="0" w:space="0" w:color="auto"/>
          </w:divBdr>
        </w:div>
      </w:divsChild>
    </w:div>
    <w:div w:id="1957985715">
      <w:bodyDiv w:val="1"/>
      <w:marLeft w:val="0"/>
      <w:marRight w:val="0"/>
      <w:marTop w:val="0"/>
      <w:marBottom w:val="0"/>
      <w:divBdr>
        <w:top w:val="none" w:sz="0" w:space="0" w:color="auto"/>
        <w:left w:val="none" w:sz="0" w:space="0" w:color="auto"/>
        <w:bottom w:val="none" w:sz="0" w:space="0" w:color="auto"/>
        <w:right w:val="none" w:sz="0" w:space="0" w:color="auto"/>
      </w:divBdr>
    </w:div>
    <w:div w:id="1958637939">
      <w:bodyDiv w:val="1"/>
      <w:marLeft w:val="0"/>
      <w:marRight w:val="0"/>
      <w:marTop w:val="0"/>
      <w:marBottom w:val="0"/>
      <w:divBdr>
        <w:top w:val="none" w:sz="0" w:space="0" w:color="auto"/>
        <w:left w:val="none" w:sz="0" w:space="0" w:color="auto"/>
        <w:bottom w:val="none" w:sz="0" w:space="0" w:color="auto"/>
        <w:right w:val="none" w:sz="0" w:space="0" w:color="auto"/>
      </w:divBdr>
    </w:div>
    <w:div w:id="2010597463">
      <w:bodyDiv w:val="1"/>
      <w:marLeft w:val="0"/>
      <w:marRight w:val="0"/>
      <w:marTop w:val="0"/>
      <w:marBottom w:val="0"/>
      <w:divBdr>
        <w:top w:val="none" w:sz="0" w:space="0" w:color="auto"/>
        <w:left w:val="none" w:sz="0" w:space="0" w:color="auto"/>
        <w:bottom w:val="none" w:sz="0" w:space="0" w:color="auto"/>
        <w:right w:val="none" w:sz="0" w:space="0" w:color="auto"/>
      </w:divBdr>
      <w:divsChild>
        <w:div w:id="193032934">
          <w:marLeft w:val="360"/>
          <w:marRight w:val="0"/>
          <w:marTop w:val="48"/>
          <w:marBottom w:val="0"/>
          <w:divBdr>
            <w:top w:val="none" w:sz="0" w:space="0" w:color="auto"/>
            <w:left w:val="none" w:sz="0" w:space="0" w:color="auto"/>
            <w:bottom w:val="none" w:sz="0" w:space="0" w:color="auto"/>
            <w:right w:val="none" w:sz="0" w:space="0" w:color="auto"/>
          </w:divBdr>
        </w:div>
        <w:div w:id="381253029">
          <w:marLeft w:val="360"/>
          <w:marRight w:val="0"/>
          <w:marTop w:val="48"/>
          <w:marBottom w:val="0"/>
          <w:divBdr>
            <w:top w:val="none" w:sz="0" w:space="0" w:color="auto"/>
            <w:left w:val="none" w:sz="0" w:space="0" w:color="auto"/>
            <w:bottom w:val="none" w:sz="0" w:space="0" w:color="auto"/>
            <w:right w:val="none" w:sz="0" w:space="0" w:color="auto"/>
          </w:divBdr>
        </w:div>
        <w:div w:id="1855607697">
          <w:marLeft w:val="360"/>
          <w:marRight w:val="0"/>
          <w:marTop w:val="48"/>
          <w:marBottom w:val="0"/>
          <w:divBdr>
            <w:top w:val="none" w:sz="0" w:space="0" w:color="auto"/>
            <w:left w:val="none" w:sz="0" w:space="0" w:color="auto"/>
            <w:bottom w:val="none" w:sz="0" w:space="0" w:color="auto"/>
            <w:right w:val="none" w:sz="0" w:space="0" w:color="auto"/>
          </w:divBdr>
        </w:div>
      </w:divsChild>
    </w:div>
    <w:div w:id="2012760503">
      <w:bodyDiv w:val="1"/>
      <w:marLeft w:val="0"/>
      <w:marRight w:val="0"/>
      <w:marTop w:val="0"/>
      <w:marBottom w:val="0"/>
      <w:divBdr>
        <w:top w:val="none" w:sz="0" w:space="0" w:color="auto"/>
        <w:left w:val="none" w:sz="0" w:space="0" w:color="auto"/>
        <w:bottom w:val="none" w:sz="0" w:space="0" w:color="auto"/>
        <w:right w:val="none" w:sz="0" w:space="0" w:color="auto"/>
      </w:divBdr>
      <w:divsChild>
        <w:div w:id="893740009">
          <w:marLeft w:val="547"/>
          <w:marRight w:val="0"/>
          <w:marTop w:val="0"/>
          <w:marBottom w:val="0"/>
          <w:divBdr>
            <w:top w:val="none" w:sz="0" w:space="0" w:color="auto"/>
            <w:left w:val="none" w:sz="0" w:space="0" w:color="auto"/>
            <w:bottom w:val="none" w:sz="0" w:space="0" w:color="auto"/>
            <w:right w:val="none" w:sz="0" w:space="0" w:color="auto"/>
          </w:divBdr>
        </w:div>
      </w:divsChild>
    </w:div>
    <w:div w:id="2057922826">
      <w:bodyDiv w:val="1"/>
      <w:marLeft w:val="0"/>
      <w:marRight w:val="0"/>
      <w:marTop w:val="0"/>
      <w:marBottom w:val="0"/>
      <w:divBdr>
        <w:top w:val="none" w:sz="0" w:space="0" w:color="auto"/>
        <w:left w:val="none" w:sz="0" w:space="0" w:color="auto"/>
        <w:bottom w:val="none" w:sz="0" w:space="0" w:color="auto"/>
        <w:right w:val="none" w:sz="0" w:space="0" w:color="auto"/>
      </w:divBdr>
    </w:div>
    <w:div w:id="2089033923">
      <w:bodyDiv w:val="1"/>
      <w:marLeft w:val="0"/>
      <w:marRight w:val="0"/>
      <w:marTop w:val="0"/>
      <w:marBottom w:val="0"/>
      <w:divBdr>
        <w:top w:val="none" w:sz="0" w:space="0" w:color="auto"/>
        <w:left w:val="none" w:sz="0" w:space="0" w:color="auto"/>
        <w:bottom w:val="none" w:sz="0" w:space="0" w:color="auto"/>
        <w:right w:val="none" w:sz="0" w:space="0" w:color="auto"/>
      </w:divBdr>
    </w:div>
    <w:div w:id="2114324969">
      <w:bodyDiv w:val="1"/>
      <w:marLeft w:val="0"/>
      <w:marRight w:val="0"/>
      <w:marTop w:val="0"/>
      <w:marBottom w:val="0"/>
      <w:divBdr>
        <w:top w:val="none" w:sz="0" w:space="0" w:color="auto"/>
        <w:left w:val="none" w:sz="0" w:space="0" w:color="auto"/>
        <w:bottom w:val="none" w:sz="0" w:space="0" w:color="auto"/>
        <w:right w:val="none" w:sz="0" w:space="0" w:color="auto"/>
      </w:divBdr>
    </w:div>
    <w:div w:id="2147384932">
      <w:bodyDiv w:val="1"/>
      <w:marLeft w:val="0"/>
      <w:marRight w:val="0"/>
      <w:marTop w:val="0"/>
      <w:marBottom w:val="0"/>
      <w:divBdr>
        <w:top w:val="none" w:sz="0" w:space="0" w:color="auto"/>
        <w:left w:val="none" w:sz="0" w:space="0" w:color="auto"/>
        <w:bottom w:val="none" w:sz="0" w:space="0" w:color="auto"/>
        <w:right w:val="none" w:sz="0" w:space="0" w:color="auto"/>
      </w:divBdr>
      <w:divsChild>
        <w:div w:id="58136139">
          <w:marLeft w:val="360"/>
          <w:marRight w:val="0"/>
          <w:marTop w:val="48"/>
          <w:marBottom w:val="0"/>
          <w:divBdr>
            <w:top w:val="none" w:sz="0" w:space="0" w:color="auto"/>
            <w:left w:val="none" w:sz="0" w:space="0" w:color="auto"/>
            <w:bottom w:val="none" w:sz="0" w:space="0" w:color="auto"/>
            <w:right w:val="none" w:sz="0" w:space="0" w:color="auto"/>
          </w:divBdr>
        </w:div>
        <w:div w:id="1182626420">
          <w:marLeft w:val="360"/>
          <w:marRight w:val="0"/>
          <w:marTop w:val="48"/>
          <w:marBottom w:val="0"/>
          <w:divBdr>
            <w:top w:val="none" w:sz="0" w:space="0" w:color="auto"/>
            <w:left w:val="none" w:sz="0" w:space="0" w:color="auto"/>
            <w:bottom w:val="none" w:sz="0" w:space="0" w:color="auto"/>
            <w:right w:val="none" w:sz="0" w:space="0" w:color="auto"/>
          </w:divBdr>
        </w:div>
        <w:div w:id="1225676689">
          <w:marLeft w:val="360"/>
          <w:marRight w:val="0"/>
          <w:marTop w:val="4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mailto:fnyangulu@muscco.org" TargetMode="External"/><Relationship Id="rId18" Type="http://schemas.openxmlformats.org/officeDocument/2006/relationships/hyperlink" Target="mailto:dimfa@muscco.org" TargetMode="External"/><Relationship Id="rId26" Type="http://schemas.openxmlformats.org/officeDocument/2006/relationships/diagramColors" Target="diagrams/colors2.xml"/><Relationship Id="rId39" Type="http://schemas.openxmlformats.org/officeDocument/2006/relationships/hyperlink" Target="mailto:Kingsley.mulewa@cic.co.ke" TargetMode="Externa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hyperlink" Target="mailto:Bardon.Mbera@mwcicinsurancegroup.com" TargetMode="Externa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mailto:Violet.Upindi@cic.co.ke" TargetMode="External"/><Relationship Id="rId25" Type="http://schemas.openxmlformats.org/officeDocument/2006/relationships/diagramQuickStyle" Target="diagrams/quickStyle2.xml"/><Relationship Id="rId33" Type="http://schemas.openxmlformats.org/officeDocument/2006/relationships/hyperlink" Target="mailto:MacDonald.Wella@cic.co.ke" TargetMode="External"/><Relationship Id="rId38" Type="http://schemas.openxmlformats.org/officeDocument/2006/relationships/hyperlink" Target="mailto:MacDonald.Wella@cic.co.ke" TargetMode="External"/><Relationship Id="rId2" Type="http://schemas.openxmlformats.org/officeDocument/2006/relationships/numbering" Target="numbering.xml"/><Relationship Id="rId16" Type="http://schemas.openxmlformats.org/officeDocument/2006/relationships/hyperlink" Target="mailto:Bardon.Mbera@mwcicinsurancegroup.com" TargetMode="External"/><Relationship Id="rId20" Type="http://schemas.openxmlformats.org/officeDocument/2006/relationships/footer" Target="footer1.xml"/><Relationship Id="rId29" Type="http://schemas.openxmlformats.org/officeDocument/2006/relationships/header" Target="header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Layout" Target="diagrams/layout2.xml"/><Relationship Id="rId32" Type="http://schemas.openxmlformats.org/officeDocument/2006/relationships/hyperlink" Target="mailto:Kingsley.mulewa@cic.co.ke" TargetMode="External"/><Relationship Id="rId37" Type="http://schemas.openxmlformats.org/officeDocument/2006/relationships/hyperlink" Target="mailto:murigh@cic.co.ke"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nkhoma@muscco.org" TargetMode="External"/><Relationship Id="rId23" Type="http://schemas.openxmlformats.org/officeDocument/2006/relationships/diagramData" Target="diagrams/data2.xml"/><Relationship Id="rId28" Type="http://schemas.openxmlformats.org/officeDocument/2006/relationships/image" Target="media/image5.png"/><Relationship Id="rId36" Type="http://schemas.openxmlformats.org/officeDocument/2006/relationships/hyperlink" Target="mailto:Idah.Saenda@mwcicinsurancegroup.com" TargetMode="External"/><Relationship Id="rId10" Type="http://schemas.openxmlformats.org/officeDocument/2006/relationships/diagramQuickStyle" Target="diagrams/quickStyle1.xml"/><Relationship Id="rId19" Type="http://schemas.openxmlformats.org/officeDocument/2006/relationships/header" Target="header1.xml"/><Relationship Id="rId31" Type="http://schemas.openxmlformats.org/officeDocument/2006/relationships/hyperlink" Target="mailto:murigh@cic.co.ke"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mailto:leroybanda@muscco.org" TargetMode="External"/><Relationship Id="rId22" Type="http://schemas.openxmlformats.org/officeDocument/2006/relationships/footer" Target="footer2.xml"/><Relationship Id="rId27" Type="http://schemas.microsoft.com/office/2007/relationships/diagramDrawing" Target="diagrams/drawing2.xml"/><Relationship Id="rId30" Type="http://schemas.openxmlformats.org/officeDocument/2006/relationships/footer" Target="footer3.xml"/><Relationship Id="rId35" Type="http://schemas.openxmlformats.org/officeDocument/2006/relationships/hyperlink" Target="mailto:Violet.Upindi@cic.co.k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6_1">
  <dgm:title val=""/>
  <dgm:desc val=""/>
  <dgm:catLst>
    <dgm:cat type="accent6" pri="11100"/>
  </dgm:catLst>
  <dgm:styleLbl name="node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6">
        <a:shade val="80000"/>
      </a:schemeClr>
    </dgm:linClrLst>
    <dgm:effectClrLst/>
    <dgm:txLinClrLst/>
    <dgm:txFillClrLst/>
    <dgm:txEffectClrLst/>
  </dgm:styleLbl>
  <dgm:styleLbl name="node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f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align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b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f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b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sibTrans1D1">
    <dgm:fillClrLst meth="repeat">
      <a:schemeClr val="accent6"/>
    </dgm:fillClrLst>
    <dgm:linClrLst meth="repeat">
      <a:schemeClr val="accent6"/>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dgm:txEffectClrLst/>
  </dgm:styleLbl>
  <dgm:styleLbl name="parChTrans2D2">
    <dgm:fillClrLst meth="repeat">
      <a:schemeClr val="accent6"/>
    </dgm:fillClrLst>
    <dgm:linClrLst meth="repeat">
      <a:schemeClr val="accent6"/>
    </dgm:linClrLst>
    <dgm:effectClrLst/>
    <dgm:txLinClrLst/>
    <dgm:txFillClrLst/>
    <dgm:txEffectClrLst/>
  </dgm:styleLbl>
  <dgm:styleLbl name="parChTrans2D3">
    <dgm:fillClrLst meth="repeat">
      <a:schemeClr val="accent6"/>
    </dgm:fillClrLst>
    <dgm:linClrLst meth="repeat">
      <a:schemeClr val="accent6"/>
    </dgm:linClrLst>
    <dgm:effectClrLst/>
    <dgm:txLinClrLst/>
    <dgm:txFillClrLst/>
    <dgm:txEffectClrLst/>
  </dgm:styleLbl>
  <dgm:styleLbl name="parChTrans2D4">
    <dgm:fillClrLst meth="repeat">
      <a:schemeClr val="accent6"/>
    </dgm:fillClrLst>
    <dgm:linClrLst meth="repeat">
      <a:schemeClr val="accent6"/>
    </dgm:linClrLst>
    <dgm:effectClrLst/>
    <dgm:txLinClrLst/>
    <dgm:txFillClrLst meth="repeat">
      <a:schemeClr val="lt1"/>
    </dgm:txFillClrLst>
    <dgm:txEffectClrLst/>
  </dgm:styleLbl>
  <dgm:styleLbl name="parChTrans1D1">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2">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3">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1D4">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con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align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trAlignAcc1">
    <dgm:fillClrLst meth="repeat">
      <a:schemeClr val="accent6">
        <a:alpha val="40000"/>
        <a:tint val="40000"/>
      </a:schemeClr>
    </dgm:fillClrLst>
    <dgm:linClrLst meth="repeat">
      <a:schemeClr val="accent6"/>
    </dgm:linClrLst>
    <dgm:effectClrLst/>
    <dgm:txLinClrLst/>
    <dgm:txFillClrLst meth="repeat">
      <a:schemeClr val="dk1"/>
    </dgm:txFillClrLst>
    <dgm:txEffectClrLst/>
  </dgm:styleLbl>
  <dgm:styleLbl name="b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fgAcc0">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2">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3">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4">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accent6"/>
    </dgm:linClrLst>
    <dgm:effectClrLst/>
    <dgm:txLinClrLst/>
    <dgm:txFillClrLst meth="repeat">
      <a:schemeClr val="dk1"/>
    </dgm:txFillClrLst>
    <dgm:txEffectClrLst/>
  </dgm:styleLbl>
  <dgm:styleLbl name="dkBgShp">
    <dgm:fillClrLst meth="repeat">
      <a:schemeClr val="accent6">
        <a:shade val="80000"/>
      </a:schemeClr>
    </dgm:fillClrLst>
    <dgm:linClrLst meth="repeat">
      <a:schemeClr val="accent6"/>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CCC0825-F595-42FC-A6BE-1021372AF537}" type="doc">
      <dgm:prSet loTypeId="urn:microsoft.com/office/officeart/2005/8/layout/orgChart1" loCatId="hierarchy" qsTypeId="urn:microsoft.com/office/officeart/2005/8/quickstyle/simple1" qsCatId="simple" csTypeId="urn:microsoft.com/office/officeart/2005/8/colors/accent6_1" csCatId="accent6" phldr="1"/>
      <dgm:spPr/>
      <dgm:t>
        <a:bodyPr/>
        <a:lstStyle/>
        <a:p>
          <a:endParaRPr lang="en-GB"/>
        </a:p>
      </dgm:t>
    </dgm:pt>
    <dgm:pt modelId="{216C7B56-F1C8-44D9-8B9B-618AD413B9D1}">
      <dgm:prSet custT="1"/>
      <dgm:spPr/>
      <dgm:t>
        <a:bodyPr/>
        <a:lstStyle/>
        <a:p>
          <a:r>
            <a:rPr lang="en-GB" sz="1000">
              <a:latin typeface="EYInterstate Light" pitchFamily="2" charset="0"/>
            </a:rPr>
            <a:t>Technical Services Manager / </a:t>
          </a:r>
        </a:p>
        <a:p>
          <a:r>
            <a:rPr lang="en-GB" sz="1000">
              <a:latin typeface="EYInterstate Light" pitchFamily="2" charset="0"/>
            </a:rPr>
            <a:t>Co-ordinator</a:t>
          </a:r>
        </a:p>
      </dgm:t>
    </dgm:pt>
    <dgm:pt modelId="{FE8AAD00-321B-4F8C-B92C-CE07CEDD41F9}" type="parTrans" cxnId="{D64430C9-8E3E-4E22-98BF-DAFEC58346EB}">
      <dgm:prSet/>
      <dgm:spPr/>
      <dgm:t>
        <a:bodyPr/>
        <a:lstStyle/>
        <a:p>
          <a:endParaRPr lang="en-GB" sz="1000"/>
        </a:p>
      </dgm:t>
    </dgm:pt>
    <dgm:pt modelId="{61195D88-6691-4F41-9E2B-6471A6F2A04A}" type="sibTrans" cxnId="{D64430C9-8E3E-4E22-98BF-DAFEC58346EB}">
      <dgm:prSet/>
      <dgm:spPr/>
      <dgm:t>
        <a:bodyPr/>
        <a:lstStyle/>
        <a:p>
          <a:endParaRPr lang="en-GB" sz="1000"/>
        </a:p>
      </dgm:t>
    </dgm:pt>
    <dgm:pt modelId="{4BA1ED48-409B-4AB3-AA7A-1A23AD6ABEA7}">
      <dgm:prSet custT="1"/>
      <dgm:spPr>
        <a:noFill/>
      </dgm:spPr>
      <dgm:t>
        <a:bodyPr/>
        <a:lstStyle/>
        <a:p>
          <a:r>
            <a:rPr lang="en-GB" sz="1000">
              <a:latin typeface="EYInterstate Light" pitchFamily="2" charset="0"/>
            </a:rPr>
            <a:t>Damage Assessment Team Leader</a:t>
          </a:r>
        </a:p>
      </dgm:t>
    </dgm:pt>
    <dgm:pt modelId="{599CBC21-4D57-443B-B730-DCDDCE55C47F}" type="parTrans" cxnId="{151ED34C-477B-491F-AFDF-B4A9DA07C370}">
      <dgm:prSet/>
      <dgm:spPr/>
      <dgm:t>
        <a:bodyPr/>
        <a:lstStyle/>
        <a:p>
          <a:endParaRPr lang="en-GB"/>
        </a:p>
      </dgm:t>
    </dgm:pt>
    <dgm:pt modelId="{84EE9866-58BE-4A86-A5E8-196C9B84E22D}" type="sibTrans" cxnId="{151ED34C-477B-491F-AFDF-B4A9DA07C370}">
      <dgm:prSet/>
      <dgm:spPr/>
      <dgm:t>
        <a:bodyPr/>
        <a:lstStyle/>
        <a:p>
          <a:endParaRPr lang="en-GB"/>
        </a:p>
      </dgm:t>
    </dgm:pt>
    <dgm:pt modelId="{E7C91840-7A81-4BE5-83F1-4F577158750A}">
      <dgm:prSet custT="1"/>
      <dgm:spPr>
        <a:noFill/>
      </dgm:spPr>
      <dgm:t>
        <a:bodyPr/>
        <a:lstStyle/>
        <a:p>
          <a:r>
            <a:rPr lang="en-GB" sz="1000">
              <a:latin typeface="EYInterstate Light" pitchFamily="2" charset="0"/>
            </a:rPr>
            <a:t>Damage Assessment Team</a:t>
          </a:r>
        </a:p>
      </dgm:t>
    </dgm:pt>
    <dgm:pt modelId="{61DBE532-D824-4D3F-B017-46C19BA18A9D}" type="parTrans" cxnId="{D1A6468A-A6F5-4C2C-990B-F4AFF8629FE6}">
      <dgm:prSet/>
      <dgm:spPr/>
      <dgm:t>
        <a:bodyPr/>
        <a:lstStyle/>
        <a:p>
          <a:endParaRPr lang="en-GB"/>
        </a:p>
      </dgm:t>
    </dgm:pt>
    <dgm:pt modelId="{D975FC08-D8F0-42BD-A082-EAA6715A63D8}" type="sibTrans" cxnId="{D1A6468A-A6F5-4C2C-990B-F4AFF8629FE6}">
      <dgm:prSet/>
      <dgm:spPr/>
      <dgm:t>
        <a:bodyPr/>
        <a:lstStyle/>
        <a:p>
          <a:endParaRPr lang="en-GB"/>
        </a:p>
      </dgm:t>
    </dgm:pt>
    <dgm:pt modelId="{801E25D6-0A13-49FC-9224-733C1D4599BA}">
      <dgm:prSet custT="1"/>
      <dgm:spPr/>
      <dgm:t>
        <a:bodyPr/>
        <a:lstStyle/>
        <a:p>
          <a:r>
            <a:rPr lang="en-US" sz="1200"/>
            <a:t>Crisis managment Committee</a:t>
          </a:r>
        </a:p>
      </dgm:t>
    </dgm:pt>
    <dgm:pt modelId="{1C0E18DB-00D9-4E8F-8571-6FE9FA528A07}" type="parTrans" cxnId="{EEB5B23D-B019-426A-85A5-887227004AF6}">
      <dgm:prSet/>
      <dgm:spPr/>
      <dgm:t>
        <a:bodyPr/>
        <a:lstStyle/>
        <a:p>
          <a:endParaRPr lang="en-US"/>
        </a:p>
      </dgm:t>
    </dgm:pt>
    <dgm:pt modelId="{6F735F5D-E9EE-46AF-8AB5-0517DA97617D}" type="sibTrans" cxnId="{EEB5B23D-B019-426A-85A5-887227004AF6}">
      <dgm:prSet/>
      <dgm:spPr/>
      <dgm:t>
        <a:bodyPr/>
        <a:lstStyle/>
        <a:p>
          <a:endParaRPr lang="en-US"/>
        </a:p>
      </dgm:t>
    </dgm:pt>
    <dgm:pt modelId="{6DD52EB6-44F7-4CCA-9DF1-E9A1A586A0BA}" type="pres">
      <dgm:prSet presAssocID="{7CCC0825-F595-42FC-A6BE-1021372AF537}" presName="hierChild1" presStyleCnt="0">
        <dgm:presLayoutVars>
          <dgm:orgChart val="1"/>
          <dgm:chPref val="1"/>
          <dgm:dir/>
          <dgm:animOne val="branch"/>
          <dgm:animLvl val="lvl"/>
          <dgm:resizeHandles/>
        </dgm:presLayoutVars>
      </dgm:prSet>
      <dgm:spPr/>
    </dgm:pt>
    <dgm:pt modelId="{D0008F07-7D69-4DF9-8958-358505E34D30}" type="pres">
      <dgm:prSet presAssocID="{801E25D6-0A13-49FC-9224-733C1D4599BA}" presName="hierRoot1" presStyleCnt="0">
        <dgm:presLayoutVars>
          <dgm:hierBranch val="init"/>
        </dgm:presLayoutVars>
      </dgm:prSet>
      <dgm:spPr/>
    </dgm:pt>
    <dgm:pt modelId="{F4453D16-65BB-4A61-90F5-B43714F5AB34}" type="pres">
      <dgm:prSet presAssocID="{801E25D6-0A13-49FC-9224-733C1D4599BA}" presName="rootComposite1" presStyleCnt="0"/>
      <dgm:spPr/>
    </dgm:pt>
    <dgm:pt modelId="{A38F3AFE-C237-41E3-BA98-3C4B304E2B4E}" type="pres">
      <dgm:prSet presAssocID="{801E25D6-0A13-49FC-9224-733C1D4599BA}" presName="rootText1" presStyleLbl="node0" presStyleIdx="0" presStyleCnt="1" custScaleY="28076">
        <dgm:presLayoutVars>
          <dgm:chPref val="3"/>
        </dgm:presLayoutVars>
      </dgm:prSet>
      <dgm:spPr/>
    </dgm:pt>
    <dgm:pt modelId="{468F0030-17C7-4D78-A470-4F9FE4C7410C}" type="pres">
      <dgm:prSet presAssocID="{801E25D6-0A13-49FC-9224-733C1D4599BA}" presName="rootConnector1" presStyleLbl="node1" presStyleIdx="0" presStyleCnt="0"/>
      <dgm:spPr/>
    </dgm:pt>
    <dgm:pt modelId="{442D3910-B41E-437A-AFC1-CA8E3125C1A0}" type="pres">
      <dgm:prSet presAssocID="{801E25D6-0A13-49FC-9224-733C1D4599BA}" presName="hierChild2" presStyleCnt="0"/>
      <dgm:spPr/>
    </dgm:pt>
    <dgm:pt modelId="{96C6CA24-2E52-426B-9F81-44BC6A460096}" type="pres">
      <dgm:prSet presAssocID="{FE8AAD00-321B-4F8C-B92C-CE07CEDD41F9}" presName="Name37" presStyleLbl="parChTrans1D2" presStyleIdx="0" presStyleCnt="1"/>
      <dgm:spPr/>
    </dgm:pt>
    <dgm:pt modelId="{2B6B653F-99B4-4BC1-8FD1-DF49A346C7D3}" type="pres">
      <dgm:prSet presAssocID="{216C7B56-F1C8-44D9-8B9B-618AD413B9D1}" presName="hierRoot2" presStyleCnt="0">
        <dgm:presLayoutVars>
          <dgm:hierBranch val="init"/>
        </dgm:presLayoutVars>
      </dgm:prSet>
      <dgm:spPr/>
    </dgm:pt>
    <dgm:pt modelId="{9EF22EAF-D6AA-4FCE-8458-7C613C319B08}" type="pres">
      <dgm:prSet presAssocID="{216C7B56-F1C8-44D9-8B9B-618AD413B9D1}" presName="rootComposite" presStyleCnt="0"/>
      <dgm:spPr/>
    </dgm:pt>
    <dgm:pt modelId="{EE037359-9F08-46E7-88AA-CA5F33739AC2}" type="pres">
      <dgm:prSet presAssocID="{216C7B56-F1C8-44D9-8B9B-618AD413B9D1}" presName="rootText" presStyleLbl="node2" presStyleIdx="0" presStyleCnt="1" custScaleY="45642" custLinFactNeighborY="2233">
        <dgm:presLayoutVars>
          <dgm:chPref val="3"/>
        </dgm:presLayoutVars>
      </dgm:prSet>
      <dgm:spPr/>
    </dgm:pt>
    <dgm:pt modelId="{904978E6-1931-44C2-8073-47293D7E4289}" type="pres">
      <dgm:prSet presAssocID="{216C7B56-F1C8-44D9-8B9B-618AD413B9D1}" presName="rootConnector" presStyleLbl="node2" presStyleIdx="0" presStyleCnt="1"/>
      <dgm:spPr/>
    </dgm:pt>
    <dgm:pt modelId="{1533E244-BA49-4A41-B0AC-161BFDC99284}" type="pres">
      <dgm:prSet presAssocID="{216C7B56-F1C8-44D9-8B9B-618AD413B9D1}" presName="hierChild4" presStyleCnt="0"/>
      <dgm:spPr/>
    </dgm:pt>
    <dgm:pt modelId="{B9F3D1A7-BD7B-4417-BA5D-73B3E36786A0}" type="pres">
      <dgm:prSet presAssocID="{599CBC21-4D57-443B-B730-DCDDCE55C47F}" presName="Name37" presStyleLbl="parChTrans1D3" presStyleIdx="0" presStyleCnt="1"/>
      <dgm:spPr/>
    </dgm:pt>
    <dgm:pt modelId="{AFA5298B-A953-4222-8058-87DB3625373C}" type="pres">
      <dgm:prSet presAssocID="{4BA1ED48-409B-4AB3-AA7A-1A23AD6ABEA7}" presName="hierRoot2" presStyleCnt="0">
        <dgm:presLayoutVars>
          <dgm:hierBranch val="init"/>
        </dgm:presLayoutVars>
      </dgm:prSet>
      <dgm:spPr/>
    </dgm:pt>
    <dgm:pt modelId="{86FC1842-6C73-4117-8AC3-DEEEB6EBD2CC}" type="pres">
      <dgm:prSet presAssocID="{4BA1ED48-409B-4AB3-AA7A-1A23AD6ABEA7}" presName="rootComposite" presStyleCnt="0"/>
      <dgm:spPr/>
    </dgm:pt>
    <dgm:pt modelId="{4694B036-8EA3-4AED-BA34-CD49116DB1E9}" type="pres">
      <dgm:prSet presAssocID="{4BA1ED48-409B-4AB3-AA7A-1A23AD6ABEA7}" presName="rootText" presStyleLbl="node3" presStyleIdx="0" presStyleCnt="1" custScaleY="46567">
        <dgm:presLayoutVars>
          <dgm:chPref val="3"/>
        </dgm:presLayoutVars>
      </dgm:prSet>
      <dgm:spPr/>
    </dgm:pt>
    <dgm:pt modelId="{361838BE-5C7C-42D0-AAB6-29A8B1ADB460}" type="pres">
      <dgm:prSet presAssocID="{4BA1ED48-409B-4AB3-AA7A-1A23AD6ABEA7}" presName="rootConnector" presStyleLbl="node3" presStyleIdx="0" presStyleCnt="1"/>
      <dgm:spPr/>
    </dgm:pt>
    <dgm:pt modelId="{91C5B49D-2974-4CEB-822A-91B9F1A43D42}" type="pres">
      <dgm:prSet presAssocID="{4BA1ED48-409B-4AB3-AA7A-1A23AD6ABEA7}" presName="hierChild4" presStyleCnt="0"/>
      <dgm:spPr/>
    </dgm:pt>
    <dgm:pt modelId="{D2F66700-3763-44CF-A9CA-4D60E3CDB051}" type="pres">
      <dgm:prSet presAssocID="{61DBE532-D824-4D3F-B017-46C19BA18A9D}" presName="Name37" presStyleLbl="parChTrans1D4" presStyleIdx="0" presStyleCnt="1"/>
      <dgm:spPr/>
    </dgm:pt>
    <dgm:pt modelId="{8558978C-007C-4150-A6A2-C76064A09BF2}" type="pres">
      <dgm:prSet presAssocID="{E7C91840-7A81-4BE5-83F1-4F577158750A}" presName="hierRoot2" presStyleCnt="0">
        <dgm:presLayoutVars>
          <dgm:hierBranch val="init"/>
        </dgm:presLayoutVars>
      </dgm:prSet>
      <dgm:spPr/>
    </dgm:pt>
    <dgm:pt modelId="{EA133234-439B-4A4F-AC37-389B8C6AB751}" type="pres">
      <dgm:prSet presAssocID="{E7C91840-7A81-4BE5-83F1-4F577158750A}" presName="rootComposite" presStyleCnt="0"/>
      <dgm:spPr/>
    </dgm:pt>
    <dgm:pt modelId="{C7AED0B3-AC7F-4698-B429-136B55361FEE}" type="pres">
      <dgm:prSet presAssocID="{E7C91840-7A81-4BE5-83F1-4F577158750A}" presName="rootText" presStyleLbl="node4" presStyleIdx="0" presStyleCnt="1" custScaleX="84164" custScaleY="65058">
        <dgm:presLayoutVars>
          <dgm:chPref val="3"/>
        </dgm:presLayoutVars>
      </dgm:prSet>
      <dgm:spPr/>
    </dgm:pt>
    <dgm:pt modelId="{AFA2D3F6-5809-4AC1-AACD-6E4AA2A37397}" type="pres">
      <dgm:prSet presAssocID="{E7C91840-7A81-4BE5-83F1-4F577158750A}" presName="rootConnector" presStyleLbl="node4" presStyleIdx="0" presStyleCnt="1"/>
      <dgm:spPr/>
    </dgm:pt>
    <dgm:pt modelId="{6C3CB0E5-F862-4C74-A21B-F69DEC4418BF}" type="pres">
      <dgm:prSet presAssocID="{E7C91840-7A81-4BE5-83F1-4F577158750A}" presName="hierChild4" presStyleCnt="0"/>
      <dgm:spPr/>
    </dgm:pt>
    <dgm:pt modelId="{063A2D52-FD2E-4B5F-9696-BADF612FA2B5}" type="pres">
      <dgm:prSet presAssocID="{E7C91840-7A81-4BE5-83F1-4F577158750A}" presName="hierChild5" presStyleCnt="0"/>
      <dgm:spPr/>
    </dgm:pt>
    <dgm:pt modelId="{24599212-3F8D-4034-8D60-A0DD8582034C}" type="pres">
      <dgm:prSet presAssocID="{4BA1ED48-409B-4AB3-AA7A-1A23AD6ABEA7}" presName="hierChild5" presStyleCnt="0"/>
      <dgm:spPr/>
    </dgm:pt>
    <dgm:pt modelId="{3C6150A0-7F41-41E8-B5F1-79192A38F4B1}" type="pres">
      <dgm:prSet presAssocID="{216C7B56-F1C8-44D9-8B9B-618AD413B9D1}" presName="hierChild5" presStyleCnt="0"/>
      <dgm:spPr/>
    </dgm:pt>
    <dgm:pt modelId="{7E65BA57-2E7B-46E1-9758-1C54845F1BAE}" type="pres">
      <dgm:prSet presAssocID="{801E25D6-0A13-49FC-9224-733C1D4599BA}" presName="hierChild3" presStyleCnt="0"/>
      <dgm:spPr/>
    </dgm:pt>
  </dgm:ptLst>
  <dgm:cxnLst>
    <dgm:cxn modelId="{5173771D-B56E-446E-8184-E9C8797FA8A2}" type="presOf" srcId="{7CCC0825-F595-42FC-A6BE-1021372AF537}" destId="{6DD52EB6-44F7-4CCA-9DF1-E9A1A586A0BA}" srcOrd="0" destOrd="0" presId="urn:microsoft.com/office/officeart/2005/8/layout/orgChart1"/>
    <dgm:cxn modelId="{19FA3730-2B93-439C-B529-EA73E2B0D94F}" type="presOf" srcId="{E7C91840-7A81-4BE5-83F1-4F577158750A}" destId="{AFA2D3F6-5809-4AC1-AACD-6E4AA2A37397}" srcOrd="1" destOrd="0" presId="urn:microsoft.com/office/officeart/2005/8/layout/orgChart1"/>
    <dgm:cxn modelId="{EEB5B23D-B019-426A-85A5-887227004AF6}" srcId="{7CCC0825-F595-42FC-A6BE-1021372AF537}" destId="{801E25D6-0A13-49FC-9224-733C1D4599BA}" srcOrd="0" destOrd="0" parTransId="{1C0E18DB-00D9-4E8F-8571-6FE9FA528A07}" sibTransId="{6F735F5D-E9EE-46AF-8AB5-0517DA97617D}"/>
    <dgm:cxn modelId="{E5D44A49-30BE-4CC4-9606-49AB1353EFB9}" type="presOf" srcId="{599CBC21-4D57-443B-B730-DCDDCE55C47F}" destId="{B9F3D1A7-BD7B-4417-BA5D-73B3E36786A0}" srcOrd="0" destOrd="0" presId="urn:microsoft.com/office/officeart/2005/8/layout/orgChart1"/>
    <dgm:cxn modelId="{151ED34C-477B-491F-AFDF-B4A9DA07C370}" srcId="{216C7B56-F1C8-44D9-8B9B-618AD413B9D1}" destId="{4BA1ED48-409B-4AB3-AA7A-1A23AD6ABEA7}" srcOrd="0" destOrd="0" parTransId="{599CBC21-4D57-443B-B730-DCDDCE55C47F}" sibTransId="{84EE9866-58BE-4A86-A5E8-196C9B84E22D}"/>
    <dgm:cxn modelId="{D1A6468A-A6F5-4C2C-990B-F4AFF8629FE6}" srcId="{4BA1ED48-409B-4AB3-AA7A-1A23AD6ABEA7}" destId="{E7C91840-7A81-4BE5-83F1-4F577158750A}" srcOrd="0" destOrd="0" parTransId="{61DBE532-D824-4D3F-B017-46C19BA18A9D}" sibTransId="{D975FC08-D8F0-42BD-A082-EAA6715A63D8}"/>
    <dgm:cxn modelId="{E65C1EAA-92FA-4D11-AC9B-128050FB2F3C}" type="presOf" srcId="{4BA1ED48-409B-4AB3-AA7A-1A23AD6ABEA7}" destId="{4694B036-8EA3-4AED-BA34-CD49116DB1E9}" srcOrd="0" destOrd="0" presId="urn:microsoft.com/office/officeart/2005/8/layout/orgChart1"/>
    <dgm:cxn modelId="{1FDE28B7-1B75-42FC-96D3-59DCE313AABF}" type="presOf" srcId="{E7C91840-7A81-4BE5-83F1-4F577158750A}" destId="{C7AED0B3-AC7F-4698-B429-136B55361FEE}" srcOrd="0" destOrd="0" presId="urn:microsoft.com/office/officeart/2005/8/layout/orgChart1"/>
    <dgm:cxn modelId="{6C205CB9-4C29-4B8C-BCB8-A6463DDD0A0F}" type="presOf" srcId="{216C7B56-F1C8-44D9-8B9B-618AD413B9D1}" destId="{904978E6-1931-44C2-8073-47293D7E4289}" srcOrd="1" destOrd="0" presId="urn:microsoft.com/office/officeart/2005/8/layout/orgChart1"/>
    <dgm:cxn modelId="{1A98D7C3-2213-4DE4-AF5A-4FC81BE55041}" type="presOf" srcId="{4BA1ED48-409B-4AB3-AA7A-1A23AD6ABEA7}" destId="{361838BE-5C7C-42D0-AAB6-29A8B1ADB460}" srcOrd="1" destOrd="0" presId="urn:microsoft.com/office/officeart/2005/8/layout/orgChart1"/>
    <dgm:cxn modelId="{D64430C9-8E3E-4E22-98BF-DAFEC58346EB}" srcId="{801E25D6-0A13-49FC-9224-733C1D4599BA}" destId="{216C7B56-F1C8-44D9-8B9B-618AD413B9D1}" srcOrd="0" destOrd="0" parTransId="{FE8AAD00-321B-4F8C-B92C-CE07CEDD41F9}" sibTransId="{61195D88-6691-4F41-9E2B-6471A6F2A04A}"/>
    <dgm:cxn modelId="{60FB26D0-8DD1-4BF1-A63D-0E93F127C640}" type="presOf" srcId="{61DBE532-D824-4D3F-B017-46C19BA18A9D}" destId="{D2F66700-3763-44CF-A9CA-4D60E3CDB051}" srcOrd="0" destOrd="0" presId="urn:microsoft.com/office/officeart/2005/8/layout/orgChart1"/>
    <dgm:cxn modelId="{9A8029D5-58E6-45D2-A501-CBB76DC066BD}" type="presOf" srcId="{216C7B56-F1C8-44D9-8B9B-618AD413B9D1}" destId="{EE037359-9F08-46E7-88AA-CA5F33739AC2}" srcOrd="0" destOrd="0" presId="urn:microsoft.com/office/officeart/2005/8/layout/orgChart1"/>
    <dgm:cxn modelId="{6569FDDF-5C1B-4CAE-ABAA-963D9D6A17D6}" type="presOf" srcId="{801E25D6-0A13-49FC-9224-733C1D4599BA}" destId="{A38F3AFE-C237-41E3-BA98-3C4B304E2B4E}" srcOrd="0" destOrd="0" presId="urn:microsoft.com/office/officeart/2005/8/layout/orgChart1"/>
    <dgm:cxn modelId="{1FF254ED-7613-4606-A0D1-6A72A7BE2990}" type="presOf" srcId="{FE8AAD00-321B-4F8C-B92C-CE07CEDD41F9}" destId="{96C6CA24-2E52-426B-9F81-44BC6A460096}" srcOrd="0" destOrd="0" presId="urn:microsoft.com/office/officeart/2005/8/layout/orgChart1"/>
    <dgm:cxn modelId="{E8B0DFFB-FCDD-4058-B7DB-EDED324AF53B}" type="presOf" srcId="{801E25D6-0A13-49FC-9224-733C1D4599BA}" destId="{468F0030-17C7-4D78-A470-4F9FE4C7410C}" srcOrd="1" destOrd="0" presId="urn:microsoft.com/office/officeart/2005/8/layout/orgChart1"/>
    <dgm:cxn modelId="{ACE2A0D8-B5EA-4D83-95EB-65DA9047E0A2}" type="presParOf" srcId="{6DD52EB6-44F7-4CCA-9DF1-E9A1A586A0BA}" destId="{D0008F07-7D69-4DF9-8958-358505E34D30}" srcOrd="0" destOrd="0" presId="urn:microsoft.com/office/officeart/2005/8/layout/orgChart1"/>
    <dgm:cxn modelId="{A1B3772A-3B28-490F-B33F-333CBCB74817}" type="presParOf" srcId="{D0008F07-7D69-4DF9-8958-358505E34D30}" destId="{F4453D16-65BB-4A61-90F5-B43714F5AB34}" srcOrd="0" destOrd="0" presId="urn:microsoft.com/office/officeart/2005/8/layout/orgChart1"/>
    <dgm:cxn modelId="{9E4E038E-FD15-43CB-9FB2-E04160BD233C}" type="presParOf" srcId="{F4453D16-65BB-4A61-90F5-B43714F5AB34}" destId="{A38F3AFE-C237-41E3-BA98-3C4B304E2B4E}" srcOrd="0" destOrd="0" presId="urn:microsoft.com/office/officeart/2005/8/layout/orgChart1"/>
    <dgm:cxn modelId="{5FC98F20-55D5-4E7A-927C-11D32466830B}" type="presParOf" srcId="{F4453D16-65BB-4A61-90F5-B43714F5AB34}" destId="{468F0030-17C7-4D78-A470-4F9FE4C7410C}" srcOrd="1" destOrd="0" presId="urn:microsoft.com/office/officeart/2005/8/layout/orgChart1"/>
    <dgm:cxn modelId="{68FCEFE5-60C9-4739-9654-A5D723CAC282}" type="presParOf" srcId="{D0008F07-7D69-4DF9-8958-358505E34D30}" destId="{442D3910-B41E-437A-AFC1-CA8E3125C1A0}" srcOrd="1" destOrd="0" presId="urn:microsoft.com/office/officeart/2005/8/layout/orgChart1"/>
    <dgm:cxn modelId="{A41CEC6F-699B-44AA-B01E-4F501D0C9717}" type="presParOf" srcId="{442D3910-B41E-437A-AFC1-CA8E3125C1A0}" destId="{96C6CA24-2E52-426B-9F81-44BC6A460096}" srcOrd="0" destOrd="0" presId="urn:microsoft.com/office/officeart/2005/8/layout/orgChart1"/>
    <dgm:cxn modelId="{C168887D-C2B4-4977-8882-98EF2C68D91C}" type="presParOf" srcId="{442D3910-B41E-437A-AFC1-CA8E3125C1A0}" destId="{2B6B653F-99B4-4BC1-8FD1-DF49A346C7D3}" srcOrd="1" destOrd="0" presId="urn:microsoft.com/office/officeart/2005/8/layout/orgChart1"/>
    <dgm:cxn modelId="{B27658B5-65EA-4BB4-9148-2081A6BD424A}" type="presParOf" srcId="{2B6B653F-99B4-4BC1-8FD1-DF49A346C7D3}" destId="{9EF22EAF-D6AA-4FCE-8458-7C613C319B08}" srcOrd="0" destOrd="0" presId="urn:microsoft.com/office/officeart/2005/8/layout/orgChart1"/>
    <dgm:cxn modelId="{FAFB03ED-BEAA-4D60-A0CF-C9E763739BF8}" type="presParOf" srcId="{9EF22EAF-D6AA-4FCE-8458-7C613C319B08}" destId="{EE037359-9F08-46E7-88AA-CA5F33739AC2}" srcOrd="0" destOrd="0" presId="urn:microsoft.com/office/officeart/2005/8/layout/orgChart1"/>
    <dgm:cxn modelId="{49B51102-AAA0-4AF6-9589-F72078AD0244}" type="presParOf" srcId="{9EF22EAF-D6AA-4FCE-8458-7C613C319B08}" destId="{904978E6-1931-44C2-8073-47293D7E4289}" srcOrd="1" destOrd="0" presId="urn:microsoft.com/office/officeart/2005/8/layout/orgChart1"/>
    <dgm:cxn modelId="{12F88A69-BBA4-40DF-8476-0DDA7AF370F1}" type="presParOf" srcId="{2B6B653F-99B4-4BC1-8FD1-DF49A346C7D3}" destId="{1533E244-BA49-4A41-B0AC-161BFDC99284}" srcOrd="1" destOrd="0" presId="urn:microsoft.com/office/officeart/2005/8/layout/orgChart1"/>
    <dgm:cxn modelId="{5FE61E11-4685-41D9-BB4E-401333AE802F}" type="presParOf" srcId="{1533E244-BA49-4A41-B0AC-161BFDC99284}" destId="{B9F3D1A7-BD7B-4417-BA5D-73B3E36786A0}" srcOrd="0" destOrd="0" presId="urn:microsoft.com/office/officeart/2005/8/layout/orgChart1"/>
    <dgm:cxn modelId="{757E9CD2-EE51-4A50-B90A-257F271F97D8}" type="presParOf" srcId="{1533E244-BA49-4A41-B0AC-161BFDC99284}" destId="{AFA5298B-A953-4222-8058-87DB3625373C}" srcOrd="1" destOrd="0" presId="urn:microsoft.com/office/officeart/2005/8/layout/orgChart1"/>
    <dgm:cxn modelId="{01B1E656-8665-44AB-B82E-4AB4D4380AC6}" type="presParOf" srcId="{AFA5298B-A953-4222-8058-87DB3625373C}" destId="{86FC1842-6C73-4117-8AC3-DEEEB6EBD2CC}" srcOrd="0" destOrd="0" presId="urn:microsoft.com/office/officeart/2005/8/layout/orgChart1"/>
    <dgm:cxn modelId="{E9BC065A-AA87-4FEC-90F4-B58AB53118FC}" type="presParOf" srcId="{86FC1842-6C73-4117-8AC3-DEEEB6EBD2CC}" destId="{4694B036-8EA3-4AED-BA34-CD49116DB1E9}" srcOrd="0" destOrd="0" presId="urn:microsoft.com/office/officeart/2005/8/layout/orgChart1"/>
    <dgm:cxn modelId="{E5BE710B-9235-496C-8CEF-F202CFF46DF3}" type="presParOf" srcId="{86FC1842-6C73-4117-8AC3-DEEEB6EBD2CC}" destId="{361838BE-5C7C-42D0-AAB6-29A8B1ADB460}" srcOrd="1" destOrd="0" presId="urn:microsoft.com/office/officeart/2005/8/layout/orgChart1"/>
    <dgm:cxn modelId="{83DF4550-E4FA-4101-8627-06ACA9A5B9E4}" type="presParOf" srcId="{AFA5298B-A953-4222-8058-87DB3625373C}" destId="{91C5B49D-2974-4CEB-822A-91B9F1A43D42}" srcOrd="1" destOrd="0" presId="urn:microsoft.com/office/officeart/2005/8/layout/orgChart1"/>
    <dgm:cxn modelId="{E0255FF9-4A50-46AE-87CD-FEEBB4066ED7}" type="presParOf" srcId="{91C5B49D-2974-4CEB-822A-91B9F1A43D42}" destId="{D2F66700-3763-44CF-A9CA-4D60E3CDB051}" srcOrd="0" destOrd="0" presId="urn:microsoft.com/office/officeart/2005/8/layout/orgChart1"/>
    <dgm:cxn modelId="{3E6F0FC1-E648-4B6B-A949-37C4586433C7}" type="presParOf" srcId="{91C5B49D-2974-4CEB-822A-91B9F1A43D42}" destId="{8558978C-007C-4150-A6A2-C76064A09BF2}" srcOrd="1" destOrd="0" presId="urn:microsoft.com/office/officeart/2005/8/layout/orgChart1"/>
    <dgm:cxn modelId="{564F62AB-CC88-435C-AC57-CB1C5ECAF500}" type="presParOf" srcId="{8558978C-007C-4150-A6A2-C76064A09BF2}" destId="{EA133234-439B-4A4F-AC37-389B8C6AB751}" srcOrd="0" destOrd="0" presId="urn:microsoft.com/office/officeart/2005/8/layout/orgChart1"/>
    <dgm:cxn modelId="{21C98539-4073-4FB1-B9B4-7387323637B6}" type="presParOf" srcId="{EA133234-439B-4A4F-AC37-389B8C6AB751}" destId="{C7AED0B3-AC7F-4698-B429-136B55361FEE}" srcOrd="0" destOrd="0" presId="urn:microsoft.com/office/officeart/2005/8/layout/orgChart1"/>
    <dgm:cxn modelId="{75131228-B6B0-48FD-8940-B9A1EF23E43F}" type="presParOf" srcId="{EA133234-439B-4A4F-AC37-389B8C6AB751}" destId="{AFA2D3F6-5809-4AC1-AACD-6E4AA2A37397}" srcOrd="1" destOrd="0" presId="urn:microsoft.com/office/officeart/2005/8/layout/orgChart1"/>
    <dgm:cxn modelId="{4D52EA3A-5CA3-48D7-B4FB-4C6FB7070C2C}" type="presParOf" srcId="{8558978C-007C-4150-A6A2-C76064A09BF2}" destId="{6C3CB0E5-F862-4C74-A21B-F69DEC4418BF}" srcOrd="1" destOrd="0" presId="urn:microsoft.com/office/officeart/2005/8/layout/orgChart1"/>
    <dgm:cxn modelId="{A7CD944D-C2AE-464F-A8DD-269AF31DAD05}" type="presParOf" srcId="{8558978C-007C-4150-A6A2-C76064A09BF2}" destId="{063A2D52-FD2E-4B5F-9696-BADF612FA2B5}" srcOrd="2" destOrd="0" presId="urn:microsoft.com/office/officeart/2005/8/layout/orgChart1"/>
    <dgm:cxn modelId="{5444248C-5170-4919-B109-F67256ABF7AB}" type="presParOf" srcId="{AFA5298B-A953-4222-8058-87DB3625373C}" destId="{24599212-3F8D-4034-8D60-A0DD8582034C}" srcOrd="2" destOrd="0" presId="urn:microsoft.com/office/officeart/2005/8/layout/orgChart1"/>
    <dgm:cxn modelId="{7AA23244-26BD-4176-9CB2-C4AF32D02544}" type="presParOf" srcId="{2B6B653F-99B4-4BC1-8FD1-DF49A346C7D3}" destId="{3C6150A0-7F41-41E8-B5F1-79192A38F4B1}" srcOrd="2" destOrd="0" presId="urn:microsoft.com/office/officeart/2005/8/layout/orgChart1"/>
    <dgm:cxn modelId="{4F4CC121-1F7C-408F-819F-10658FA0FC48}" type="presParOf" srcId="{D0008F07-7D69-4DF9-8958-358505E34D30}" destId="{7E65BA57-2E7B-46E1-9758-1C54845F1BAE}"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DD27694-BDD6-4018-A287-F1120E666BC6}" type="doc">
      <dgm:prSet loTypeId="urn:microsoft.com/office/officeart/2005/8/layout/chevron2" loCatId="process" qsTypeId="urn:microsoft.com/office/officeart/2005/8/quickstyle/simple1" qsCatId="simple" csTypeId="urn:microsoft.com/office/officeart/2005/8/colors/colorful2" csCatId="colorful" phldr="1"/>
      <dgm:spPr/>
      <dgm:t>
        <a:bodyPr/>
        <a:lstStyle/>
        <a:p>
          <a:endParaRPr lang="en-GB"/>
        </a:p>
      </dgm:t>
    </dgm:pt>
    <dgm:pt modelId="{E6D84E15-69F0-4CC0-843F-4388049E20FE}">
      <dgm:prSet phldrT="[Text]" custT="1"/>
      <dgm:spPr/>
      <dgm:t>
        <a:bodyPr/>
        <a:lstStyle/>
        <a:p>
          <a:r>
            <a:rPr lang="en-US" sz="1000">
              <a:latin typeface="EYInterstate Light" pitchFamily="2" charset="0"/>
            </a:rPr>
            <a:t>Initial Response and Assessment</a:t>
          </a:r>
          <a:endParaRPr lang="en-GB" sz="1000">
            <a:latin typeface="EYInterstate Light" pitchFamily="2" charset="0"/>
          </a:endParaRPr>
        </a:p>
      </dgm:t>
    </dgm:pt>
    <dgm:pt modelId="{D1B1BCF6-2E57-4588-8EE6-8DB315EB2B14}" type="parTrans" cxnId="{4DFA4154-E540-47AB-8B0E-B34A0DB32F70}">
      <dgm:prSet/>
      <dgm:spPr/>
      <dgm:t>
        <a:bodyPr/>
        <a:lstStyle/>
        <a:p>
          <a:endParaRPr lang="en-GB" sz="1000">
            <a:latin typeface="EYInterstate Light" pitchFamily="2" charset="0"/>
          </a:endParaRPr>
        </a:p>
      </dgm:t>
    </dgm:pt>
    <dgm:pt modelId="{571BE4A9-112A-4478-A44C-6B8A8A197944}" type="sibTrans" cxnId="{4DFA4154-E540-47AB-8B0E-B34A0DB32F70}">
      <dgm:prSet/>
      <dgm:spPr/>
      <dgm:t>
        <a:bodyPr/>
        <a:lstStyle/>
        <a:p>
          <a:endParaRPr lang="en-GB" sz="1000">
            <a:latin typeface="EYInterstate Light" pitchFamily="2" charset="0"/>
          </a:endParaRPr>
        </a:p>
      </dgm:t>
    </dgm:pt>
    <dgm:pt modelId="{CB2D2246-CD65-4937-9546-1107B4B492ED}">
      <dgm:prSet phldrT="[Text]" custT="1"/>
      <dgm:spPr/>
      <dgm:t>
        <a:bodyPr/>
        <a:lstStyle/>
        <a:p>
          <a:pPr algn="just"/>
          <a:r>
            <a:rPr lang="en-US" sz="1000">
              <a:latin typeface="EYInterstate Light" pitchFamily="2" charset="0"/>
            </a:rPr>
            <a:t> In case of an event critical initial response actions must be taken to mitigate the immediate effects. These include personnel safety (if applicable), and rapid communications and escalation procedures. </a:t>
          </a:r>
          <a:endParaRPr lang="en-GB" sz="1000">
            <a:latin typeface="EYInterstate Light" pitchFamily="2" charset="0"/>
          </a:endParaRPr>
        </a:p>
      </dgm:t>
    </dgm:pt>
    <dgm:pt modelId="{F5D3F3D1-8CF8-4815-AF45-4A556023FFB5}" type="parTrans" cxnId="{CFF12C6F-FB8A-4525-9748-5FA1BA55F5C2}">
      <dgm:prSet/>
      <dgm:spPr/>
      <dgm:t>
        <a:bodyPr/>
        <a:lstStyle/>
        <a:p>
          <a:endParaRPr lang="en-GB" sz="1000">
            <a:latin typeface="EYInterstate Light" pitchFamily="2" charset="0"/>
          </a:endParaRPr>
        </a:p>
      </dgm:t>
    </dgm:pt>
    <dgm:pt modelId="{4591948D-4E42-4934-9A6C-F8DFFE061739}" type="sibTrans" cxnId="{CFF12C6F-FB8A-4525-9748-5FA1BA55F5C2}">
      <dgm:prSet/>
      <dgm:spPr/>
      <dgm:t>
        <a:bodyPr/>
        <a:lstStyle/>
        <a:p>
          <a:endParaRPr lang="en-GB" sz="1000">
            <a:latin typeface="EYInterstate Light" pitchFamily="2" charset="0"/>
          </a:endParaRPr>
        </a:p>
      </dgm:t>
    </dgm:pt>
    <dgm:pt modelId="{A38BE953-DF8C-4F8B-A0E1-5F1BB92BF730}">
      <dgm:prSet phldrT="[Text]" custT="1"/>
      <dgm:spPr/>
      <dgm:t>
        <a:bodyPr/>
        <a:lstStyle/>
        <a:p>
          <a:r>
            <a:rPr lang="en-US" sz="1000">
              <a:latin typeface="EYInterstate Light" pitchFamily="2" charset="0"/>
            </a:rPr>
            <a:t>Interim Contingencies</a:t>
          </a:r>
          <a:endParaRPr lang="en-GB" sz="1000">
            <a:latin typeface="EYInterstate Light" pitchFamily="2" charset="0"/>
          </a:endParaRPr>
        </a:p>
      </dgm:t>
    </dgm:pt>
    <dgm:pt modelId="{0193FB23-C430-480A-848B-2842E9BF9BBE}" type="parTrans" cxnId="{9C5EECD5-E62D-423E-ABA3-8A980C9D1214}">
      <dgm:prSet/>
      <dgm:spPr/>
      <dgm:t>
        <a:bodyPr/>
        <a:lstStyle/>
        <a:p>
          <a:endParaRPr lang="en-GB" sz="1000">
            <a:latin typeface="EYInterstate Light" pitchFamily="2" charset="0"/>
          </a:endParaRPr>
        </a:p>
      </dgm:t>
    </dgm:pt>
    <dgm:pt modelId="{8EC5C36B-BE8E-4C88-BE5A-40ED1F4C2A51}" type="sibTrans" cxnId="{9C5EECD5-E62D-423E-ABA3-8A980C9D1214}">
      <dgm:prSet/>
      <dgm:spPr/>
      <dgm:t>
        <a:bodyPr/>
        <a:lstStyle/>
        <a:p>
          <a:endParaRPr lang="en-GB" sz="1000">
            <a:latin typeface="EYInterstate Light" pitchFamily="2" charset="0"/>
          </a:endParaRPr>
        </a:p>
      </dgm:t>
    </dgm:pt>
    <dgm:pt modelId="{C15FCE42-0A80-41C3-A5FF-5DAA9958A758}">
      <dgm:prSet phldrT="[Text]" custT="1"/>
      <dgm:spPr/>
      <dgm:t>
        <a:bodyPr/>
        <a:lstStyle/>
        <a:p>
          <a:pPr algn="just"/>
          <a:r>
            <a:rPr lang="en-US" sz="1000">
              <a:latin typeface="EYInterstate Light" pitchFamily="2" charset="0"/>
            </a:rPr>
            <a:t> LCMT must prioritize the issues created by the event, and then determine and execute the short-term measures necessary to deal with the critical issues. </a:t>
          </a:r>
          <a:endParaRPr lang="en-GB" sz="1000">
            <a:latin typeface="EYInterstate Light" pitchFamily="2" charset="0"/>
          </a:endParaRPr>
        </a:p>
      </dgm:t>
    </dgm:pt>
    <dgm:pt modelId="{D4801B0B-470A-43B9-8296-E67397B43DA5}" type="parTrans" cxnId="{55D74912-4D3F-4E24-9774-7C2AF4EDF04A}">
      <dgm:prSet/>
      <dgm:spPr/>
      <dgm:t>
        <a:bodyPr/>
        <a:lstStyle/>
        <a:p>
          <a:endParaRPr lang="en-GB" sz="1000">
            <a:latin typeface="EYInterstate Light" pitchFamily="2" charset="0"/>
          </a:endParaRPr>
        </a:p>
      </dgm:t>
    </dgm:pt>
    <dgm:pt modelId="{F5F4BAEE-7E5A-442C-ADB7-F2FBCCC4BBA1}" type="sibTrans" cxnId="{55D74912-4D3F-4E24-9774-7C2AF4EDF04A}">
      <dgm:prSet/>
      <dgm:spPr/>
      <dgm:t>
        <a:bodyPr/>
        <a:lstStyle/>
        <a:p>
          <a:endParaRPr lang="en-GB" sz="1000">
            <a:latin typeface="EYInterstate Light" pitchFamily="2" charset="0"/>
          </a:endParaRPr>
        </a:p>
      </dgm:t>
    </dgm:pt>
    <dgm:pt modelId="{6B0228BA-AB46-4973-AE00-F8694C4ECBB9}">
      <dgm:prSet phldrT="[Text]" custT="1"/>
      <dgm:spPr/>
      <dgm:t>
        <a:bodyPr/>
        <a:lstStyle/>
        <a:p>
          <a:r>
            <a:rPr lang="en-US" sz="1000">
              <a:latin typeface="EYInterstate Light" pitchFamily="2" charset="0"/>
            </a:rPr>
            <a:t>Resource Recovery and Commissioning</a:t>
          </a:r>
          <a:endParaRPr lang="en-GB" sz="1000">
            <a:latin typeface="EYInterstate Light" pitchFamily="2" charset="0"/>
          </a:endParaRPr>
        </a:p>
      </dgm:t>
    </dgm:pt>
    <dgm:pt modelId="{291AA04E-2494-4892-9C1E-0129351FF6F5}" type="parTrans" cxnId="{E59880D7-6620-4A60-A353-C036B290C675}">
      <dgm:prSet/>
      <dgm:spPr/>
      <dgm:t>
        <a:bodyPr/>
        <a:lstStyle/>
        <a:p>
          <a:endParaRPr lang="en-GB" sz="1000">
            <a:latin typeface="EYInterstate Light" pitchFamily="2" charset="0"/>
          </a:endParaRPr>
        </a:p>
      </dgm:t>
    </dgm:pt>
    <dgm:pt modelId="{78193E9C-0D3C-43CA-A51E-A7ADC2097308}" type="sibTrans" cxnId="{E59880D7-6620-4A60-A353-C036B290C675}">
      <dgm:prSet/>
      <dgm:spPr/>
      <dgm:t>
        <a:bodyPr/>
        <a:lstStyle/>
        <a:p>
          <a:endParaRPr lang="en-GB" sz="1000">
            <a:latin typeface="EYInterstate Light" pitchFamily="2" charset="0"/>
          </a:endParaRPr>
        </a:p>
      </dgm:t>
    </dgm:pt>
    <dgm:pt modelId="{437D3619-697D-4E8B-9A3C-831596411B14}">
      <dgm:prSet phldrT="[Text]" custT="1"/>
      <dgm:spPr/>
      <dgm:t>
        <a:bodyPr/>
        <a:lstStyle/>
        <a:p>
          <a:pPr algn="just"/>
          <a:r>
            <a:rPr lang="en-US" sz="1000">
              <a:latin typeface="EYInterstate Light" pitchFamily="2" charset="0"/>
            </a:rPr>
            <a:t> Once it has been determined that business interruption caused by the event/disaster will go beyond the short term, the business area must set up alternate resources in order for business processes to resume.  This phase involves inventorying and assembling the critical processes, people, premises, and data that need to be put in place to resume business.</a:t>
          </a:r>
          <a:endParaRPr lang="en-GB" sz="1000">
            <a:latin typeface="EYInterstate Light" pitchFamily="2" charset="0"/>
          </a:endParaRPr>
        </a:p>
      </dgm:t>
    </dgm:pt>
    <dgm:pt modelId="{65DB2D97-D2DA-4A8E-A685-9D616392F2B0}" type="parTrans" cxnId="{AFCCAC61-1B8C-48C3-A137-EC5DB46C3706}">
      <dgm:prSet/>
      <dgm:spPr/>
      <dgm:t>
        <a:bodyPr/>
        <a:lstStyle/>
        <a:p>
          <a:endParaRPr lang="en-GB" sz="1000">
            <a:latin typeface="EYInterstate Light" pitchFamily="2" charset="0"/>
          </a:endParaRPr>
        </a:p>
      </dgm:t>
    </dgm:pt>
    <dgm:pt modelId="{6F245254-6127-4EAD-BB40-91AD961CED08}" type="sibTrans" cxnId="{AFCCAC61-1B8C-48C3-A137-EC5DB46C3706}">
      <dgm:prSet/>
      <dgm:spPr/>
      <dgm:t>
        <a:bodyPr/>
        <a:lstStyle/>
        <a:p>
          <a:endParaRPr lang="en-GB" sz="1000">
            <a:latin typeface="EYInterstate Light" pitchFamily="2" charset="0"/>
          </a:endParaRPr>
        </a:p>
      </dgm:t>
    </dgm:pt>
    <dgm:pt modelId="{E4B9867D-8543-4239-AB3A-5CDCE426E6DC}">
      <dgm:prSet custT="1"/>
      <dgm:spPr/>
      <dgm:t>
        <a:bodyPr/>
        <a:lstStyle/>
        <a:p>
          <a:r>
            <a:rPr lang="en-US" sz="1000">
              <a:latin typeface="EYInterstate Light" pitchFamily="2" charset="0"/>
            </a:rPr>
            <a:t>Business Resumption</a:t>
          </a:r>
          <a:endParaRPr lang="en-GB" sz="1000">
            <a:latin typeface="EYInterstate Light" pitchFamily="2" charset="0"/>
          </a:endParaRPr>
        </a:p>
      </dgm:t>
    </dgm:pt>
    <dgm:pt modelId="{53560837-998D-4416-A87C-91AB30396DA8}" type="parTrans" cxnId="{9F3D677A-ACC0-4124-B3AD-521BAA6905D7}">
      <dgm:prSet/>
      <dgm:spPr/>
      <dgm:t>
        <a:bodyPr/>
        <a:lstStyle/>
        <a:p>
          <a:endParaRPr lang="en-GB" sz="1000">
            <a:latin typeface="EYInterstate Light" pitchFamily="2" charset="0"/>
          </a:endParaRPr>
        </a:p>
      </dgm:t>
    </dgm:pt>
    <dgm:pt modelId="{38B453A3-E033-4B5B-8CB9-326BCB9C2497}" type="sibTrans" cxnId="{9F3D677A-ACC0-4124-B3AD-521BAA6905D7}">
      <dgm:prSet/>
      <dgm:spPr/>
      <dgm:t>
        <a:bodyPr/>
        <a:lstStyle/>
        <a:p>
          <a:endParaRPr lang="en-GB" sz="1000">
            <a:latin typeface="EYInterstate Light" pitchFamily="2" charset="0"/>
          </a:endParaRPr>
        </a:p>
      </dgm:t>
    </dgm:pt>
    <dgm:pt modelId="{FDF61CD4-FAD0-4567-A9E6-41DEC97BAC6F}">
      <dgm:prSet custT="1"/>
      <dgm:spPr/>
      <dgm:t>
        <a:bodyPr/>
        <a:lstStyle/>
        <a:p>
          <a:r>
            <a:rPr lang="en-US" sz="1000">
              <a:latin typeface="EYInterstate Light" pitchFamily="2" charset="0"/>
            </a:rPr>
            <a:t>Return to Normal Operations</a:t>
          </a:r>
          <a:endParaRPr lang="en-GB" sz="1000">
            <a:latin typeface="EYInterstate Light" pitchFamily="2" charset="0"/>
          </a:endParaRPr>
        </a:p>
      </dgm:t>
    </dgm:pt>
    <dgm:pt modelId="{C3FFC1D8-1079-42B8-9A6B-12136652324B}" type="parTrans" cxnId="{34282D20-5AC9-4393-8ED6-8669777BEB39}">
      <dgm:prSet/>
      <dgm:spPr/>
      <dgm:t>
        <a:bodyPr/>
        <a:lstStyle/>
        <a:p>
          <a:endParaRPr lang="en-GB" sz="1000">
            <a:latin typeface="EYInterstate Light" pitchFamily="2" charset="0"/>
          </a:endParaRPr>
        </a:p>
      </dgm:t>
    </dgm:pt>
    <dgm:pt modelId="{60CA685F-685D-4386-8928-677DB96AB8B2}" type="sibTrans" cxnId="{34282D20-5AC9-4393-8ED6-8669777BEB39}">
      <dgm:prSet/>
      <dgm:spPr/>
      <dgm:t>
        <a:bodyPr/>
        <a:lstStyle/>
        <a:p>
          <a:endParaRPr lang="en-GB" sz="1000">
            <a:latin typeface="EYInterstate Light" pitchFamily="2" charset="0"/>
          </a:endParaRPr>
        </a:p>
      </dgm:t>
    </dgm:pt>
    <dgm:pt modelId="{20E48F0C-ABE0-4CDC-BDE1-DE58C4AFC43C}">
      <dgm:prSet custT="1"/>
      <dgm:spPr/>
      <dgm:t>
        <a:bodyPr/>
        <a:lstStyle/>
        <a:p>
          <a:pPr algn="just"/>
          <a:r>
            <a:rPr lang="en-US" sz="1000">
              <a:latin typeface="EYInterstate Light" pitchFamily="2" charset="0"/>
            </a:rPr>
            <a:t> At this stage, Management is ready to resume business using the temporary resources and critical process timetable that as set up in Phase 3. LCMT must execute on the detailed procedures required to resume each business function within the business processes.</a:t>
          </a:r>
          <a:endParaRPr lang="en-GB" sz="1000">
            <a:latin typeface="EYInterstate Light" pitchFamily="2" charset="0"/>
          </a:endParaRPr>
        </a:p>
      </dgm:t>
    </dgm:pt>
    <dgm:pt modelId="{75C20940-16DD-43D4-8207-402E63467836}" type="parTrans" cxnId="{3A6FE284-5BD5-4889-985F-6966ACCB6189}">
      <dgm:prSet/>
      <dgm:spPr/>
      <dgm:t>
        <a:bodyPr/>
        <a:lstStyle/>
        <a:p>
          <a:endParaRPr lang="en-GB" sz="1000">
            <a:latin typeface="EYInterstate Light" pitchFamily="2" charset="0"/>
          </a:endParaRPr>
        </a:p>
      </dgm:t>
    </dgm:pt>
    <dgm:pt modelId="{DBBB13CA-229E-40C5-98B7-DD85C026EC6A}" type="sibTrans" cxnId="{3A6FE284-5BD5-4889-985F-6966ACCB6189}">
      <dgm:prSet/>
      <dgm:spPr/>
      <dgm:t>
        <a:bodyPr/>
        <a:lstStyle/>
        <a:p>
          <a:endParaRPr lang="en-GB" sz="1000">
            <a:latin typeface="EYInterstate Light" pitchFamily="2" charset="0"/>
          </a:endParaRPr>
        </a:p>
      </dgm:t>
    </dgm:pt>
    <dgm:pt modelId="{F41EDED2-EDC6-4761-90A0-E49F1641E0C7}">
      <dgm:prSet custT="1"/>
      <dgm:spPr/>
      <dgm:t>
        <a:bodyPr/>
        <a:lstStyle/>
        <a:p>
          <a:pPr algn="just"/>
          <a:r>
            <a:rPr lang="en-US" sz="1000">
              <a:latin typeface="EYInterstate Light" pitchFamily="2" charset="0"/>
            </a:rPr>
            <a:t> Once the permanent resources have been re-established, the business is ready to move home.  This phase involves transferring all the processes, people, premises, and data that were established in Phases 3 and 4, back to their permanent location.</a:t>
          </a:r>
          <a:endParaRPr lang="en-GB" sz="1000">
            <a:latin typeface="EYInterstate Light" pitchFamily="2" charset="0"/>
          </a:endParaRPr>
        </a:p>
      </dgm:t>
    </dgm:pt>
    <dgm:pt modelId="{2B68058A-B927-4FD4-823C-6A341DED9DF9}" type="parTrans" cxnId="{D3CB9F3E-39C8-40B1-8CD6-8AFEFB713F14}">
      <dgm:prSet/>
      <dgm:spPr/>
      <dgm:t>
        <a:bodyPr/>
        <a:lstStyle/>
        <a:p>
          <a:endParaRPr lang="en-GB" sz="1000">
            <a:latin typeface="EYInterstate Light" pitchFamily="2" charset="0"/>
          </a:endParaRPr>
        </a:p>
      </dgm:t>
    </dgm:pt>
    <dgm:pt modelId="{679B286C-512B-42F5-A25B-82F765681033}" type="sibTrans" cxnId="{D3CB9F3E-39C8-40B1-8CD6-8AFEFB713F14}">
      <dgm:prSet/>
      <dgm:spPr/>
      <dgm:t>
        <a:bodyPr/>
        <a:lstStyle/>
        <a:p>
          <a:endParaRPr lang="en-GB" sz="1000">
            <a:latin typeface="EYInterstate Light" pitchFamily="2" charset="0"/>
          </a:endParaRPr>
        </a:p>
      </dgm:t>
    </dgm:pt>
    <dgm:pt modelId="{CAE6D905-32C9-40A0-82C7-06A62A60EBE8}">
      <dgm:prSet phldrT="[Text]" custT="1"/>
      <dgm:spPr/>
      <dgm:t>
        <a:bodyPr/>
        <a:lstStyle/>
        <a:p>
          <a:pPr algn="just"/>
          <a:r>
            <a:rPr lang="en-US" sz="1000">
              <a:latin typeface="EYInterstate Light" pitchFamily="2" charset="0"/>
            </a:rPr>
            <a:t> In this phase, an assessment of the event and its impact on operations is also conducted.</a:t>
          </a:r>
          <a:endParaRPr lang="en-GB" sz="1000">
            <a:latin typeface="EYInterstate Light" pitchFamily="2" charset="0"/>
          </a:endParaRPr>
        </a:p>
      </dgm:t>
    </dgm:pt>
    <dgm:pt modelId="{9AEEF0D3-C781-4EA3-8658-87177B44B5DA}" type="parTrans" cxnId="{BBD3496F-260A-4621-BDAA-6EE45A110624}">
      <dgm:prSet/>
      <dgm:spPr/>
      <dgm:t>
        <a:bodyPr/>
        <a:lstStyle/>
        <a:p>
          <a:endParaRPr lang="en-GB"/>
        </a:p>
      </dgm:t>
    </dgm:pt>
    <dgm:pt modelId="{78B52E9D-AAFB-4C07-9164-AFD3628EE45F}" type="sibTrans" cxnId="{BBD3496F-260A-4621-BDAA-6EE45A110624}">
      <dgm:prSet/>
      <dgm:spPr/>
      <dgm:t>
        <a:bodyPr/>
        <a:lstStyle/>
        <a:p>
          <a:endParaRPr lang="en-GB"/>
        </a:p>
      </dgm:t>
    </dgm:pt>
    <dgm:pt modelId="{B41E1DE9-FBA2-4CFD-BE3F-CCB46425C485}" type="pres">
      <dgm:prSet presAssocID="{9DD27694-BDD6-4018-A287-F1120E666BC6}" presName="linearFlow" presStyleCnt="0">
        <dgm:presLayoutVars>
          <dgm:dir/>
          <dgm:animLvl val="lvl"/>
          <dgm:resizeHandles val="exact"/>
        </dgm:presLayoutVars>
      </dgm:prSet>
      <dgm:spPr/>
    </dgm:pt>
    <dgm:pt modelId="{F4136DAA-36D2-4E47-8694-A83C1F23825C}" type="pres">
      <dgm:prSet presAssocID="{E6D84E15-69F0-4CC0-843F-4388049E20FE}" presName="composite" presStyleCnt="0"/>
      <dgm:spPr/>
    </dgm:pt>
    <dgm:pt modelId="{7C5225AF-9950-4703-B5EC-363BDB0F087E}" type="pres">
      <dgm:prSet presAssocID="{E6D84E15-69F0-4CC0-843F-4388049E20FE}" presName="parentText" presStyleLbl="alignNode1" presStyleIdx="0" presStyleCnt="5">
        <dgm:presLayoutVars>
          <dgm:chMax val="1"/>
          <dgm:bulletEnabled val="1"/>
        </dgm:presLayoutVars>
      </dgm:prSet>
      <dgm:spPr/>
    </dgm:pt>
    <dgm:pt modelId="{CB6A83FA-DBBA-4792-BF41-649993CD7264}" type="pres">
      <dgm:prSet presAssocID="{E6D84E15-69F0-4CC0-843F-4388049E20FE}" presName="descendantText" presStyleLbl="alignAcc1" presStyleIdx="0" presStyleCnt="5">
        <dgm:presLayoutVars>
          <dgm:bulletEnabled val="1"/>
        </dgm:presLayoutVars>
      </dgm:prSet>
      <dgm:spPr/>
    </dgm:pt>
    <dgm:pt modelId="{51D0BC1E-22A4-4241-9815-D693CC2AA61E}" type="pres">
      <dgm:prSet presAssocID="{571BE4A9-112A-4478-A44C-6B8A8A197944}" presName="sp" presStyleCnt="0"/>
      <dgm:spPr/>
    </dgm:pt>
    <dgm:pt modelId="{B6D67545-08D5-48DD-A0D5-FD8296A57479}" type="pres">
      <dgm:prSet presAssocID="{A38BE953-DF8C-4F8B-A0E1-5F1BB92BF730}" presName="composite" presStyleCnt="0"/>
      <dgm:spPr/>
    </dgm:pt>
    <dgm:pt modelId="{0569DF34-9B02-47C9-8174-D4DA7F36328F}" type="pres">
      <dgm:prSet presAssocID="{A38BE953-DF8C-4F8B-A0E1-5F1BB92BF730}" presName="parentText" presStyleLbl="alignNode1" presStyleIdx="1" presStyleCnt="5">
        <dgm:presLayoutVars>
          <dgm:chMax val="1"/>
          <dgm:bulletEnabled val="1"/>
        </dgm:presLayoutVars>
      </dgm:prSet>
      <dgm:spPr/>
    </dgm:pt>
    <dgm:pt modelId="{350020D3-B242-4EA9-9E10-3D318B03D47F}" type="pres">
      <dgm:prSet presAssocID="{A38BE953-DF8C-4F8B-A0E1-5F1BB92BF730}" presName="descendantText" presStyleLbl="alignAcc1" presStyleIdx="1" presStyleCnt="5">
        <dgm:presLayoutVars>
          <dgm:bulletEnabled val="1"/>
        </dgm:presLayoutVars>
      </dgm:prSet>
      <dgm:spPr/>
    </dgm:pt>
    <dgm:pt modelId="{7E392D8E-50C0-4316-9BB4-481A2107B07F}" type="pres">
      <dgm:prSet presAssocID="{8EC5C36B-BE8E-4C88-BE5A-40ED1F4C2A51}" presName="sp" presStyleCnt="0"/>
      <dgm:spPr/>
    </dgm:pt>
    <dgm:pt modelId="{1E4EEB54-5840-4553-8D4C-656DCD2C0626}" type="pres">
      <dgm:prSet presAssocID="{6B0228BA-AB46-4973-AE00-F8694C4ECBB9}" presName="composite" presStyleCnt="0"/>
      <dgm:spPr/>
    </dgm:pt>
    <dgm:pt modelId="{04C57D60-4F9E-4033-9C6C-4C40F1E5C221}" type="pres">
      <dgm:prSet presAssocID="{6B0228BA-AB46-4973-AE00-F8694C4ECBB9}" presName="parentText" presStyleLbl="alignNode1" presStyleIdx="2" presStyleCnt="5">
        <dgm:presLayoutVars>
          <dgm:chMax val="1"/>
          <dgm:bulletEnabled val="1"/>
        </dgm:presLayoutVars>
      </dgm:prSet>
      <dgm:spPr/>
    </dgm:pt>
    <dgm:pt modelId="{D57C2BC6-4B94-4E0B-B1D6-A505AE89D46D}" type="pres">
      <dgm:prSet presAssocID="{6B0228BA-AB46-4973-AE00-F8694C4ECBB9}" presName="descendantText" presStyleLbl="alignAcc1" presStyleIdx="2" presStyleCnt="5">
        <dgm:presLayoutVars>
          <dgm:bulletEnabled val="1"/>
        </dgm:presLayoutVars>
      </dgm:prSet>
      <dgm:spPr/>
    </dgm:pt>
    <dgm:pt modelId="{F2F72C32-21FA-4CA9-9019-8878D50BEEE2}" type="pres">
      <dgm:prSet presAssocID="{78193E9C-0D3C-43CA-A51E-A7ADC2097308}" presName="sp" presStyleCnt="0"/>
      <dgm:spPr/>
    </dgm:pt>
    <dgm:pt modelId="{757B8EC1-4E51-4992-ADFE-560AD50253DE}" type="pres">
      <dgm:prSet presAssocID="{E4B9867D-8543-4239-AB3A-5CDCE426E6DC}" presName="composite" presStyleCnt="0"/>
      <dgm:spPr/>
    </dgm:pt>
    <dgm:pt modelId="{F3E6DFCC-E24C-4BD9-9805-6E1E22125458}" type="pres">
      <dgm:prSet presAssocID="{E4B9867D-8543-4239-AB3A-5CDCE426E6DC}" presName="parentText" presStyleLbl="alignNode1" presStyleIdx="3" presStyleCnt="5">
        <dgm:presLayoutVars>
          <dgm:chMax val="1"/>
          <dgm:bulletEnabled val="1"/>
        </dgm:presLayoutVars>
      </dgm:prSet>
      <dgm:spPr/>
    </dgm:pt>
    <dgm:pt modelId="{30B8F61E-4E95-49F2-8695-E9D6003D36C0}" type="pres">
      <dgm:prSet presAssocID="{E4B9867D-8543-4239-AB3A-5CDCE426E6DC}" presName="descendantText" presStyleLbl="alignAcc1" presStyleIdx="3" presStyleCnt="5">
        <dgm:presLayoutVars>
          <dgm:bulletEnabled val="1"/>
        </dgm:presLayoutVars>
      </dgm:prSet>
      <dgm:spPr/>
    </dgm:pt>
    <dgm:pt modelId="{2A0CBFC9-79C2-4DB5-91F5-81A1E8ED79C2}" type="pres">
      <dgm:prSet presAssocID="{38B453A3-E033-4B5B-8CB9-326BCB9C2497}" presName="sp" presStyleCnt="0"/>
      <dgm:spPr/>
    </dgm:pt>
    <dgm:pt modelId="{A411F63C-490C-42E3-B2D0-632600EF0F2F}" type="pres">
      <dgm:prSet presAssocID="{FDF61CD4-FAD0-4567-A9E6-41DEC97BAC6F}" presName="composite" presStyleCnt="0"/>
      <dgm:spPr/>
    </dgm:pt>
    <dgm:pt modelId="{A81F1539-3C27-4440-94FA-B0BDB60F05E0}" type="pres">
      <dgm:prSet presAssocID="{FDF61CD4-FAD0-4567-A9E6-41DEC97BAC6F}" presName="parentText" presStyleLbl="alignNode1" presStyleIdx="4" presStyleCnt="5">
        <dgm:presLayoutVars>
          <dgm:chMax val="1"/>
          <dgm:bulletEnabled val="1"/>
        </dgm:presLayoutVars>
      </dgm:prSet>
      <dgm:spPr/>
    </dgm:pt>
    <dgm:pt modelId="{7AB99FF2-1F09-4F94-899B-DA029C105BC4}" type="pres">
      <dgm:prSet presAssocID="{FDF61CD4-FAD0-4567-A9E6-41DEC97BAC6F}" presName="descendantText" presStyleLbl="alignAcc1" presStyleIdx="4" presStyleCnt="5">
        <dgm:presLayoutVars>
          <dgm:bulletEnabled val="1"/>
        </dgm:presLayoutVars>
      </dgm:prSet>
      <dgm:spPr/>
    </dgm:pt>
  </dgm:ptLst>
  <dgm:cxnLst>
    <dgm:cxn modelId="{55D74912-4D3F-4E24-9774-7C2AF4EDF04A}" srcId="{A38BE953-DF8C-4F8B-A0E1-5F1BB92BF730}" destId="{C15FCE42-0A80-41C3-A5FF-5DAA9958A758}" srcOrd="0" destOrd="0" parTransId="{D4801B0B-470A-43B9-8296-E67397B43DA5}" sibTransId="{F5F4BAEE-7E5A-442C-ADB7-F2FBCCC4BBA1}"/>
    <dgm:cxn modelId="{03F62B18-F95B-4E7C-A5ED-B0DC4EFB0A6B}" type="presOf" srcId="{F41EDED2-EDC6-4761-90A0-E49F1641E0C7}" destId="{7AB99FF2-1F09-4F94-899B-DA029C105BC4}" srcOrd="0" destOrd="0" presId="urn:microsoft.com/office/officeart/2005/8/layout/chevron2"/>
    <dgm:cxn modelId="{34282D20-5AC9-4393-8ED6-8669777BEB39}" srcId="{9DD27694-BDD6-4018-A287-F1120E666BC6}" destId="{FDF61CD4-FAD0-4567-A9E6-41DEC97BAC6F}" srcOrd="4" destOrd="0" parTransId="{C3FFC1D8-1079-42B8-9A6B-12136652324B}" sibTransId="{60CA685F-685D-4386-8928-677DB96AB8B2}"/>
    <dgm:cxn modelId="{A6F0F022-CD2A-423F-90F6-CE1BFDF0D7C6}" type="presOf" srcId="{C15FCE42-0A80-41C3-A5FF-5DAA9958A758}" destId="{350020D3-B242-4EA9-9E10-3D318B03D47F}" srcOrd="0" destOrd="0" presId="urn:microsoft.com/office/officeart/2005/8/layout/chevron2"/>
    <dgm:cxn modelId="{5306DC28-22EB-4A34-9F5E-EAA6EB697DE6}" type="presOf" srcId="{FDF61CD4-FAD0-4567-A9E6-41DEC97BAC6F}" destId="{A81F1539-3C27-4440-94FA-B0BDB60F05E0}" srcOrd="0" destOrd="0" presId="urn:microsoft.com/office/officeart/2005/8/layout/chevron2"/>
    <dgm:cxn modelId="{D3CB9F3E-39C8-40B1-8CD6-8AFEFB713F14}" srcId="{FDF61CD4-FAD0-4567-A9E6-41DEC97BAC6F}" destId="{F41EDED2-EDC6-4761-90A0-E49F1641E0C7}" srcOrd="0" destOrd="0" parTransId="{2B68058A-B927-4FD4-823C-6A341DED9DF9}" sibTransId="{679B286C-512B-42F5-A25B-82F765681033}"/>
    <dgm:cxn modelId="{8B83875B-F963-4DCE-8D6B-D94571F09DC5}" type="presOf" srcId="{CB2D2246-CD65-4937-9546-1107B4B492ED}" destId="{CB6A83FA-DBBA-4792-BF41-649993CD7264}" srcOrd="0" destOrd="0" presId="urn:microsoft.com/office/officeart/2005/8/layout/chevron2"/>
    <dgm:cxn modelId="{AFCCAC61-1B8C-48C3-A137-EC5DB46C3706}" srcId="{6B0228BA-AB46-4973-AE00-F8694C4ECBB9}" destId="{437D3619-697D-4E8B-9A3C-831596411B14}" srcOrd="0" destOrd="0" parTransId="{65DB2D97-D2DA-4A8E-A685-9D616392F2B0}" sibTransId="{6F245254-6127-4EAD-BB40-91AD961CED08}"/>
    <dgm:cxn modelId="{87E8B049-8658-4944-B397-9BF2A5987ECF}" type="presOf" srcId="{6B0228BA-AB46-4973-AE00-F8694C4ECBB9}" destId="{04C57D60-4F9E-4033-9C6C-4C40F1E5C221}" srcOrd="0" destOrd="0" presId="urn:microsoft.com/office/officeart/2005/8/layout/chevron2"/>
    <dgm:cxn modelId="{CFF12C6F-FB8A-4525-9748-5FA1BA55F5C2}" srcId="{E6D84E15-69F0-4CC0-843F-4388049E20FE}" destId="{CB2D2246-CD65-4937-9546-1107B4B492ED}" srcOrd="0" destOrd="0" parTransId="{F5D3F3D1-8CF8-4815-AF45-4A556023FFB5}" sibTransId="{4591948D-4E42-4934-9A6C-F8DFFE061739}"/>
    <dgm:cxn modelId="{BBD3496F-260A-4621-BDAA-6EE45A110624}" srcId="{E6D84E15-69F0-4CC0-843F-4388049E20FE}" destId="{CAE6D905-32C9-40A0-82C7-06A62A60EBE8}" srcOrd="1" destOrd="0" parTransId="{9AEEF0D3-C781-4EA3-8658-87177B44B5DA}" sibTransId="{78B52E9D-AAFB-4C07-9164-AFD3628EE45F}"/>
    <dgm:cxn modelId="{5ACDA152-7F85-4076-8221-79BFCF559A7C}" type="presOf" srcId="{E6D84E15-69F0-4CC0-843F-4388049E20FE}" destId="{7C5225AF-9950-4703-B5EC-363BDB0F087E}" srcOrd="0" destOrd="0" presId="urn:microsoft.com/office/officeart/2005/8/layout/chevron2"/>
    <dgm:cxn modelId="{4DFA4154-E540-47AB-8B0E-B34A0DB32F70}" srcId="{9DD27694-BDD6-4018-A287-F1120E666BC6}" destId="{E6D84E15-69F0-4CC0-843F-4388049E20FE}" srcOrd="0" destOrd="0" parTransId="{D1B1BCF6-2E57-4588-8EE6-8DB315EB2B14}" sibTransId="{571BE4A9-112A-4478-A44C-6B8A8A197944}"/>
    <dgm:cxn modelId="{392C0A78-3656-4777-BAAF-BCF98152D198}" type="presOf" srcId="{A38BE953-DF8C-4F8B-A0E1-5F1BB92BF730}" destId="{0569DF34-9B02-47C9-8174-D4DA7F36328F}" srcOrd="0" destOrd="0" presId="urn:microsoft.com/office/officeart/2005/8/layout/chevron2"/>
    <dgm:cxn modelId="{9F3D677A-ACC0-4124-B3AD-521BAA6905D7}" srcId="{9DD27694-BDD6-4018-A287-F1120E666BC6}" destId="{E4B9867D-8543-4239-AB3A-5CDCE426E6DC}" srcOrd="3" destOrd="0" parTransId="{53560837-998D-4416-A87C-91AB30396DA8}" sibTransId="{38B453A3-E033-4B5B-8CB9-326BCB9C2497}"/>
    <dgm:cxn modelId="{3A6FE284-5BD5-4889-985F-6966ACCB6189}" srcId="{E4B9867D-8543-4239-AB3A-5CDCE426E6DC}" destId="{20E48F0C-ABE0-4CDC-BDE1-DE58C4AFC43C}" srcOrd="0" destOrd="0" parTransId="{75C20940-16DD-43D4-8207-402E63467836}" sibTransId="{DBBB13CA-229E-40C5-98B7-DD85C026EC6A}"/>
    <dgm:cxn modelId="{87EFFE91-E697-493A-A32D-E6945C010577}" type="presOf" srcId="{437D3619-697D-4E8B-9A3C-831596411B14}" destId="{D57C2BC6-4B94-4E0B-B1D6-A505AE89D46D}" srcOrd="0" destOrd="0" presId="urn:microsoft.com/office/officeart/2005/8/layout/chevron2"/>
    <dgm:cxn modelId="{1EEEB596-ED2C-4067-9F94-CF348DD5780C}" type="presOf" srcId="{CAE6D905-32C9-40A0-82C7-06A62A60EBE8}" destId="{CB6A83FA-DBBA-4792-BF41-649993CD7264}" srcOrd="0" destOrd="1" presId="urn:microsoft.com/office/officeart/2005/8/layout/chevron2"/>
    <dgm:cxn modelId="{DCF3AAB7-2E44-485F-9CB8-0B52AD7E2301}" type="presOf" srcId="{E4B9867D-8543-4239-AB3A-5CDCE426E6DC}" destId="{F3E6DFCC-E24C-4BD9-9805-6E1E22125458}" srcOrd="0" destOrd="0" presId="urn:microsoft.com/office/officeart/2005/8/layout/chevron2"/>
    <dgm:cxn modelId="{6C39DBD3-0BDC-449C-8024-0BD33322F32B}" type="presOf" srcId="{9DD27694-BDD6-4018-A287-F1120E666BC6}" destId="{B41E1DE9-FBA2-4CFD-BE3F-CCB46425C485}" srcOrd="0" destOrd="0" presId="urn:microsoft.com/office/officeart/2005/8/layout/chevron2"/>
    <dgm:cxn modelId="{9C5EECD5-E62D-423E-ABA3-8A980C9D1214}" srcId="{9DD27694-BDD6-4018-A287-F1120E666BC6}" destId="{A38BE953-DF8C-4F8B-A0E1-5F1BB92BF730}" srcOrd="1" destOrd="0" parTransId="{0193FB23-C430-480A-848B-2842E9BF9BBE}" sibTransId="{8EC5C36B-BE8E-4C88-BE5A-40ED1F4C2A51}"/>
    <dgm:cxn modelId="{E59880D7-6620-4A60-A353-C036B290C675}" srcId="{9DD27694-BDD6-4018-A287-F1120E666BC6}" destId="{6B0228BA-AB46-4973-AE00-F8694C4ECBB9}" srcOrd="2" destOrd="0" parTransId="{291AA04E-2494-4892-9C1E-0129351FF6F5}" sibTransId="{78193E9C-0D3C-43CA-A51E-A7ADC2097308}"/>
    <dgm:cxn modelId="{28D040E6-536D-4FA1-85E6-F94A5BCD6149}" type="presOf" srcId="{20E48F0C-ABE0-4CDC-BDE1-DE58C4AFC43C}" destId="{30B8F61E-4E95-49F2-8695-E9D6003D36C0}" srcOrd="0" destOrd="0" presId="urn:microsoft.com/office/officeart/2005/8/layout/chevron2"/>
    <dgm:cxn modelId="{53E9831A-35B3-40DE-B4D2-43446A4F6621}" type="presParOf" srcId="{B41E1DE9-FBA2-4CFD-BE3F-CCB46425C485}" destId="{F4136DAA-36D2-4E47-8694-A83C1F23825C}" srcOrd="0" destOrd="0" presId="urn:microsoft.com/office/officeart/2005/8/layout/chevron2"/>
    <dgm:cxn modelId="{3B6E08E6-8F00-4D4B-A5A8-79D5101AFBF3}" type="presParOf" srcId="{F4136DAA-36D2-4E47-8694-A83C1F23825C}" destId="{7C5225AF-9950-4703-B5EC-363BDB0F087E}" srcOrd="0" destOrd="0" presId="urn:microsoft.com/office/officeart/2005/8/layout/chevron2"/>
    <dgm:cxn modelId="{33824193-3D5B-468C-AD6A-FF399F136860}" type="presParOf" srcId="{F4136DAA-36D2-4E47-8694-A83C1F23825C}" destId="{CB6A83FA-DBBA-4792-BF41-649993CD7264}" srcOrd="1" destOrd="0" presId="urn:microsoft.com/office/officeart/2005/8/layout/chevron2"/>
    <dgm:cxn modelId="{A106E799-DADB-4255-ABCD-9797E8439029}" type="presParOf" srcId="{B41E1DE9-FBA2-4CFD-BE3F-CCB46425C485}" destId="{51D0BC1E-22A4-4241-9815-D693CC2AA61E}" srcOrd="1" destOrd="0" presId="urn:microsoft.com/office/officeart/2005/8/layout/chevron2"/>
    <dgm:cxn modelId="{92D53238-B170-4015-A18D-865CED239A05}" type="presParOf" srcId="{B41E1DE9-FBA2-4CFD-BE3F-CCB46425C485}" destId="{B6D67545-08D5-48DD-A0D5-FD8296A57479}" srcOrd="2" destOrd="0" presId="urn:microsoft.com/office/officeart/2005/8/layout/chevron2"/>
    <dgm:cxn modelId="{15637FAE-AA3A-4865-AE6E-DF434DC2C199}" type="presParOf" srcId="{B6D67545-08D5-48DD-A0D5-FD8296A57479}" destId="{0569DF34-9B02-47C9-8174-D4DA7F36328F}" srcOrd="0" destOrd="0" presId="urn:microsoft.com/office/officeart/2005/8/layout/chevron2"/>
    <dgm:cxn modelId="{CDDF6596-F542-4CCF-AFD5-14C125762913}" type="presParOf" srcId="{B6D67545-08D5-48DD-A0D5-FD8296A57479}" destId="{350020D3-B242-4EA9-9E10-3D318B03D47F}" srcOrd="1" destOrd="0" presId="urn:microsoft.com/office/officeart/2005/8/layout/chevron2"/>
    <dgm:cxn modelId="{5BD3F35E-BA1D-4157-A682-5862E0A58218}" type="presParOf" srcId="{B41E1DE9-FBA2-4CFD-BE3F-CCB46425C485}" destId="{7E392D8E-50C0-4316-9BB4-481A2107B07F}" srcOrd="3" destOrd="0" presId="urn:microsoft.com/office/officeart/2005/8/layout/chevron2"/>
    <dgm:cxn modelId="{A25F7A42-E352-44F7-BFBC-9FBCFE337E1F}" type="presParOf" srcId="{B41E1DE9-FBA2-4CFD-BE3F-CCB46425C485}" destId="{1E4EEB54-5840-4553-8D4C-656DCD2C0626}" srcOrd="4" destOrd="0" presId="urn:microsoft.com/office/officeart/2005/8/layout/chevron2"/>
    <dgm:cxn modelId="{A8182435-A687-4753-9068-FEFBCF7CD002}" type="presParOf" srcId="{1E4EEB54-5840-4553-8D4C-656DCD2C0626}" destId="{04C57D60-4F9E-4033-9C6C-4C40F1E5C221}" srcOrd="0" destOrd="0" presId="urn:microsoft.com/office/officeart/2005/8/layout/chevron2"/>
    <dgm:cxn modelId="{FCA3F7E5-8F98-4FB1-9879-27925AC7964B}" type="presParOf" srcId="{1E4EEB54-5840-4553-8D4C-656DCD2C0626}" destId="{D57C2BC6-4B94-4E0B-B1D6-A505AE89D46D}" srcOrd="1" destOrd="0" presId="urn:microsoft.com/office/officeart/2005/8/layout/chevron2"/>
    <dgm:cxn modelId="{60E1656D-350C-429F-AF13-12E65C098554}" type="presParOf" srcId="{B41E1DE9-FBA2-4CFD-BE3F-CCB46425C485}" destId="{F2F72C32-21FA-4CA9-9019-8878D50BEEE2}" srcOrd="5" destOrd="0" presId="urn:microsoft.com/office/officeart/2005/8/layout/chevron2"/>
    <dgm:cxn modelId="{ED24B1C2-C9BE-456A-8539-B1136B422655}" type="presParOf" srcId="{B41E1DE9-FBA2-4CFD-BE3F-CCB46425C485}" destId="{757B8EC1-4E51-4992-ADFE-560AD50253DE}" srcOrd="6" destOrd="0" presId="urn:microsoft.com/office/officeart/2005/8/layout/chevron2"/>
    <dgm:cxn modelId="{FC998A7B-80EC-46E7-A2D7-B186E30D5A56}" type="presParOf" srcId="{757B8EC1-4E51-4992-ADFE-560AD50253DE}" destId="{F3E6DFCC-E24C-4BD9-9805-6E1E22125458}" srcOrd="0" destOrd="0" presId="urn:microsoft.com/office/officeart/2005/8/layout/chevron2"/>
    <dgm:cxn modelId="{C810404E-AB1E-4A24-964D-892E30235045}" type="presParOf" srcId="{757B8EC1-4E51-4992-ADFE-560AD50253DE}" destId="{30B8F61E-4E95-49F2-8695-E9D6003D36C0}" srcOrd="1" destOrd="0" presId="urn:microsoft.com/office/officeart/2005/8/layout/chevron2"/>
    <dgm:cxn modelId="{A4475956-8A64-4733-8B17-2B7CC4A75E59}" type="presParOf" srcId="{B41E1DE9-FBA2-4CFD-BE3F-CCB46425C485}" destId="{2A0CBFC9-79C2-4DB5-91F5-81A1E8ED79C2}" srcOrd="7" destOrd="0" presId="urn:microsoft.com/office/officeart/2005/8/layout/chevron2"/>
    <dgm:cxn modelId="{B1700E5A-C19E-427B-BDB3-59D7DFE62CAC}" type="presParOf" srcId="{B41E1DE9-FBA2-4CFD-BE3F-CCB46425C485}" destId="{A411F63C-490C-42E3-B2D0-632600EF0F2F}" srcOrd="8" destOrd="0" presId="urn:microsoft.com/office/officeart/2005/8/layout/chevron2"/>
    <dgm:cxn modelId="{D8DDE653-1E12-4020-9AE5-E6EA17ACCAF2}" type="presParOf" srcId="{A411F63C-490C-42E3-B2D0-632600EF0F2F}" destId="{A81F1539-3C27-4440-94FA-B0BDB60F05E0}" srcOrd="0" destOrd="0" presId="urn:microsoft.com/office/officeart/2005/8/layout/chevron2"/>
    <dgm:cxn modelId="{8E3B4A4B-C462-44FF-9452-2E5269C1D6D2}" type="presParOf" srcId="{A411F63C-490C-42E3-B2D0-632600EF0F2F}" destId="{7AB99FF2-1F09-4F94-899B-DA029C105BC4}" srcOrd="1" destOrd="0" presId="urn:microsoft.com/office/officeart/2005/8/layout/chevron2"/>
  </dgm:cxnLst>
  <dgm:bg/>
  <dgm:whole>
    <a:ln>
      <a:noFill/>
    </a:ln>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2F66700-3763-44CF-A9CA-4D60E3CDB051}">
      <dsp:nvSpPr>
        <dsp:cNvPr id="0" name=""/>
        <dsp:cNvSpPr/>
      </dsp:nvSpPr>
      <dsp:spPr>
        <a:xfrm>
          <a:off x="1770550" y="3680760"/>
          <a:ext cx="540373" cy="1342449"/>
        </a:xfrm>
        <a:custGeom>
          <a:avLst/>
          <a:gdLst/>
          <a:ahLst/>
          <a:cxnLst/>
          <a:rect l="0" t="0" r="0" b="0"/>
          <a:pathLst>
            <a:path>
              <a:moveTo>
                <a:pt x="0" y="0"/>
              </a:moveTo>
              <a:lnTo>
                <a:pt x="0" y="1342449"/>
              </a:lnTo>
              <a:lnTo>
                <a:pt x="540373" y="1342449"/>
              </a:lnTo>
            </a:path>
          </a:pathLst>
        </a:custGeom>
        <a:noFill/>
        <a:ln w="25400" cap="flat" cmpd="sng" algn="ctr">
          <a:solidFill>
            <a:schemeClr val="accent6">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F3D1A7-BD7B-4417-BA5D-73B3E36786A0}">
      <dsp:nvSpPr>
        <dsp:cNvPr id="0" name=""/>
        <dsp:cNvSpPr/>
      </dsp:nvSpPr>
      <dsp:spPr>
        <a:xfrm>
          <a:off x="3165826" y="2125673"/>
          <a:ext cx="91440" cy="716300"/>
        </a:xfrm>
        <a:custGeom>
          <a:avLst/>
          <a:gdLst/>
          <a:ahLst/>
          <a:cxnLst/>
          <a:rect l="0" t="0" r="0" b="0"/>
          <a:pathLst>
            <a:path>
              <a:moveTo>
                <a:pt x="45720" y="0"/>
              </a:moveTo>
              <a:lnTo>
                <a:pt x="45720" y="716300"/>
              </a:lnTo>
            </a:path>
          </a:pathLst>
        </a:custGeom>
        <a:noFill/>
        <a:ln w="25400" cap="flat" cmpd="sng" algn="ctr">
          <a:solidFill>
            <a:schemeClr val="accent6">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6C6CA24-2E52-426B-9F81-44BC6A460096}">
      <dsp:nvSpPr>
        <dsp:cNvPr id="0" name=""/>
        <dsp:cNvSpPr/>
      </dsp:nvSpPr>
      <dsp:spPr>
        <a:xfrm>
          <a:off x="3165826" y="506805"/>
          <a:ext cx="91440" cy="796744"/>
        </a:xfrm>
        <a:custGeom>
          <a:avLst/>
          <a:gdLst/>
          <a:ahLst/>
          <a:cxnLst/>
          <a:rect l="0" t="0" r="0" b="0"/>
          <a:pathLst>
            <a:path>
              <a:moveTo>
                <a:pt x="45720" y="0"/>
              </a:moveTo>
              <a:lnTo>
                <a:pt x="45720" y="796744"/>
              </a:lnTo>
            </a:path>
          </a:pathLst>
        </a:custGeom>
        <a:noFill/>
        <a:ln w="25400" cap="flat" cmpd="sng" algn="ctr">
          <a:solidFill>
            <a:schemeClr val="accent6">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38F3AFE-C237-41E3-BA98-3C4B304E2B4E}">
      <dsp:nvSpPr>
        <dsp:cNvPr id="0" name=""/>
        <dsp:cNvSpPr/>
      </dsp:nvSpPr>
      <dsp:spPr>
        <a:xfrm>
          <a:off x="1410301" y="1087"/>
          <a:ext cx="3602489" cy="505717"/>
        </a:xfrm>
        <a:prstGeom prst="rect">
          <a:avLst/>
        </a:prstGeom>
        <a:solidFill>
          <a:schemeClr val="lt1">
            <a:hueOff val="0"/>
            <a:satOff val="0"/>
            <a:lumOff val="0"/>
            <a:alphaOff val="0"/>
          </a:schemeClr>
        </a:solid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t>Crisis managment Committee</a:t>
          </a:r>
        </a:p>
      </dsp:txBody>
      <dsp:txXfrm>
        <a:off x="1410301" y="1087"/>
        <a:ext cx="3602489" cy="505717"/>
      </dsp:txXfrm>
    </dsp:sp>
    <dsp:sp modelId="{EE037359-9F08-46E7-88AA-CA5F33739AC2}">
      <dsp:nvSpPr>
        <dsp:cNvPr id="0" name=""/>
        <dsp:cNvSpPr/>
      </dsp:nvSpPr>
      <dsp:spPr>
        <a:xfrm>
          <a:off x="1410301" y="1303549"/>
          <a:ext cx="3602489" cy="822124"/>
        </a:xfrm>
        <a:prstGeom prst="rect">
          <a:avLst/>
        </a:prstGeom>
        <a:solidFill>
          <a:schemeClr val="lt1">
            <a:hueOff val="0"/>
            <a:satOff val="0"/>
            <a:lumOff val="0"/>
            <a:alphaOff val="0"/>
          </a:schemeClr>
        </a:solid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latin typeface="EYInterstate Light" pitchFamily="2" charset="0"/>
            </a:rPr>
            <a:t>Technical Services Manager / </a:t>
          </a:r>
        </a:p>
        <a:p>
          <a:pPr marL="0" lvl="0" indent="0" algn="ctr" defTabSz="444500">
            <a:lnSpc>
              <a:spcPct val="90000"/>
            </a:lnSpc>
            <a:spcBef>
              <a:spcPct val="0"/>
            </a:spcBef>
            <a:spcAft>
              <a:spcPct val="35000"/>
            </a:spcAft>
            <a:buNone/>
          </a:pPr>
          <a:r>
            <a:rPr lang="en-GB" sz="1000" kern="1200">
              <a:latin typeface="EYInterstate Light" pitchFamily="2" charset="0"/>
            </a:rPr>
            <a:t>Co-ordinator</a:t>
          </a:r>
        </a:p>
      </dsp:txBody>
      <dsp:txXfrm>
        <a:off x="1410301" y="1303549"/>
        <a:ext cx="3602489" cy="822124"/>
      </dsp:txXfrm>
    </dsp:sp>
    <dsp:sp modelId="{4694B036-8EA3-4AED-BA34-CD49116DB1E9}">
      <dsp:nvSpPr>
        <dsp:cNvPr id="0" name=""/>
        <dsp:cNvSpPr/>
      </dsp:nvSpPr>
      <dsp:spPr>
        <a:xfrm>
          <a:off x="1410301" y="2841974"/>
          <a:ext cx="3602489" cy="838785"/>
        </a:xfrm>
        <a:prstGeom prst="rect">
          <a:avLst/>
        </a:prstGeom>
        <a:no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latin typeface="EYInterstate Light" pitchFamily="2" charset="0"/>
            </a:rPr>
            <a:t>Damage Assessment Team Leader</a:t>
          </a:r>
        </a:p>
      </dsp:txBody>
      <dsp:txXfrm>
        <a:off x="1410301" y="2841974"/>
        <a:ext cx="3602489" cy="838785"/>
      </dsp:txXfrm>
    </dsp:sp>
    <dsp:sp modelId="{C7AED0B3-AC7F-4698-B429-136B55361FEE}">
      <dsp:nvSpPr>
        <dsp:cNvPr id="0" name=""/>
        <dsp:cNvSpPr/>
      </dsp:nvSpPr>
      <dsp:spPr>
        <a:xfrm>
          <a:off x="2310924" y="4437283"/>
          <a:ext cx="3031999" cy="1171853"/>
        </a:xfrm>
        <a:prstGeom prst="rect">
          <a:avLst/>
        </a:prstGeom>
        <a:noFill/>
        <a:ln w="25400" cap="flat" cmpd="sng" algn="ctr">
          <a:solidFill>
            <a:schemeClr val="accent6">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latin typeface="EYInterstate Light" pitchFamily="2" charset="0"/>
            </a:rPr>
            <a:t>Damage Assessment Team</a:t>
          </a:r>
        </a:p>
      </dsp:txBody>
      <dsp:txXfrm>
        <a:off x="2310924" y="4437283"/>
        <a:ext cx="3031999" cy="117185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225AF-9950-4703-B5EC-363BDB0F087E}">
      <dsp:nvSpPr>
        <dsp:cNvPr id="0" name=""/>
        <dsp:cNvSpPr/>
      </dsp:nvSpPr>
      <dsp:spPr>
        <a:xfrm rot="5400000">
          <a:off x="-210327" y="215142"/>
          <a:ext cx="1402180" cy="981526"/>
        </a:xfrm>
        <a:prstGeom prst="chevron">
          <a:avLst/>
        </a:prstGeom>
        <a:solidFill>
          <a:schemeClr val="accent2">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latin typeface="EYInterstate Light" pitchFamily="2" charset="0"/>
            </a:rPr>
            <a:t>Initial Response and Assessment</a:t>
          </a:r>
          <a:endParaRPr lang="en-GB" sz="1000" kern="1200">
            <a:latin typeface="EYInterstate Light" pitchFamily="2" charset="0"/>
          </a:endParaRPr>
        </a:p>
      </dsp:txBody>
      <dsp:txXfrm rot="-5400000">
        <a:off x="0" y="495578"/>
        <a:ext cx="981526" cy="420654"/>
      </dsp:txXfrm>
    </dsp:sp>
    <dsp:sp modelId="{CB6A83FA-DBBA-4792-BF41-649993CD7264}">
      <dsp:nvSpPr>
        <dsp:cNvPr id="0" name=""/>
        <dsp:cNvSpPr/>
      </dsp:nvSpPr>
      <dsp:spPr>
        <a:xfrm rot="5400000">
          <a:off x="2778254" y="-1791912"/>
          <a:ext cx="911417" cy="4504873"/>
        </a:xfrm>
        <a:prstGeom prst="round2SameRect">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just" defTabSz="444500">
            <a:lnSpc>
              <a:spcPct val="90000"/>
            </a:lnSpc>
            <a:spcBef>
              <a:spcPct val="0"/>
            </a:spcBef>
            <a:spcAft>
              <a:spcPct val="15000"/>
            </a:spcAft>
            <a:buChar char="•"/>
          </a:pPr>
          <a:r>
            <a:rPr lang="en-US" sz="1000" kern="1200">
              <a:latin typeface="EYInterstate Light" pitchFamily="2" charset="0"/>
            </a:rPr>
            <a:t> In case of an event critical initial response actions must be taken to mitigate the immediate effects. These include personnel safety (if applicable), and rapid communications and escalation procedures. </a:t>
          </a:r>
          <a:endParaRPr lang="en-GB" sz="1000" kern="1200">
            <a:latin typeface="EYInterstate Light" pitchFamily="2" charset="0"/>
          </a:endParaRPr>
        </a:p>
        <a:p>
          <a:pPr marL="57150" lvl="1" indent="-57150" algn="just" defTabSz="444500">
            <a:lnSpc>
              <a:spcPct val="90000"/>
            </a:lnSpc>
            <a:spcBef>
              <a:spcPct val="0"/>
            </a:spcBef>
            <a:spcAft>
              <a:spcPct val="15000"/>
            </a:spcAft>
            <a:buChar char="•"/>
          </a:pPr>
          <a:r>
            <a:rPr lang="en-US" sz="1000" kern="1200">
              <a:latin typeface="EYInterstate Light" pitchFamily="2" charset="0"/>
            </a:rPr>
            <a:t> In this phase, an assessment of the event and its impact on operations is also conducted.</a:t>
          </a:r>
          <a:endParaRPr lang="en-GB" sz="1000" kern="1200">
            <a:latin typeface="EYInterstate Light" pitchFamily="2" charset="0"/>
          </a:endParaRPr>
        </a:p>
      </dsp:txBody>
      <dsp:txXfrm rot="-5400000">
        <a:off x="981526" y="49308"/>
        <a:ext cx="4460381" cy="822433"/>
      </dsp:txXfrm>
    </dsp:sp>
    <dsp:sp modelId="{0569DF34-9B02-47C9-8174-D4DA7F36328F}">
      <dsp:nvSpPr>
        <dsp:cNvPr id="0" name=""/>
        <dsp:cNvSpPr/>
      </dsp:nvSpPr>
      <dsp:spPr>
        <a:xfrm rot="5400000">
          <a:off x="-210327" y="1502870"/>
          <a:ext cx="1402180" cy="981526"/>
        </a:xfrm>
        <a:prstGeom prst="chevron">
          <a:avLst/>
        </a:prstGeom>
        <a:solidFill>
          <a:schemeClr val="accent2">
            <a:hueOff val="-363841"/>
            <a:satOff val="-20982"/>
            <a:lumOff val="2157"/>
            <a:alphaOff val="0"/>
          </a:schemeClr>
        </a:solidFill>
        <a:ln w="25400" cap="flat" cmpd="sng" algn="ctr">
          <a:solidFill>
            <a:schemeClr val="accent2">
              <a:hueOff val="-363841"/>
              <a:satOff val="-20982"/>
              <a:lumOff val="2157"/>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latin typeface="EYInterstate Light" pitchFamily="2" charset="0"/>
            </a:rPr>
            <a:t>Interim Contingencies</a:t>
          </a:r>
          <a:endParaRPr lang="en-GB" sz="1000" kern="1200">
            <a:latin typeface="EYInterstate Light" pitchFamily="2" charset="0"/>
          </a:endParaRPr>
        </a:p>
      </dsp:txBody>
      <dsp:txXfrm rot="-5400000">
        <a:off x="0" y="1783306"/>
        <a:ext cx="981526" cy="420654"/>
      </dsp:txXfrm>
    </dsp:sp>
    <dsp:sp modelId="{350020D3-B242-4EA9-9E10-3D318B03D47F}">
      <dsp:nvSpPr>
        <dsp:cNvPr id="0" name=""/>
        <dsp:cNvSpPr/>
      </dsp:nvSpPr>
      <dsp:spPr>
        <a:xfrm rot="5400000">
          <a:off x="2778254" y="-504184"/>
          <a:ext cx="911417" cy="4504873"/>
        </a:xfrm>
        <a:prstGeom prst="round2SameRect">
          <a:avLst/>
        </a:prstGeom>
        <a:solidFill>
          <a:schemeClr val="lt1">
            <a:alpha val="90000"/>
            <a:hueOff val="0"/>
            <a:satOff val="0"/>
            <a:lumOff val="0"/>
            <a:alphaOff val="0"/>
          </a:schemeClr>
        </a:solidFill>
        <a:ln w="25400" cap="flat" cmpd="sng" algn="ctr">
          <a:solidFill>
            <a:schemeClr val="accent2">
              <a:hueOff val="-363841"/>
              <a:satOff val="-20982"/>
              <a:lumOff val="2157"/>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just" defTabSz="444500">
            <a:lnSpc>
              <a:spcPct val="90000"/>
            </a:lnSpc>
            <a:spcBef>
              <a:spcPct val="0"/>
            </a:spcBef>
            <a:spcAft>
              <a:spcPct val="15000"/>
            </a:spcAft>
            <a:buChar char="•"/>
          </a:pPr>
          <a:r>
            <a:rPr lang="en-US" sz="1000" kern="1200">
              <a:latin typeface="EYInterstate Light" pitchFamily="2" charset="0"/>
            </a:rPr>
            <a:t> LCMT must prioritize the issues created by the event, and then determine and execute the short-term measures necessary to deal with the critical issues. </a:t>
          </a:r>
          <a:endParaRPr lang="en-GB" sz="1000" kern="1200">
            <a:latin typeface="EYInterstate Light" pitchFamily="2" charset="0"/>
          </a:endParaRPr>
        </a:p>
      </dsp:txBody>
      <dsp:txXfrm rot="-5400000">
        <a:off x="981526" y="1337036"/>
        <a:ext cx="4460381" cy="822433"/>
      </dsp:txXfrm>
    </dsp:sp>
    <dsp:sp modelId="{04C57D60-4F9E-4033-9C6C-4C40F1E5C221}">
      <dsp:nvSpPr>
        <dsp:cNvPr id="0" name=""/>
        <dsp:cNvSpPr/>
      </dsp:nvSpPr>
      <dsp:spPr>
        <a:xfrm rot="5400000">
          <a:off x="-210327" y="2790599"/>
          <a:ext cx="1402180" cy="981526"/>
        </a:xfrm>
        <a:prstGeom prst="chevron">
          <a:avLst/>
        </a:prstGeom>
        <a:solidFill>
          <a:schemeClr val="accent2">
            <a:hueOff val="-727682"/>
            <a:satOff val="-41964"/>
            <a:lumOff val="4314"/>
            <a:alphaOff val="0"/>
          </a:schemeClr>
        </a:solidFill>
        <a:ln w="25400" cap="flat" cmpd="sng" algn="ctr">
          <a:solidFill>
            <a:schemeClr val="accent2">
              <a:hueOff val="-727682"/>
              <a:satOff val="-41964"/>
              <a:lumOff val="4314"/>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latin typeface="EYInterstate Light" pitchFamily="2" charset="0"/>
            </a:rPr>
            <a:t>Resource Recovery and Commissioning</a:t>
          </a:r>
          <a:endParaRPr lang="en-GB" sz="1000" kern="1200">
            <a:latin typeface="EYInterstate Light" pitchFamily="2" charset="0"/>
          </a:endParaRPr>
        </a:p>
      </dsp:txBody>
      <dsp:txXfrm rot="-5400000">
        <a:off x="0" y="3071035"/>
        <a:ext cx="981526" cy="420654"/>
      </dsp:txXfrm>
    </dsp:sp>
    <dsp:sp modelId="{D57C2BC6-4B94-4E0B-B1D6-A505AE89D46D}">
      <dsp:nvSpPr>
        <dsp:cNvPr id="0" name=""/>
        <dsp:cNvSpPr/>
      </dsp:nvSpPr>
      <dsp:spPr>
        <a:xfrm rot="5400000">
          <a:off x="2778014" y="783783"/>
          <a:ext cx="911896" cy="4504873"/>
        </a:xfrm>
        <a:prstGeom prst="round2SameRect">
          <a:avLst/>
        </a:prstGeom>
        <a:solidFill>
          <a:schemeClr val="lt1">
            <a:alpha val="90000"/>
            <a:hueOff val="0"/>
            <a:satOff val="0"/>
            <a:lumOff val="0"/>
            <a:alphaOff val="0"/>
          </a:schemeClr>
        </a:solidFill>
        <a:ln w="25400" cap="flat" cmpd="sng" algn="ctr">
          <a:solidFill>
            <a:schemeClr val="accent2">
              <a:hueOff val="-727682"/>
              <a:satOff val="-41964"/>
              <a:lumOff val="4314"/>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just" defTabSz="444500">
            <a:lnSpc>
              <a:spcPct val="90000"/>
            </a:lnSpc>
            <a:spcBef>
              <a:spcPct val="0"/>
            </a:spcBef>
            <a:spcAft>
              <a:spcPct val="15000"/>
            </a:spcAft>
            <a:buChar char="•"/>
          </a:pPr>
          <a:r>
            <a:rPr lang="en-US" sz="1000" kern="1200">
              <a:latin typeface="EYInterstate Light" pitchFamily="2" charset="0"/>
            </a:rPr>
            <a:t> Once it has been determined that business interruption caused by the event/disaster will go beyond the short term, the business area must set up alternate resources in order for business processes to resume.  This phase involves inventorying and assembling the critical processes, people, premises, and data that need to be put in place to resume business.</a:t>
          </a:r>
          <a:endParaRPr lang="en-GB" sz="1000" kern="1200">
            <a:latin typeface="EYInterstate Light" pitchFamily="2" charset="0"/>
          </a:endParaRPr>
        </a:p>
      </dsp:txBody>
      <dsp:txXfrm rot="-5400000">
        <a:off x="981526" y="2624787"/>
        <a:ext cx="4460358" cy="822866"/>
      </dsp:txXfrm>
    </dsp:sp>
    <dsp:sp modelId="{F3E6DFCC-E24C-4BD9-9805-6E1E22125458}">
      <dsp:nvSpPr>
        <dsp:cNvPr id="0" name=""/>
        <dsp:cNvSpPr/>
      </dsp:nvSpPr>
      <dsp:spPr>
        <a:xfrm rot="5400000">
          <a:off x="-210327" y="4078327"/>
          <a:ext cx="1402180" cy="981526"/>
        </a:xfrm>
        <a:prstGeom prst="chevron">
          <a:avLst/>
        </a:prstGeom>
        <a:solidFill>
          <a:schemeClr val="accent2">
            <a:hueOff val="-1091522"/>
            <a:satOff val="-62946"/>
            <a:lumOff val="6471"/>
            <a:alphaOff val="0"/>
          </a:schemeClr>
        </a:solidFill>
        <a:ln w="25400" cap="flat" cmpd="sng" algn="ctr">
          <a:solidFill>
            <a:schemeClr val="accent2">
              <a:hueOff val="-1091522"/>
              <a:satOff val="-62946"/>
              <a:lumOff val="6471"/>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latin typeface="EYInterstate Light" pitchFamily="2" charset="0"/>
            </a:rPr>
            <a:t>Business Resumption</a:t>
          </a:r>
          <a:endParaRPr lang="en-GB" sz="1000" kern="1200">
            <a:latin typeface="EYInterstate Light" pitchFamily="2" charset="0"/>
          </a:endParaRPr>
        </a:p>
      </dsp:txBody>
      <dsp:txXfrm rot="-5400000">
        <a:off x="0" y="4358763"/>
        <a:ext cx="981526" cy="420654"/>
      </dsp:txXfrm>
    </dsp:sp>
    <dsp:sp modelId="{30B8F61E-4E95-49F2-8695-E9D6003D36C0}">
      <dsp:nvSpPr>
        <dsp:cNvPr id="0" name=""/>
        <dsp:cNvSpPr/>
      </dsp:nvSpPr>
      <dsp:spPr>
        <a:xfrm rot="5400000">
          <a:off x="2778254" y="2071272"/>
          <a:ext cx="911417" cy="4504873"/>
        </a:xfrm>
        <a:prstGeom prst="round2SameRect">
          <a:avLst/>
        </a:prstGeom>
        <a:solidFill>
          <a:schemeClr val="lt1">
            <a:alpha val="90000"/>
            <a:hueOff val="0"/>
            <a:satOff val="0"/>
            <a:lumOff val="0"/>
            <a:alphaOff val="0"/>
          </a:schemeClr>
        </a:solidFill>
        <a:ln w="25400" cap="flat" cmpd="sng" algn="ctr">
          <a:solidFill>
            <a:schemeClr val="accent2">
              <a:hueOff val="-1091522"/>
              <a:satOff val="-62946"/>
              <a:lumOff val="6471"/>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just" defTabSz="444500">
            <a:lnSpc>
              <a:spcPct val="90000"/>
            </a:lnSpc>
            <a:spcBef>
              <a:spcPct val="0"/>
            </a:spcBef>
            <a:spcAft>
              <a:spcPct val="15000"/>
            </a:spcAft>
            <a:buChar char="•"/>
          </a:pPr>
          <a:r>
            <a:rPr lang="en-US" sz="1000" kern="1200">
              <a:latin typeface="EYInterstate Light" pitchFamily="2" charset="0"/>
            </a:rPr>
            <a:t> At this stage, Management is ready to resume business using the temporary resources and critical process timetable that as set up in Phase 3. LCMT must execute on the detailed procedures required to resume each business function within the business processes.</a:t>
          </a:r>
          <a:endParaRPr lang="en-GB" sz="1000" kern="1200">
            <a:latin typeface="EYInterstate Light" pitchFamily="2" charset="0"/>
          </a:endParaRPr>
        </a:p>
      </dsp:txBody>
      <dsp:txXfrm rot="-5400000">
        <a:off x="981526" y="3912492"/>
        <a:ext cx="4460381" cy="822433"/>
      </dsp:txXfrm>
    </dsp:sp>
    <dsp:sp modelId="{A81F1539-3C27-4440-94FA-B0BDB60F05E0}">
      <dsp:nvSpPr>
        <dsp:cNvPr id="0" name=""/>
        <dsp:cNvSpPr/>
      </dsp:nvSpPr>
      <dsp:spPr>
        <a:xfrm rot="5400000">
          <a:off x="-210327" y="5366055"/>
          <a:ext cx="1402180" cy="981526"/>
        </a:xfrm>
        <a:prstGeom prst="chevron">
          <a:avLst/>
        </a:prstGeom>
        <a:solidFill>
          <a:schemeClr val="accent2">
            <a:hueOff val="-1455363"/>
            <a:satOff val="-83928"/>
            <a:lumOff val="8628"/>
            <a:alphaOff val="0"/>
          </a:schemeClr>
        </a:solidFill>
        <a:ln w="25400" cap="flat" cmpd="sng" algn="ctr">
          <a:solidFill>
            <a:schemeClr val="accent2">
              <a:hueOff val="-1455363"/>
              <a:satOff val="-83928"/>
              <a:lumOff val="8628"/>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latin typeface="EYInterstate Light" pitchFamily="2" charset="0"/>
            </a:rPr>
            <a:t>Return to Normal Operations</a:t>
          </a:r>
          <a:endParaRPr lang="en-GB" sz="1000" kern="1200">
            <a:latin typeface="EYInterstate Light" pitchFamily="2" charset="0"/>
          </a:endParaRPr>
        </a:p>
      </dsp:txBody>
      <dsp:txXfrm rot="-5400000">
        <a:off x="0" y="5646491"/>
        <a:ext cx="981526" cy="420654"/>
      </dsp:txXfrm>
    </dsp:sp>
    <dsp:sp modelId="{7AB99FF2-1F09-4F94-899B-DA029C105BC4}">
      <dsp:nvSpPr>
        <dsp:cNvPr id="0" name=""/>
        <dsp:cNvSpPr/>
      </dsp:nvSpPr>
      <dsp:spPr>
        <a:xfrm rot="5400000">
          <a:off x="2778254" y="3359000"/>
          <a:ext cx="911417" cy="4504873"/>
        </a:xfrm>
        <a:prstGeom prst="round2SameRect">
          <a:avLst/>
        </a:prstGeom>
        <a:solidFill>
          <a:schemeClr val="lt1">
            <a:alpha val="90000"/>
            <a:hueOff val="0"/>
            <a:satOff val="0"/>
            <a:lumOff val="0"/>
            <a:alphaOff val="0"/>
          </a:schemeClr>
        </a:solidFill>
        <a:ln w="25400" cap="flat" cmpd="sng" algn="ctr">
          <a:solidFill>
            <a:schemeClr val="accent2">
              <a:hueOff val="-1455363"/>
              <a:satOff val="-83928"/>
              <a:lumOff val="862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just" defTabSz="444500">
            <a:lnSpc>
              <a:spcPct val="90000"/>
            </a:lnSpc>
            <a:spcBef>
              <a:spcPct val="0"/>
            </a:spcBef>
            <a:spcAft>
              <a:spcPct val="15000"/>
            </a:spcAft>
            <a:buChar char="•"/>
          </a:pPr>
          <a:r>
            <a:rPr lang="en-US" sz="1000" kern="1200">
              <a:latin typeface="EYInterstate Light" pitchFamily="2" charset="0"/>
            </a:rPr>
            <a:t> Once the permanent resources have been re-established, the business is ready to move home.  This phase involves transferring all the processes, people, premises, and data that were established in Phases 3 and 4, back to their permanent location.</a:t>
          </a:r>
          <a:endParaRPr lang="en-GB" sz="1000" kern="1200">
            <a:latin typeface="EYInterstate Light" pitchFamily="2" charset="0"/>
          </a:endParaRPr>
        </a:p>
      </dsp:txBody>
      <dsp:txXfrm rot="-5400000">
        <a:off x="981526" y="5200220"/>
        <a:ext cx="4460381" cy="82243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8F6A1-C01B-4AE8-95BA-4778EA7D3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65</Pages>
  <Words>11855</Words>
  <Characters>67579</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79276</CharactersWithSpaces>
  <SharedDoc>false</SharedDoc>
  <HLinks>
    <vt:vector size="186" baseType="variant">
      <vt:variant>
        <vt:i4>2883655</vt:i4>
      </vt:variant>
      <vt:variant>
        <vt:i4>150</vt:i4>
      </vt:variant>
      <vt:variant>
        <vt:i4>0</vt:i4>
      </vt:variant>
      <vt:variant>
        <vt:i4>5</vt:i4>
      </vt:variant>
      <vt:variant>
        <vt:lpwstr>mailto:opayi@kenyare.co.ke</vt:lpwstr>
      </vt:variant>
      <vt:variant>
        <vt:lpwstr/>
      </vt:variant>
      <vt:variant>
        <vt:i4>852075</vt:i4>
      </vt:variant>
      <vt:variant>
        <vt:i4>147</vt:i4>
      </vt:variant>
      <vt:variant>
        <vt:i4>0</vt:i4>
      </vt:variant>
      <vt:variant>
        <vt:i4>5</vt:i4>
      </vt:variant>
      <vt:variant>
        <vt:lpwstr>mailto:kirera@kenyare.co.ke</vt:lpwstr>
      </vt:variant>
      <vt:variant>
        <vt:lpwstr/>
      </vt:variant>
      <vt:variant>
        <vt:i4>131189</vt:i4>
      </vt:variant>
      <vt:variant>
        <vt:i4>144</vt:i4>
      </vt:variant>
      <vt:variant>
        <vt:i4>0</vt:i4>
      </vt:variant>
      <vt:variant>
        <vt:i4>5</vt:i4>
      </vt:variant>
      <vt:variant>
        <vt:lpwstr>mailto:atandi@kenyare.co.ke</vt:lpwstr>
      </vt:variant>
      <vt:variant>
        <vt:lpwstr/>
      </vt:variant>
      <vt:variant>
        <vt:i4>5439530</vt:i4>
      </vt:variant>
      <vt:variant>
        <vt:i4>141</vt:i4>
      </vt:variant>
      <vt:variant>
        <vt:i4>0</vt:i4>
      </vt:variant>
      <vt:variant>
        <vt:i4>5</vt:i4>
      </vt:variant>
      <vt:variant>
        <vt:lpwstr>mailto:kisaulu@kenyare.co.ke</vt:lpwstr>
      </vt:variant>
      <vt:variant>
        <vt:lpwstr/>
      </vt:variant>
      <vt:variant>
        <vt:i4>5308454</vt:i4>
      </vt:variant>
      <vt:variant>
        <vt:i4>138</vt:i4>
      </vt:variant>
      <vt:variant>
        <vt:i4>0</vt:i4>
      </vt:variant>
      <vt:variant>
        <vt:i4>5</vt:i4>
      </vt:variant>
      <vt:variant>
        <vt:lpwstr>mailto:dotieno@kenyare.co.ke</vt:lpwstr>
      </vt:variant>
      <vt:variant>
        <vt:lpwstr/>
      </vt:variant>
      <vt:variant>
        <vt:i4>3080268</vt:i4>
      </vt:variant>
      <vt:variant>
        <vt:i4>135</vt:i4>
      </vt:variant>
      <vt:variant>
        <vt:i4>0</vt:i4>
      </vt:variant>
      <vt:variant>
        <vt:i4>5</vt:i4>
      </vt:variant>
      <vt:variant>
        <vt:lpwstr>mailto:kenga@kenyare.co.ke</vt:lpwstr>
      </vt:variant>
      <vt:variant>
        <vt:lpwstr/>
      </vt:variant>
      <vt:variant>
        <vt:i4>2883655</vt:i4>
      </vt:variant>
      <vt:variant>
        <vt:i4>132</vt:i4>
      </vt:variant>
      <vt:variant>
        <vt:i4>0</vt:i4>
      </vt:variant>
      <vt:variant>
        <vt:i4>5</vt:i4>
      </vt:variant>
      <vt:variant>
        <vt:lpwstr>mailto:opayi@kenyare.co.ke</vt:lpwstr>
      </vt:variant>
      <vt:variant>
        <vt:lpwstr/>
      </vt:variant>
      <vt:variant>
        <vt:i4>852075</vt:i4>
      </vt:variant>
      <vt:variant>
        <vt:i4>129</vt:i4>
      </vt:variant>
      <vt:variant>
        <vt:i4>0</vt:i4>
      </vt:variant>
      <vt:variant>
        <vt:i4>5</vt:i4>
      </vt:variant>
      <vt:variant>
        <vt:lpwstr>mailto:kirera@kenyare.co.ke</vt:lpwstr>
      </vt:variant>
      <vt:variant>
        <vt:lpwstr/>
      </vt:variant>
      <vt:variant>
        <vt:i4>131189</vt:i4>
      </vt:variant>
      <vt:variant>
        <vt:i4>126</vt:i4>
      </vt:variant>
      <vt:variant>
        <vt:i4>0</vt:i4>
      </vt:variant>
      <vt:variant>
        <vt:i4>5</vt:i4>
      </vt:variant>
      <vt:variant>
        <vt:lpwstr>mailto:atandi@kenyare.co.ke</vt:lpwstr>
      </vt:variant>
      <vt:variant>
        <vt:lpwstr/>
      </vt:variant>
      <vt:variant>
        <vt:i4>5439530</vt:i4>
      </vt:variant>
      <vt:variant>
        <vt:i4>123</vt:i4>
      </vt:variant>
      <vt:variant>
        <vt:i4>0</vt:i4>
      </vt:variant>
      <vt:variant>
        <vt:i4>5</vt:i4>
      </vt:variant>
      <vt:variant>
        <vt:lpwstr>mailto:kisaulu@kenyare.co.ke</vt:lpwstr>
      </vt:variant>
      <vt:variant>
        <vt:lpwstr/>
      </vt:variant>
      <vt:variant>
        <vt:i4>5308454</vt:i4>
      </vt:variant>
      <vt:variant>
        <vt:i4>120</vt:i4>
      </vt:variant>
      <vt:variant>
        <vt:i4>0</vt:i4>
      </vt:variant>
      <vt:variant>
        <vt:i4>5</vt:i4>
      </vt:variant>
      <vt:variant>
        <vt:lpwstr>mailto:dotieno@kenyare.co.ke</vt:lpwstr>
      </vt:variant>
      <vt:variant>
        <vt:lpwstr/>
      </vt:variant>
      <vt:variant>
        <vt:i4>3080268</vt:i4>
      </vt:variant>
      <vt:variant>
        <vt:i4>117</vt:i4>
      </vt:variant>
      <vt:variant>
        <vt:i4>0</vt:i4>
      </vt:variant>
      <vt:variant>
        <vt:i4>5</vt:i4>
      </vt:variant>
      <vt:variant>
        <vt:lpwstr>mailto:kenga@kenyare.co.ke</vt:lpwstr>
      </vt:variant>
      <vt:variant>
        <vt:lpwstr/>
      </vt:variant>
      <vt:variant>
        <vt:i4>1507380</vt:i4>
      </vt:variant>
      <vt:variant>
        <vt:i4>110</vt:i4>
      </vt:variant>
      <vt:variant>
        <vt:i4>0</vt:i4>
      </vt:variant>
      <vt:variant>
        <vt:i4>5</vt:i4>
      </vt:variant>
      <vt:variant>
        <vt:lpwstr/>
      </vt:variant>
      <vt:variant>
        <vt:lpwstr>_Toc334622171</vt:lpwstr>
      </vt:variant>
      <vt:variant>
        <vt:i4>1507380</vt:i4>
      </vt:variant>
      <vt:variant>
        <vt:i4>104</vt:i4>
      </vt:variant>
      <vt:variant>
        <vt:i4>0</vt:i4>
      </vt:variant>
      <vt:variant>
        <vt:i4>5</vt:i4>
      </vt:variant>
      <vt:variant>
        <vt:lpwstr/>
      </vt:variant>
      <vt:variant>
        <vt:lpwstr>_Toc334622170</vt:lpwstr>
      </vt:variant>
      <vt:variant>
        <vt:i4>1441844</vt:i4>
      </vt:variant>
      <vt:variant>
        <vt:i4>98</vt:i4>
      </vt:variant>
      <vt:variant>
        <vt:i4>0</vt:i4>
      </vt:variant>
      <vt:variant>
        <vt:i4>5</vt:i4>
      </vt:variant>
      <vt:variant>
        <vt:lpwstr/>
      </vt:variant>
      <vt:variant>
        <vt:lpwstr>_Toc334622169</vt:lpwstr>
      </vt:variant>
      <vt:variant>
        <vt:i4>1441844</vt:i4>
      </vt:variant>
      <vt:variant>
        <vt:i4>92</vt:i4>
      </vt:variant>
      <vt:variant>
        <vt:i4>0</vt:i4>
      </vt:variant>
      <vt:variant>
        <vt:i4>5</vt:i4>
      </vt:variant>
      <vt:variant>
        <vt:lpwstr/>
      </vt:variant>
      <vt:variant>
        <vt:lpwstr>_Toc334622168</vt:lpwstr>
      </vt:variant>
      <vt:variant>
        <vt:i4>1441844</vt:i4>
      </vt:variant>
      <vt:variant>
        <vt:i4>86</vt:i4>
      </vt:variant>
      <vt:variant>
        <vt:i4>0</vt:i4>
      </vt:variant>
      <vt:variant>
        <vt:i4>5</vt:i4>
      </vt:variant>
      <vt:variant>
        <vt:lpwstr/>
      </vt:variant>
      <vt:variant>
        <vt:lpwstr>_Toc334622167</vt:lpwstr>
      </vt:variant>
      <vt:variant>
        <vt:i4>1441844</vt:i4>
      </vt:variant>
      <vt:variant>
        <vt:i4>80</vt:i4>
      </vt:variant>
      <vt:variant>
        <vt:i4>0</vt:i4>
      </vt:variant>
      <vt:variant>
        <vt:i4>5</vt:i4>
      </vt:variant>
      <vt:variant>
        <vt:lpwstr/>
      </vt:variant>
      <vt:variant>
        <vt:lpwstr>_Toc334622166</vt:lpwstr>
      </vt:variant>
      <vt:variant>
        <vt:i4>1441844</vt:i4>
      </vt:variant>
      <vt:variant>
        <vt:i4>74</vt:i4>
      </vt:variant>
      <vt:variant>
        <vt:i4>0</vt:i4>
      </vt:variant>
      <vt:variant>
        <vt:i4>5</vt:i4>
      </vt:variant>
      <vt:variant>
        <vt:lpwstr/>
      </vt:variant>
      <vt:variant>
        <vt:lpwstr>_Toc334622165</vt:lpwstr>
      </vt:variant>
      <vt:variant>
        <vt:i4>1441844</vt:i4>
      </vt:variant>
      <vt:variant>
        <vt:i4>68</vt:i4>
      </vt:variant>
      <vt:variant>
        <vt:i4>0</vt:i4>
      </vt:variant>
      <vt:variant>
        <vt:i4>5</vt:i4>
      </vt:variant>
      <vt:variant>
        <vt:lpwstr/>
      </vt:variant>
      <vt:variant>
        <vt:lpwstr>_Toc334622164</vt:lpwstr>
      </vt:variant>
      <vt:variant>
        <vt:i4>1441844</vt:i4>
      </vt:variant>
      <vt:variant>
        <vt:i4>62</vt:i4>
      </vt:variant>
      <vt:variant>
        <vt:i4>0</vt:i4>
      </vt:variant>
      <vt:variant>
        <vt:i4>5</vt:i4>
      </vt:variant>
      <vt:variant>
        <vt:lpwstr/>
      </vt:variant>
      <vt:variant>
        <vt:lpwstr>_Toc334622163</vt:lpwstr>
      </vt:variant>
      <vt:variant>
        <vt:i4>1441844</vt:i4>
      </vt:variant>
      <vt:variant>
        <vt:i4>56</vt:i4>
      </vt:variant>
      <vt:variant>
        <vt:i4>0</vt:i4>
      </vt:variant>
      <vt:variant>
        <vt:i4>5</vt:i4>
      </vt:variant>
      <vt:variant>
        <vt:lpwstr/>
      </vt:variant>
      <vt:variant>
        <vt:lpwstr>_Toc334622162</vt:lpwstr>
      </vt:variant>
      <vt:variant>
        <vt:i4>1441844</vt:i4>
      </vt:variant>
      <vt:variant>
        <vt:i4>50</vt:i4>
      </vt:variant>
      <vt:variant>
        <vt:i4>0</vt:i4>
      </vt:variant>
      <vt:variant>
        <vt:i4>5</vt:i4>
      </vt:variant>
      <vt:variant>
        <vt:lpwstr/>
      </vt:variant>
      <vt:variant>
        <vt:lpwstr>_Toc334622161</vt:lpwstr>
      </vt:variant>
      <vt:variant>
        <vt:i4>1441844</vt:i4>
      </vt:variant>
      <vt:variant>
        <vt:i4>44</vt:i4>
      </vt:variant>
      <vt:variant>
        <vt:i4>0</vt:i4>
      </vt:variant>
      <vt:variant>
        <vt:i4>5</vt:i4>
      </vt:variant>
      <vt:variant>
        <vt:lpwstr/>
      </vt:variant>
      <vt:variant>
        <vt:lpwstr>_Toc334622160</vt:lpwstr>
      </vt:variant>
      <vt:variant>
        <vt:i4>1376308</vt:i4>
      </vt:variant>
      <vt:variant>
        <vt:i4>38</vt:i4>
      </vt:variant>
      <vt:variant>
        <vt:i4>0</vt:i4>
      </vt:variant>
      <vt:variant>
        <vt:i4>5</vt:i4>
      </vt:variant>
      <vt:variant>
        <vt:lpwstr/>
      </vt:variant>
      <vt:variant>
        <vt:lpwstr>_Toc334622159</vt:lpwstr>
      </vt:variant>
      <vt:variant>
        <vt:i4>1376308</vt:i4>
      </vt:variant>
      <vt:variant>
        <vt:i4>32</vt:i4>
      </vt:variant>
      <vt:variant>
        <vt:i4>0</vt:i4>
      </vt:variant>
      <vt:variant>
        <vt:i4>5</vt:i4>
      </vt:variant>
      <vt:variant>
        <vt:lpwstr/>
      </vt:variant>
      <vt:variant>
        <vt:lpwstr>_Toc334622158</vt:lpwstr>
      </vt:variant>
      <vt:variant>
        <vt:i4>1376308</vt:i4>
      </vt:variant>
      <vt:variant>
        <vt:i4>26</vt:i4>
      </vt:variant>
      <vt:variant>
        <vt:i4>0</vt:i4>
      </vt:variant>
      <vt:variant>
        <vt:i4>5</vt:i4>
      </vt:variant>
      <vt:variant>
        <vt:lpwstr/>
      </vt:variant>
      <vt:variant>
        <vt:lpwstr>_Toc334622157</vt:lpwstr>
      </vt:variant>
      <vt:variant>
        <vt:i4>1376308</vt:i4>
      </vt:variant>
      <vt:variant>
        <vt:i4>20</vt:i4>
      </vt:variant>
      <vt:variant>
        <vt:i4>0</vt:i4>
      </vt:variant>
      <vt:variant>
        <vt:i4>5</vt:i4>
      </vt:variant>
      <vt:variant>
        <vt:lpwstr/>
      </vt:variant>
      <vt:variant>
        <vt:lpwstr>_Toc334622156</vt:lpwstr>
      </vt:variant>
      <vt:variant>
        <vt:i4>1376308</vt:i4>
      </vt:variant>
      <vt:variant>
        <vt:i4>14</vt:i4>
      </vt:variant>
      <vt:variant>
        <vt:i4>0</vt:i4>
      </vt:variant>
      <vt:variant>
        <vt:i4>5</vt:i4>
      </vt:variant>
      <vt:variant>
        <vt:lpwstr/>
      </vt:variant>
      <vt:variant>
        <vt:lpwstr>_Toc334622155</vt:lpwstr>
      </vt:variant>
      <vt:variant>
        <vt:i4>1376308</vt:i4>
      </vt:variant>
      <vt:variant>
        <vt:i4>8</vt:i4>
      </vt:variant>
      <vt:variant>
        <vt:i4>0</vt:i4>
      </vt:variant>
      <vt:variant>
        <vt:i4>5</vt:i4>
      </vt:variant>
      <vt:variant>
        <vt:lpwstr/>
      </vt:variant>
      <vt:variant>
        <vt:lpwstr>_Toc334622154</vt:lpwstr>
      </vt:variant>
      <vt:variant>
        <vt:i4>1376308</vt:i4>
      </vt:variant>
      <vt:variant>
        <vt:i4>2</vt:i4>
      </vt:variant>
      <vt:variant>
        <vt:i4>0</vt:i4>
      </vt:variant>
      <vt:variant>
        <vt:i4>5</vt:i4>
      </vt:variant>
      <vt:variant>
        <vt:lpwstr/>
      </vt:variant>
      <vt:variant>
        <vt:lpwstr>_Toc334622153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Mirthubashine Kumaravel</dc:creator>
  <cp:lastModifiedBy>Daniel Francis Imfa</cp:lastModifiedBy>
  <cp:revision>3</cp:revision>
  <cp:lastPrinted>2018-01-26T06:37:00Z</cp:lastPrinted>
  <dcterms:created xsi:type="dcterms:W3CDTF">2024-06-21T05:22:00Z</dcterms:created>
  <dcterms:modified xsi:type="dcterms:W3CDTF">2024-06-21T06:28:00Z</dcterms:modified>
</cp:coreProperties>
</file>